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60C31" w14:textId="77777777" w:rsidR="00880652" w:rsidRDefault="00880652" w:rsidP="00880652">
      <w:pPr>
        <w:pStyle w:val="Balk1"/>
        <w:ind w:left="0" w:right="63"/>
        <w:jc w:val="center"/>
        <w:rPr>
          <w:rFonts w:ascii="Calibri" w:hAnsi="Calibri" w:cs="Calibri"/>
          <w:color w:val="7B0B4E"/>
          <w:sz w:val="48"/>
        </w:rPr>
      </w:pPr>
      <w:bookmarkStart w:id="0" w:name="_GoBack"/>
      <w:bookmarkEnd w:id="0"/>
    </w:p>
    <w:p w14:paraId="455889E3" w14:textId="60D28ADC" w:rsidR="00880652" w:rsidRPr="00880652" w:rsidRDefault="00880652" w:rsidP="00880652">
      <w:pPr>
        <w:pStyle w:val="Balk1"/>
        <w:ind w:left="0" w:right="63"/>
        <w:jc w:val="center"/>
        <w:rPr>
          <w:rFonts w:ascii="Calibri" w:hAnsi="Calibri" w:cs="Calibri"/>
          <w:color w:val="7B0B4E"/>
          <w:sz w:val="48"/>
        </w:rPr>
      </w:pPr>
      <w:r w:rsidRPr="00880652">
        <w:rPr>
          <w:rFonts w:ascii="Calibri" w:hAnsi="Calibri" w:cs="Calibri"/>
          <w:color w:val="7B0B4E"/>
          <w:sz w:val="48"/>
        </w:rPr>
        <w:t xml:space="preserve">BANDIRMA ONYEDİ EYLÜL ÜNİVERSİTESİ </w:t>
      </w:r>
    </w:p>
    <w:p w14:paraId="70AEA8D9" w14:textId="77777777" w:rsidR="00880652" w:rsidRPr="00880652" w:rsidRDefault="00880652" w:rsidP="00880652">
      <w:pPr>
        <w:pStyle w:val="Balk1"/>
        <w:ind w:left="0" w:right="63"/>
        <w:jc w:val="center"/>
        <w:rPr>
          <w:rFonts w:ascii="Calibri" w:hAnsi="Calibri" w:cs="Calibri"/>
          <w:color w:val="7B0B4E"/>
          <w:sz w:val="48"/>
        </w:rPr>
      </w:pPr>
      <w:r w:rsidRPr="00880652">
        <w:rPr>
          <w:rFonts w:ascii="Calibri" w:hAnsi="Calibri" w:cs="Calibri"/>
          <w:color w:val="7B0B4E"/>
          <w:sz w:val="48"/>
        </w:rPr>
        <w:t>SAĞLIK BİLİMLERİ FAKÜLTESİ</w:t>
      </w:r>
    </w:p>
    <w:p w14:paraId="29A7AB12" w14:textId="45B4A597" w:rsidR="00880652" w:rsidRDefault="00880652" w:rsidP="00880652">
      <w:pPr>
        <w:pStyle w:val="Balk1"/>
        <w:ind w:left="0" w:right="63"/>
        <w:jc w:val="center"/>
        <w:rPr>
          <w:rFonts w:ascii="Calibri" w:hAnsi="Calibri" w:cs="Calibri"/>
          <w:color w:val="7B0B4E"/>
          <w:sz w:val="48"/>
        </w:rPr>
      </w:pPr>
    </w:p>
    <w:p w14:paraId="3E417A3B" w14:textId="2B727866" w:rsidR="00880652" w:rsidRDefault="00880652" w:rsidP="00880652">
      <w:pPr>
        <w:pStyle w:val="Balk1"/>
        <w:ind w:left="0" w:right="63"/>
        <w:jc w:val="center"/>
        <w:rPr>
          <w:rFonts w:ascii="Calibri" w:hAnsi="Calibri" w:cs="Calibri"/>
          <w:color w:val="7B0B4E"/>
          <w:sz w:val="48"/>
        </w:rPr>
      </w:pPr>
    </w:p>
    <w:p w14:paraId="6181BA11" w14:textId="48CC1649" w:rsidR="004E6282" w:rsidRDefault="004E6282" w:rsidP="00880652">
      <w:pPr>
        <w:pStyle w:val="Balk1"/>
        <w:ind w:left="0" w:right="63"/>
        <w:jc w:val="center"/>
        <w:rPr>
          <w:rFonts w:ascii="Calibri" w:hAnsi="Calibri" w:cs="Calibri"/>
          <w:color w:val="7B0B4E"/>
          <w:sz w:val="48"/>
        </w:rPr>
      </w:pPr>
    </w:p>
    <w:p w14:paraId="587FCEE0" w14:textId="3A3057D8" w:rsidR="004E6282" w:rsidRDefault="004E6282" w:rsidP="00880652">
      <w:pPr>
        <w:pStyle w:val="Balk1"/>
        <w:ind w:left="0" w:right="63"/>
        <w:jc w:val="center"/>
        <w:rPr>
          <w:rFonts w:ascii="Calibri" w:hAnsi="Calibri" w:cs="Calibri"/>
          <w:color w:val="7B0B4E"/>
          <w:sz w:val="48"/>
        </w:rPr>
      </w:pPr>
    </w:p>
    <w:p w14:paraId="6BA6C598" w14:textId="77F74709" w:rsidR="004E6282" w:rsidRDefault="004E6282" w:rsidP="00880652">
      <w:pPr>
        <w:pStyle w:val="Balk1"/>
        <w:ind w:left="0" w:right="63"/>
        <w:jc w:val="center"/>
        <w:rPr>
          <w:rFonts w:ascii="Calibri" w:hAnsi="Calibri" w:cs="Calibri"/>
          <w:color w:val="7B0B4E"/>
          <w:sz w:val="48"/>
        </w:rPr>
      </w:pPr>
    </w:p>
    <w:p w14:paraId="646D16FC" w14:textId="77777777" w:rsidR="004E6282" w:rsidRPr="00880652" w:rsidRDefault="004E6282" w:rsidP="00880652">
      <w:pPr>
        <w:pStyle w:val="Balk1"/>
        <w:ind w:left="0" w:right="63"/>
        <w:jc w:val="center"/>
        <w:rPr>
          <w:rFonts w:ascii="Calibri" w:hAnsi="Calibri" w:cs="Calibri"/>
          <w:color w:val="7B0B4E"/>
          <w:sz w:val="48"/>
        </w:rPr>
      </w:pPr>
    </w:p>
    <w:p w14:paraId="7B0FF706" w14:textId="77777777" w:rsidR="00880652" w:rsidRPr="00880652" w:rsidRDefault="00880652" w:rsidP="00880652">
      <w:pPr>
        <w:pStyle w:val="Balk1"/>
        <w:ind w:left="0" w:right="63"/>
        <w:jc w:val="center"/>
        <w:rPr>
          <w:rFonts w:ascii="Calibri" w:hAnsi="Calibri" w:cs="Calibri"/>
          <w:color w:val="7B0B4E"/>
          <w:sz w:val="48"/>
        </w:rPr>
      </w:pPr>
      <w:r w:rsidRPr="00880652">
        <w:rPr>
          <w:rFonts w:ascii="Calibri" w:hAnsi="Calibri" w:cs="Calibri"/>
          <w:color w:val="7B0B4E"/>
          <w:sz w:val="72"/>
        </w:rPr>
        <w:t>2020 YILI İÇ DEĞERLENDİRME RAPORU</w:t>
      </w:r>
    </w:p>
    <w:p w14:paraId="6D08FC40" w14:textId="77777777" w:rsidR="00880652" w:rsidRDefault="00880652" w:rsidP="002F6E54">
      <w:pPr>
        <w:pStyle w:val="Balk1"/>
        <w:ind w:left="0" w:right="63"/>
        <w:jc w:val="center"/>
        <w:rPr>
          <w:rFonts w:ascii="Calibri" w:hAnsi="Calibri" w:cs="Calibri"/>
          <w:color w:val="7B0B4E"/>
        </w:rPr>
      </w:pPr>
    </w:p>
    <w:p w14:paraId="21E218C5" w14:textId="77777777" w:rsidR="00880652" w:rsidRDefault="00880652" w:rsidP="002F6E54">
      <w:pPr>
        <w:pStyle w:val="Balk1"/>
        <w:ind w:left="0" w:right="63"/>
        <w:jc w:val="center"/>
        <w:rPr>
          <w:rFonts w:ascii="Calibri" w:hAnsi="Calibri" w:cs="Calibri"/>
          <w:color w:val="7B0B4E"/>
        </w:rPr>
      </w:pPr>
    </w:p>
    <w:p w14:paraId="1D8292E5" w14:textId="77777777" w:rsidR="00880652" w:rsidRDefault="00880652" w:rsidP="002F6E54">
      <w:pPr>
        <w:pStyle w:val="Balk1"/>
        <w:ind w:left="0" w:right="63"/>
        <w:jc w:val="center"/>
        <w:rPr>
          <w:rFonts w:ascii="Calibri" w:hAnsi="Calibri" w:cs="Calibri"/>
          <w:color w:val="7B0B4E"/>
        </w:rPr>
      </w:pPr>
    </w:p>
    <w:p w14:paraId="1E17150C" w14:textId="77777777" w:rsidR="00880652" w:rsidRDefault="00880652" w:rsidP="002F6E54">
      <w:pPr>
        <w:pStyle w:val="Balk1"/>
        <w:ind w:left="0" w:right="63"/>
        <w:jc w:val="center"/>
        <w:rPr>
          <w:rFonts w:ascii="Calibri" w:hAnsi="Calibri" w:cs="Calibri"/>
          <w:color w:val="7B0B4E"/>
        </w:rPr>
      </w:pPr>
    </w:p>
    <w:p w14:paraId="14BED313" w14:textId="77777777" w:rsidR="00880652" w:rsidRDefault="00880652" w:rsidP="002F6E54">
      <w:pPr>
        <w:pStyle w:val="Balk1"/>
        <w:ind w:left="0" w:right="63"/>
        <w:jc w:val="center"/>
        <w:rPr>
          <w:rFonts w:ascii="Calibri" w:hAnsi="Calibri" w:cs="Calibri"/>
          <w:color w:val="7B0B4E"/>
        </w:rPr>
      </w:pPr>
    </w:p>
    <w:p w14:paraId="73692775" w14:textId="77777777" w:rsidR="00880652" w:rsidRDefault="00880652" w:rsidP="002F6E54">
      <w:pPr>
        <w:pStyle w:val="Balk1"/>
        <w:ind w:left="0" w:right="63"/>
        <w:jc w:val="center"/>
        <w:rPr>
          <w:rFonts w:ascii="Calibri" w:hAnsi="Calibri" w:cs="Calibri"/>
          <w:color w:val="7B0B4E"/>
        </w:rPr>
      </w:pPr>
    </w:p>
    <w:p w14:paraId="0FDA801E" w14:textId="77777777" w:rsidR="00880652" w:rsidRDefault="00880652" w:rsidP="002F6E54">
      <w:pPr>
        <w:pStyle w:val="Balk1"/>
        <w:ind w:left="0" w:right="63"/>
        <w:jc w:val="center"/>
        <w:rPr>
          <w:rFonts w:ascii="Calibri" w:hAnsi="Calibri" w:cs="Calibri"/>
          <w:color w:val="7B0B4E"/>
        </w:rPr>
      </w:pPr>
    </w:p>
    <w:p w14:paraId="45EB3D4A" w14:textId="77777777" w:rsidR="00880652" w:rsidRDefault="00880652" w:rsidP="002F6E54">
      <w:pPr>
        <w:pStyle w:val="Balk1"/>
        <w:ind w:left="0" w:right="63"/>
        <w:jc w:val="center"/>
        <w:rPr>
          <w:rFonts w:ascii="Calibri" w:hAnsi="Calibri" w:cs="Calibri"/>
          <w:color w:val="7B0B4E"/>
        </w:rPr>
      </w:pPr>
    </w:p>
    <w:p w14:paraId="59340FE7" w14:textId="77777777" w:rsidR="00880652" w:rsidRDefault="00880652" w:rsidP="002F6E54">
      <w:pPr>
        <w:pStyle w:val="Balk1"/>
        <w:ind w:left="0" w:right="63"/>
        <w:jc w:val="center"/>
        <w:rPr>
          <w:rFonts w:ascii="Calibri" w:hAnsi="Calibri" w:cs="Calibri"/>
          <w:color w:val="7B0B4E"/>
        </w:rPr>
      </w:pPr>
    </w:p>
    <w:p w14:paraId="689805B9" w14:textId="77777777" w:rsidR="00880652" w:rsidRDefault="00880652" w:rsidP="002F6E54">
      <w:pPr>
        <w:pStyle w:val="Balk1"/>
        <w:ind w:left="0" w:right="63"/>
        <w:jc w:val="center"/>
        <w:rPr>
          <w:rFonts w:ascii="Calibri" w:hAnsi="Calibri" w:cs="Calibri"/>
          <w:color w:val="7B0B4E"/>
        </w:rPr>
      </w:pPr>
    </w:p>
    <w:p w14:paraId="51EC4B60" w14:textId="77777777" w:rsidR="00880652" w:rsidRDefault="00880652" w:rsidP="002F6E54">
      <w:pPr>
        <w:pStyle w:val="Balk1"/>
        <w:ind w:left="0" w:right="63"/>
        <w:jc w:val="center"/>
        <w:rPr>
          <w:rFonts w:ascii="Calibri" w:hAnsi="Calibri" w:cs="Calibri"/>
          <w:color w:val="7B0B4E"/>
        </w:rPr>
      </w:pPr>
    </w:p>
    <w:p w14:paraId="0C27A92D" w14:textId="77777777" w:rsidR="00880652" w:rsidRDefault="00880652" w:rsidP="002F6E54">
      <w:pPr>
        <w:pStyle w:val="Balk1"/>
        <w:ind w:left="0" w:right="63"/>
        <w:jc w:val="center"/>
        <w:rPr>
          <w:rFonts w:ascii="Calibri" w:hAnsi="Calibri" w:cs="Calibri"/>
          <w:color w:val="7B0B4E"/>
        </w:rPr>
      </w:pPr>
    </w:p>
    <w:p w14:paraId="35F8CD75" w14:textId="16B4AC55" w:rsidR="00F83E5C" w:rsidRDefault="00F83E5C" w:rsidP="002F6E54">
      <w:pPr>
        <w:pStyle w:val="Balk1"/>
        <w:ind w:left="0" w:right="63"/>
        <w:jc w:val="center"/>
        <w:rPr>
          <w:rFonts w:ascii="Calibri" w:hAnsi="Calibri" w:cs="Calibri"/>
          <w:color w:val="7B0B4E"/>
        </w:rPr>
      </w:pPr>
    </w:p>
    <w:p w14:paraId="2C43E5D6" w14:textId="77777777" w:rsidR="00174D3A" w:rsidRDefault="00174D3A" w:rsidP="002F6E54">
      <w:pPr>
        <w:pStyle w:val="Balk1"/>
        <w:ind w:left="0" w:right="63"/>
        <w:jc w:val="center"/>
        <w:rPr>
          <w:rFonts w:ascii="Calibri" w:hAnsi="Calibri" w:cs="Calibri"/>
          <w:color w:val="7B0B4E"/>
        </w:rPr>
      </w:pPr>
    </w:p>
    <w:p w14:paraId="6A5E236E" w14:textId="77777777" w:rsidR="00F83E5C" w:rsidRDefault="00F83E5C" w:rsidP="002F6E54">
      <w:pPr>
        <w:pStyle w:val="Balk1"/>
        <w:ind w:left="0" w:right="63"/>
        <w:jc w:val="center"/>
        <w:rPr>
          <w:rFonts w:ascii="Calibri" w:hAnsi="Calibri" w:cs="Calibri"/>
          <w:color w:val="7B0B4E"/>
        </w:rPr>
      </w:pPr>
    </w:p>
    <w:p w14:paraId="07EEFEA7" w14:textId="77777777" w:rsidR="00880652" w:rsidRDefault="00880652" w:rsidP="002F6E54">
      <w:pPr>
        <w:pStyle w:val="Balk1"/>
        <w:ind w:left="0" w:right="63"/>
        <w:jc w:val="center"/>
        <w:rPr>
          <w:rFonts w:ascii="Calibri" w:hAnsi="Calibri" w:cs="Calibri"/>
          <w:color w:val="7B0B4E"/>
        </w:rPr>
      </w:pPr>
    </w:p>
    <w:p w14:paraId="3B9588E3" w14:textId="2F9F28DA" w:rsidR="00880652" w:rsidRDefault="00880652" w:rsidP="002F6E54">
      <w:pPr>
        <w:pStyle w:val="Balk1"/>
        <w:ind w:left="0" w:right="63"/>
        <w:jc w:val="center"/>
        <w:rPr>
          <w:rFonts w:ascii="Calibri" w:hAnsi="Calibri" w:cs="Calibri"/>
          <w:color w:val="7B0B4E"/>
        </w:rPr>
      </w:pPr>
      <w:r>
        <w:rPr>
          <w:rFonts w:ascii="Calibri" w:hAnsi="Calibri" w:cs="Calibri"/>
          <w:color w:val="7B0B4E"/>
        </w:rPr>
        <w:t>MART 2021</w:t>
      </w:r>
    </w:p>
    <w:p w14:paraId="2C24395C" w14:textId="77777777" w:rsidR="00880652" w:rsidRDefault="00880652" w:rsidP="002F6E54">
      <w:pPr>
        <w:pStyle w:val="Balk1"/>
        <w:ind w:left="0" w:right="63"/>
        <w:jc w:val="center"/>
        <w:rPr>
          <w:rFonts w:ascii="Calibri" w:hAnsi="Calibri" w:cs="Calibri"/>
          <w:color w:val="7B0B4E"/>
        </w:rPr>
      </w:pPr>
    </w:p>
    <w:p w14:paraId="7AD70C84" w14:textId="542C1E5C" w:rsidR="00C34E89" w:rsidRDefault="002F6E54" w:rsidP="002F6E54">
      <w:pPr>
        <w:pStyle w:val="Balk1"/>
        <w:ind w:left="0" w:right="63"/>
        <w:jc w:val="center"/>
        <w:rPr>
          <w:rFonts w:ascii="Calibri" w:hAnsi="Calibri" w:cs="Calibri"/>
          <w:color w:val="7B0B4E"/>
        </w:rPr>
      </w:pPr>
      <w:r>
        <w:rPr>
          <w:rFonts w:ascii="Calibri" w:hAnsi="Calibri" w:cs="Calibri"/>
          <w:color w:val="7B0B4E"/>
        </w:rPr>
        <w:t xml:space="preserve">BANDIRMA ONYEDİ EYLÜL ÜNİVERSİTESİ </w:t>
      </w:r>
    </w:p>
    <w:p w14:paraId="5C378B0A" w14:textId="6903A15C" w:rsidR="002F6E54" w:rsidRDefault="002F6E54" w:rsidP="002F6E54">
      <w:pPr>
        <w:pStyle w:val="Balk1"/>
        <w:ind w:left="0" w:right="63"/>
        <w:jc w:val="center"/>
        <w:rPr>
          <w:rFonts w:ascii="Calibri" w:hAnsi="Calibri" w:cs="Calibri"/>
          <w:color w:val="7B0B4E"/>
        </w:rPr>
      </w:pPr>
      <w:r>
        <w:rPr>
          <w:rFonts w:ascii="Calibri" w:hAnsi="Calibri" w:cs="Calibri"/>
          <w:color w:val="7B0B4E"/>
        </w:rPr>
        <w:t xml:space="preserve">SAĞLIK BİLİMLERİ </w:t>
      </w:r>
      <w:r w:rsidR="00D728C8">
        <w:rPr>
          <w:rFonts w:ascii="Calibri" w:hAnsi="Calibri" w:cs="Calibri"/>
          <w:color w:val="7B0B4E"/>
        </w:rPr>
        <w:t>FAKÜLTESİ</w:t>
      </w:r>
    </w:p>
    <w:p w14:paraId="1914F586" w14:textId="18402508" w:rsidR="002F6E54" w:rsidRPr="002D5FEB" w:rsidRDefault="002F6E54" w:rsidP="002F6E54">
      <w:pPr>
        <w:pStyle w:val="Balk1"/>
        <w:ind w:left="0" w:right="63"/>
        <w:jc w:val="center"/>
        <w:rPr>
          <w:rFonts w:ascii="Calibri" w:hAnsi="Calibri" w:cs="Calibri"/>
          <w:color w:val="7B0B4E"/>
        </w:rPr>
      </w:pPr>
      <w:r>
        <w:rPr>
          <w:rFonts w:ascii="Calibri" w:hAnsi="Calibri" w:cs="Calibri"/>
          <w:color w:val="7B0B4E"/>
        </w:rPr>
        <w:t>2020 YILI İÇ DEĞERLENDİRME RAPORU</w:t>
      </w:r>
    </w:p>
    <w:p w14:paraId="1A165AFC" w14:textId="77777777" w:rsidR="002F6E54" w:rsidRDefault="002F6E54" w:rsidP="004F68DB">
      <w:pPr>
        <w:pStyle w:val="Balk1"/>
        <w:spacing w:before="120"/>
        <w:ind w:left="567" w:right="63" w:hanging="567"/>
        <w:jc w:val="both"/>
        <w:rPr>
          <w:rFonts w:ascii="Calibri" w:hAnsi="Calibri" w:cs="Calibri"/>
          <w:color w:val="B81074"/>
          <w:sz w:val="28"/>
        </w:rPr>
      </w:pPr>
    </w:p>
    <w:p w14:paraId="7AC52DDD" w14:textId="73803FA4" w:rsidR="00C34E89" w:rsidRPr="00AA3457" w:rsidRDefault="00C34E89" w:rsidP="004F68DB">
      <w:pPr>
        <w:pStyle w:val="Balk1"/>
        <w:spacing w:before="120"/>
        <w:ind w:left="567" w:right="63" w:hanging="567"/>
        <w:jc w:val="both"/>
        <w:rPr>
          <w:rFonts w:ascii="Calibri" w:hAnsi="Calibri" w:cs="Calibri"/>
          <w:color w:val="B81074"/>
          <w:sz w:val="28"/>
        </w:rPr>
      </w:pPr>
      <w:r w:rsidRPr="00AA3457">
        <w:rPr>
          <w:rFonts w:ascii="Calibri" w:hAnsi="Calibri" w:cs="Calibri"/>
          <w:color w:val="B81074"/>
          <w:sz w:val="28"/>
        </w:rPr>
        <w:t>ÖZET</w:t>
      </w:r>
    </w:p>
    <w:p w14:paraId="383C0205" w14:textId="2A2CC3E3" w:rsidR="004306CE" w:rsidRDefault="00F83E5C" w:rsidP="004306CE">
      <w:pPr>
        <w:spacing w:before="240" w:after="240"/>
        <w:ind w:right="63"/>
        <w:jc w:val="both"/>
        <w:rPr>
          <w:rFonts w:ascii="Calibri" w:hAnsi="Calibri" w:cs="Calibri"/>
          <w:sz w:val="24"/>
          <w:szCs w:val="24"/>
        </w:rPr>
      </w:pPr>
      <w:r>
        <w:rPr>
          <w:rFonts w:ascii="Calibri" w:hAnsi="Calibri" w:cs="Calibri"/>
          <w:sz w:val="24"/>
          <w:szCs w:val="24"/>
        </w:rPr>
        <w:t>Fakültemizdeki</w:t>
      </w:r>
      <w:r w:rsidR="004306CE">
        <w:rPr>
          <w:rFonts w:ascii="Calibri" w:hAnsi="Calibri" w:cs="Calibri"/>
          <w:sz w:val="24"/>
          <w:szCs w:val="24"/>
        </w:rPr>
        <w:t xml:space="preserve"> ö</w:t>
      </w:r>
      <w:r w:rsidR="004306CE" w:rsidRPr="004306CE">
        <w:rPr>
          <w:rFonts w:ascii="Calibri" w:hAnsi="Calibri" w:cs="Calibri"/>
          <w:sz w:val="24"/>
          <w:szCs w:val="24"/>
        </w:rPr>
        <w:t xml:space="preserve">z </w:t>
      </w:r>
      <w:r w:rsidR="004306CE">
        <w:rPr>
          <w:rFonts w:ascii="Calibri" w:hAnsi="Calibri" w:cs="Calibri"/>
          <w:sz w:val="24"/>
          <w:szCs w:val="24"/>
        </w:rPr>
        <w:t>değerlendirme çalışmalarının en önemli çıktılarından biri olan bu iç değerlendirme raporu</w:t>
      </w:r>
      <w:r w:rsidR="004306CE" w:rsidRPr="004306CE">
        <w:rPr>
          <w:rFonts w:ascii="Calibri" w:hAnsi="Calibri" w:cs="Calibri"/>
          <w:sz w:val="24"/>
          <w:szCs w:val="24"/>
        </w:rPr>
        <w:t>,</w:t>
      </w:r>
      <w:r w:rsidR="00D728C8">
        <w:rPr>
          <w:rFonts w:ascii="Calibri" w:hAnsi="Calibri" w:cs="Calibri"/>
          <w:sz w:val="24"/>
          <w:szCs w:val="24"/>
        </w:rPr>
        <w:t xml:space="preserve"> </w:t>
      </w:r>
      <w:r>
        <w:rPr>
          <w:rFonts w:ascii="Calibri" w:hAnsi="Calibri" w:cs="Calibri"/>
          <w:sz w:val="24"/>
          <w:szCs w:val="24"/>
        </w:rPr>
        <w:t>fakültemizin</w:t>
      </w:r>
      <w:r w:rsidR="004306CE">
        <w:rPr>
          <w:rFonts w:ascii="Calibri" w:hAnsi="Calibri" w:cs="Calibri"/>
          <w:sz w:val="24"/>
          <w:szCs w:val="24"/>
        </w:rPr>
        <w:t xml:space="preserve"> </w:t>
      </w:r>
      <w:r w:rsidR="004306CE" w:rsidRPr="004306CE">
        <w:rPr>
          <w:rFonts w:ascii="Calibri" w:hAnsi="Calibri" w:cs="Calibri"/>
          <w:sz w:val="24"/>
          <w:szCs w:val="24"/>
        </w:rPr>
        <w:t>kendi güçlü ve gelişmeye açık yönl</w:t>
      </w:r>
      <w:r w:rsidR="004306CE">
        <w:rPr>
          <w:rFonts w:ascii="Calibri" w:hAnsi="Calibri" w:cs="Calibri"/>
          <w:sz w:val="24"/>
          <w:szCs w:val="24"/>
        </w:rPr>
        <w:t xml:space="preserve">erini tanımasına ve iyileştirme </w:t>
      </w:r>
      <w:r w:rsidR="004306CE" w:rsidRPr="004306CE">
        <w:rPr>
          <w:rFonts w:ascii="Calibri" w:hAnsi="Calibri" w:cs="Calibri"/>
          <w:sz w:val="24"/>
          <w:szCs w:val="24"/>
        </w:rPr>
        <w:t>süreçlerine katkı sağlama</w:t>
      </w:r>
      <w:r w:rsidR="004306CE">
        <w:rPr>
          <w:rFonts w:ascii="Calibri" w:hAnsi="Calibri" w:cs="Calibri"/>
          <w:sz w:val="24"/>
          <w:szCs w:val="24"/>
        </w:rPr>
        <w:t>sına yardımcı olması için hazırlanmıştır.</w:t>
      </w:r>
      <w:r w:rsidR="00445B27">
        <w:rPr>
          <w:rFonts w:ascii="Calibri" w:hAnsi="Calibri" w:cs="Calibri"/>
          <w:sz w:val="24"/>
          <w:szCs w:val="24"/>
        </w:rPr>
        <w:t xml:space="preserve"> </w:t>
      </w:r>
      <w:r w:rsidR="005F2B3E">
        <w:rPr>
          <w:rFonts w:ascii="Calibri" w:hAnsi="Calibri" w:cs="Calibri"/>
          <w:sz w:val="24"/>
          <w:szCs w:val="24"/>
        </w:rPr>
        <w:t xml:space="preserve">Rapor üç ana bölümden oluşmaktadır. Birinci bölümde, fakülte hakkında genel bilgiler yer almaktadır. İkinci bölümde, </w:t>
      </w:r>
      <w:r w:rsidR="004446BF" w:rsidRPr="004446BF">
        <w:rPr>
          <w:rFonts w:ascii="Calibri" w:hAnsi="Calibri" w:cs="Calibri"/>
          <w:sz w:val="24"/>
          <w:szCs w:val="24"/>
        </w:rPr>
        <w:t>iç kalite güvencesi sisteminin olgunluk düzey</w:t>
      </w:r>
      <w:r w:rsidR="004446BF">
        <w:rPr>
          <w:rFonts w:ascii="Calibri" w:hAnsi="Calibri" w:cs="Calibri"/>
          <w:sz w:val="24"/>
          <w:szCs w:val="24"/>
        </w:rPr>
        <w:t xml:space="preserve">leri </w:t>
      </w:r>
      <w:r w:rsidR="004446BF" w:rsidRPr="004446BF">
        <w:rPr>
          <w:rFonts w:ascii="Calibri" w:hAnsi="Calibri" w:cs="Calibri"/>
          <w:sz w:val="24"/>
          <w:szCs w:val="24"/>
        </w:rPr>
        <w:t xml:space="preserve">bütüncül bir bakış açısıyla; Kalite Güvencesi Sistemi, Eğitim ve Öğretim, Araştırma ve Geliştirme, Toplumsal Katkı, Yönetim Sistemi başlıkları altında toplam 22 ölçüt ve 56 alt ölçüt </w:t>
      </w:r>
      <w:r w:rsidR="004446BF">
        <w:rPr>
          <w:rFonts w:ascii="Calibri" w:hAnsi="Calibri" w:cs="Calibri"/>
          <w:sz w:val="24"/>
          <w:szCs w:val="24"/>
        </w:rPr>
        <w:t xml:space="preserve">çerçevesinde değerlendirilmiş ve kanıtlar sunulmuştur. Son bölümde ise sonuç ve değerlendirmeye yer verilmiştir. </w:t>
      </w:r>
      <w:r w:rsidR="00445B27">
        <w:rPr>
          <w:rFonts w:ascii="Calibri" w:hAnsi="Calibri" w:cs="Calibri"/>
          <w:sz w:val="24"/>
          <w:szCs w:val="24"/>
        </w:rPr>
        <w:t>Fakültemizin akademik</w:t>
      </w:r>
      <w:r w:rsidR="00613328">
        <w:rPr>
          <w:rFonts w:ascii="Calibri" w:hAnsi="Calibri" w:cs="Calibri"/>
          <w:sz w:val="24"/>
          <w:szCs w:val="24"/>
        </w:rPr>
        <w:t>, fiziki</w:t>
      </w:r>
      <w:r w:rsidR="00445B27">
        <w:rPr>
          <w:rFonts w:ascii="Calibri" w:hAnsi="Calibri" w:cs="Calibri"/>
          <w:sz w:val="24"/>
          <w:szCs w:val="24"/>
        </w:rPr>
        <w:t xml:space="preserve"> ve idari yapılanma süreci</w:t>
      </w:r>
      <w:r w:rsidR="004446BF">
        <w:rPr>
          <w:rFonts w:ascii="Calibri" w:hAnsi="Calibri" w:cs="Calibri"/>
          <w:sz w:val="24"/>
          <w:szCs w:val="24"/>
        </w:rPr>
        <w:t xml:space="preserve">nin devam etmesi ve </w:t>
      </w:r>
      <w:r w:rsidR="005F2B3E">
        <w:rPr>
          <w:rFonts w:ascii="Calibri" w:hAnsi="Calibri" w:cs="Calibri"/>
          <w:sz w:val="24"/>
          <w:szCs w:val="24"/>
        </w:rPr>
        <w:t>Üniversite</w:t>
      </w:r>
      <w:r w:rsidR="00445B27">
        <w:rPr>
          <w:rFonts w:ascii="Calibri" w:hAnsi="Calibri" w:cs="Calibri"/>
          <w:sz w:val="24"/>
          <w:szCs w:val="24"/>
        </w:rPr>
        <w:t>miz</w:t>
      </w:r>
      <w:r w:rsidR="004446BF">
        <w:rPr>
          <w:rFonts w:ascii="Calibri" w:hAnsi="Calibri" w:cs="Calibri"/>
          <w:sz w:val="24"/>
          <w:szCs w:val="24"/>
        </w:rPr>
        <w:t>in</w:t>
      </w:r>
      <w:r w:rsidR="00445B27">
        <w:rPr>
          <w:rFonts w:ascii="Calibri" w:hAnsi="Calibri" w:cs="Calibri"/>
          <w:sz w:val="24"/>
          <w:szCs w:val="24"/>
        </w:rPr>
        <w:t xml:space="preserve"> Stratejik Planının henüz yayımlanmamış olma</w:t>
      </w:r>
      <w:r w:rsidR="005F2B3E">
        <w:rPr>
          <w:rFonts w:ascii="Calibri" w:hAnsi="Calibri" w:cs="Calibri"/>
          <w:sz w:val="24"/>
          <w:szCs w:val="24"/>
        </w:rPr>
        <w:t>sı</w:t>
      </w:r>
      <w:r w:rsidR="004446BF">
        <w:rPr>
          <w:rFonts w:ascii="Calibri" w:hAnsi="Calibri" w:cs="Calibri"/>
          <w:sz w:val="24"/>
          <w:szCs w:val="24"/>
        </w:rPr>
        <w:t xml:space="preserve">ndan dolayı </w:t>
      </w:r>
      <w:r w:rsidR="004446BF" w:rsidRPr="004446BF">
        <w:rPr>
          <w:rFonts w:ascii="Calibri" w:hAnsi="Calibri" w:cs="Calibri"/>
          <w:sz w:val="24"/>
          <w:szCs w:val="24"/>
        </w:rPr>
        <w:t>alt ölçütlerin olgunluk seviyeleri birinci ve üçüncü düzey arasında yer almıştır.</w:t>
      </w:r>
      <w:r w:rsidR="004446BF">
        <w:rPr>
          <w:rFonts w:ascii="Calibri" w:hAnsi="Calibri" w:cs="Calibri"/>
          <w:sz w:val="24"/>
          <w:szCs w:val="24"/>
        </w:rPr>
        <w:t xml:space="preserve"> Stratejik planımızın yayımlanmasının akabinde, önümüzdeki dönemlerde, kalite çalışmalarımızın daha gerçekçi, şeffaf, kapsayıcı, katılımcı ve </w:t>
      </w:r>
      <w:r w:rsidR="004446BF" w:rsidRPr="00613328">
        <w:rPr>
          <w:rFonts w:ascii="Calibri" w:hAnsi="Calibri" w:cs="Calibri"/>
          <w:sz w:val="24"/>
          <w:szCs w:val="24"/>
        </w:rPr>
        <w:t>süreç yönetimi yaklaşımı ile sür</w:t>
      </w:r>
      <w:r w:rsidR="00613328" w:rsidRPr="00613328">
        <w:rPr>
          <w:rFonts w:ascii="Calibri" w:hAnsi="Calibri" w:cs="Calibri"/>
          <w:sz w:val="24"/>
          <w:szCs w:val="24"/>
        </w:rPr>
        <w:t>dürülmesi planlanmaktadır.</w:t>
      </w:r>
    </w:p>
    <w:p w14:paraId="573A4B75" w14:textId="0F9B6EFF" w:rsidR="00C34E89" w:rsidRPr="00AA3457" w:rsidRDefault="00F83E5C" w:rsidP="002D5FEB">
      <w:pPr>
        <w:pStyle w:val="Balk1"/>
        <w:spacing w:before="120" w:after="240"/>
        <w:ind w:left="567" w:right="63" w:hanging="567"/>
        <w:jc w:val="both"/>
        <w:rPr>
          <w:rFonts w:ascii="Calibri" w:hAnsi="Calibri" w:cs="Calibri"/>
          <w:color w:val="B81074"/>
          <w:sz w:val="28"/>
        </w:rPr>
      </w:pPr>
      <w:bookmarkStart w:id="1" w:name="_Toc39742572"/>
      <w:r>
        <w:rPr>
          <w:rFonts w:ascii="Calibri" w:hAnsi="Calibri" w:cs="Calibri"/>
          <w:color w:val="B81074"/>
          <w:sz w:val="28"/>
        </w:rPr>
        <w:t>FAKÜLTE</w:t>
      </w:r>
      <w:r w:rsidR="00D728C8">
        <w:rPr>
          <w:rFonts w:ascii="Calibri" w:hAnsi="Calibri" w:cs="Calibri"/>
          <w:color w:val="B81074"/>
          <w:sz w:val="28"/>
        </w:rPr>
        <w:t xml:space="preserve"> </w:t>
      </w:r>
      <w:r w:rsidR="00C34E89" w:rsidRPr="00AA3457">
        <w:rPr>
          <w:rFonts w:ascii="Calibri" w:hAnsi="Calibri" w:cs="Calibri"/>
          <w:color w:val="B81074"/>
          <w:sz w:val="28"/>
        </w:rPr>
        <w:t>HAKKINDA</w:t>
      </w:r>
      <w:r w:rsidR="00C34E89" w:rsidRPr="00AA3457">
        <w:rPr>
          <w:rFonts w:ascii="Calibri" w:hAnsi="Calibri" w:cs="Calibri"/>
          <w:color w:val="B81074"/>
          <w:spacing w:val="-14"/>
          <w:sz w:val="28"/>
        </w:rPr>
        <w:t xml:space="preserve"> </w:t>
      </w:r>
      <w:r w:rsidR="00C34E89" w:rsidRPr="00AA3457">
        <w:rPr>
          <w:rFonts w:ascii="Calibri" w:hAnsi="Calibri" w:cs="Calibri"/>
          <w:color w:val="B81074"/>
          <w:sz w:val="28"/>
        </w:rPr>
        <w:t>BİLGİLER</w:t>
      </w:r>
      <w:bookmarkStart w:id="2" w:name="_Toc484778213"/>
      <w:bookmarkStart w:id="3" w:name="_Toc484778311"/>
      <w:bookmarkStart w:id="4" w:name="_Toc484778403"/>
      <w:bookmarkStart w:id="5" w:name="_Toc485803434"/>
      <w:bookmarkStart w:id="6" w:name="_Toc534192785"/>
      <w:bookmarkStart w:id="7" w:name="_Toc534197260"/>
      <w:bookmarkStart w:id="8" w:name="_Toc534197435"/>
      <w:bookmarkStart w:id="9" w:name="_Toc534375294"/>
      <w:bookmarkEnd w:id="1"/>
    </w:p>
    <w:bookmarkEnd w:id="2"/>
    <w:bookmarkEnd w:id="3"/>
    <w:bookmarkEnd w:id="4"/>
    <w:bookmarkEnd w:id="5"/>
    <w:bookmarkEnd w:id="6"/>
    <w:bookmarkEnd w:id="7"/>
    <w:bookmarkEnd w:id="8"/>
    <w:bookmarkEnd w:id="9"/>
    <w:p w14:paraId="189BA35C" w14:textId="77777777" w:rsidR="00036D78" w:rsidRPr="00174D3A" w:rsidRDefault="00036D78" w:rsidP="00036D78">
      <w:pPr>
        <w:ind w:right="63"/>
        <w:jc w:val="both"/>
        <w:rPr>
          <w:rFonts w:ascii="Calibri" w:hAnsi="Calibri" w:cs="Calibri"/>
          <w:b/>
          <w:sz w:val="24"/>
          <w:szCs w:val="24"/>
        </w:rPr>
      </w:pPr>
      <w:r w:rsidRPr="00174D3A">
        <w:rPr>
          <w:rFonts w:ascii="Calibri" w:hAnsi="Calibri" w:cs="Calibri"/>
          <w:b/>
          <w:sz w:val="24"/>
          <w:szCs w:val="24"/>
        </w:rPr>
        <w:t>1. İletişim Bilgileri</w:t>
      </w:r>
    </w:p>
    <w:p w14:paraId="751FFABA" w14:textId="77777777" w:rsidR="00036D78" w:rsidRPr="00174D3A" w:rsidRDefault="00036D78" w:rsidP="00036D78">
      <w:pPr>
        <w:ind w:right="63"/>
        <w:jc w:val="both"/>
        <w:rPr>
          <w:rFonts w:ascii="Calibri" w:hAnsi="Calibri" w:cs="Calibri"/>
          <w:sz w:val="24"/>
          <w:szCs w:val="24"/>
        </w:rPr>
      </w:pPr>
    </w:p>
    <w:p w14:paraId="4DAB65B4" w14:textId="5D2A7BD1" w:rsidR="00601F15" w:rsidRPr="00174D3A" w:rsidRDefault="00601F15" w:rsidP="00212EEA">
      <w:pPr>
        <w:ind w:right="63"/>
        <w:jc w:val="both"/>
        <w:rPr>
          <w:b/>
          <w:sz w:val="24"/>
          <w:szCs w:val="24"/>
        </w:rPr>
      </w:pPr>
      <w:r w:rsidRPr="00174D3A">
        <w:rPr>
          <w:b/>
          <w:sz w:val="24"/>
          <w:szCs w:val="24"/>
        </w:rPr>
        <w:t>Birim Kalite Komisyonu Başkanı</w:t>
      </w:r>
    </w:p>
    <w:p w14:paraId="3818BDC1" w14:textId="7C93D04F" w:rsidR="0048661E" w:rsidRPr="00174D3A" w:rsidRDefault="00F83E5C" w:rsidP="00212EEA">
      <w:pPr>
        <w:ind w:right="63"/>
        <w:jc w:val="both"/>
        <w:rPr>
          <w:sz w:val="24"/>
          <w:szCs w:val="24"/>
        </w:rPr>
      </w:pPr>
      <w:r w:rsidRPr="00174D3A">
        <w:rPr>
          <w:sz w:val="24"/>
          <w:szCs w:val="24"/>
        </w:rPr>
        <w:t xml:space="preserve">Doç. Dr. Gökhan ABA-Dekan Yardımcısı (gaba@bandirma.edu.tr, 0266 718 64 00 / 4500) </w:t>
      </w:r>
    </w:p>
    <w:p w14:paraId="46579A24" w14:textId="77777777" w:rsidR="00601F15" w:rsidRPr="00174D3A" w:rsidRDefault="00601F15" w:rsidP="00212EEA">
      <w:pPr>
        <w:ind w:right="63"/>
        <w:jc w:val="both"/>
        <w:rPr>
          <w:sz w:val="24"/>
          <w:szCs w:val="24"/>
        </w:rPr>
      </w:pPr>
    </w:p>
    <w:p w14:paraId="572E884D" w14:textId="1EEA7E35" w:rsidR="00601F15" w:rsidRPr="00174D3A" w:rsidRDefault="00601F15" w:rsidP="00601F15">
      <w:pPr>
        <w:ind w:right="63"/>
        <w:jc w:val="both"/>
        <w:rPr>
          <w:b/>
          <w:sz w:val="24"/>
          <w:szCs w:val="24"/>
        </w:rPr>
      </w:pPr>
      <w:r w:rsidRPr="00174D3A">
        <w:rPr>
          <w:b/>
          <w:sz w:val="24"/>
          <w:szCs w:val="24"/>
        </w:rPr>
        <w:t>Birim Kalite Komisyonu Üyeleri</w:t>
      </w:r>
    </w:p>
    <w:p w14:paraId="019E4683" w14:textId="77777777" w:rsidR="00601F15" w:rsidRPr="00174D3A" w:rsidRDefault="00F83E5C" w:rsidP="002A074B">
      <w:pPr>
        <w:pStyle w:val="ListeParagraf"/>
        <w:numPr>
          <w:ilvl w:val="0"/>
          <w:numId w:val="7"/>
        </w:numPr>
        <w:ind w:left="426" w:right="63"/>
        <w:jc w:val="both"/>
        <w:rPr>
          <w:sz w:val="24"/>
          <w:szCs w:val="24"/>
        </w:rPr>
      </w:pPr>
      <w:r w:rsidRPr="00174D3A">
        <w:rPr>
          <w:sz w:val="24"/>
          <w:szCs w:val="24"/>
        </w:rPr>
        <w:t xml:space="preserve">Alp ÖZALP-Fakülte Sekreteri </w:t>
      </w:r>
    </w:p>
    <w:p w14:paraId="31889423" w14:textId="5DE0515D" w:rsidR="0048661E" w:rsidRPr="00174D3A" w:rsidRDefault="00F83E5C" w:rsidP="00601F15">
      <w:pPr>
        <w:pStyle w:val="ListeParagraf"/>
        <w:ind w:left="426" w:right="63"/>
        <w:jc w:val="both"/>
        <w:rPr>
          <w:sz w:val="24"/>
          <w:szCs w:val="24"/>
        </w:rPr>
      </w:pPr>
      <w:r w:rsidRPr="00174D3A">
        <w:rPr>
          <w:sz w:val="24"/>
          <w:szCs w:val="24"/>
        </w:rPr>
        <w:t xml:space="preserve">(alp@bandirma.edu.tr, 0266 718 64 00 / 4502) </w:t>
      </w:r>
    </w:p>
    <w:p w14:paraId="4BB0CB71" w14:textId="77777777" w:rsidR="00601F15" w:rsidRPr="00174D3A" w:rsidRDefault="00F83E5C" w:rsidP="002A074B">
      <w:pPr>
        <w:pStyle w:val="ListeParagraf"/>
        <w:numPr>
          <w:ilvl w:val="0"/>
          <w:numId w:val="7"/>
        </w:numPr>
        <w:ind w:left="426" w:right="63"/>
        <w:jc w:val="both"/>
        <w:rPr>
          <w:sz w:val="24"/>
          <w:szCs w:val="24"/>
        </w:rPr>
      </w:pPr>
      <w:r w:rsidRPr="00174D3A">
        <w:rPr>
          <w:sz w:val="24"/>
          <w:szCs w:val="24"/>
        </w:rPr>
        <w:t xml:space="preserve">Prof. Dr. Uğur GÜNŞEN-Beslenme ve Diyetetik Bölüm Başkanı </w:t>
      </w:r>
    </w:p>
    <w:p w14:paraId="7F75BD14" w14:textId="3CFCDCD6" w:rsidR="0048661E" w:rsidRPr="00174D3A" w:rsidRDefault="00F83E5C" w:rsidP="00601F15">
      <w:pPr>
        <w:pStyle w:val="ListeParagraf"/>
        <w:ind w:left="426" w:right="63"/>
        <w:jc w:val="both"/>
        <w:rPr>
          <w:sz w:val="24"/>
          <w:szCs w:val="24"/>
        </w:rPr>
      </w:pPr>
      <w:r w:rsidRPr="00174D3A">
        <w:rPr>
          <w:sz w:val="24"/>
          <w:szCs w:val="24"/>
        </w:rPr>
        <w:t xml:space="preserve">(ugunsen@bandirma.edu.tr, 0266 718 64 00 / 4524) </w:t>
      </w:r>
    </w:p>
    <w:p w14:paraId="3D45FF90" w14:textId="77777777" w:rsidR="00601F15" w:rsidRPr="00174D3A" w:rsidRDefault="00F83E5C" w:rsidP="002A074B">
      <w:pPr>
        <w:pStyle w:val="ListeParagraf"/>
        <w:numPr>
          <w:ilvl w:val="0"/>
          <w:numId w:val="7"/>
        </w:numPr>
        <w:ind w:left="426" w:right="63"/>
        <w:jc w:val="both"/>
        <w:rPr>
          <w:sz w:val="24"/>
          <w:szCs w:val="24"/>
        </w:rPr>
      </w:pPr>
      <w:r w:rsidRPr="00174D3A">
        <w:rPr>
          <w:sz w:val="24"/>
          <w:szCs w:val="24"/>
        </w:rPr>
        <w:t xml:space="preserve">Doç. Dr. Recep YILDIZ-Sosyal Hizmet Bölüm Başkanı </w:t>
      </w:r>
    </w:p>
    <w:p w14:paraId="512CCA98" w14:textId="0D48CF51" w:rsidR="00601F15" w:rsidRPr="00174D3A" w:rsidRDefault="00F83E5C" w:rsidP="00601F15">
      <w:pPr>
        <w:pStyle w:val="ListeParagraf"/>
        <w:ind w:left="426" w:right="63"/>
        <w:jc w:val="both"/>
        <w:rPr>
          <w:sz w:val="24"/>
          <w:szCs w:val="24"/>
        </w:rPr>
      </w:pPr>
      <w:r w:rsidRPr="00174D3A">
        <w:rPr>
          <w:sz w:val="24"/>
          <w:szCs w:val="24"/>
        </w:rPr>
        <w:t xml:space="preserve">(ryildiz@bandirma.edu.tr, 0266 718 64 00 / 4553) </w:t>
      </w:r>
    </w:p>
    <w:p w14:paraId="3DB31A3F" w14:textId="3E95B96D" w:rsidR="00601F15" w:rsidRPr="00174D3A" w:rsidRDefault="00F83E5C" w:rsidP="002A074B">
      <w:pPr>
        <w:pStyle w:val="ListeParagraf"/>
        <w:numPr>
          <w:ilvl w:val="0"/>
          <w:numId w:val="7"/>
        </w:numPr>
        <w:ind w:left="426" w:right="63"/>
        <w:jc w:val="both"/>
        <w:rPr>
          <w:sz w:val="24"/>
          <w:szCs w:val="24"/>
        </w:rPr>
      </w:pPr>
      <w:r w:rsidRPr="00174D3A">
        <w:rPr>
          <w:sz w:val="24"/>
          <w:szCs w:val="24"/>
        </w:rPr>
        <w:t>Doç. Dr. Yılda Arzu ABA-Hemşirelik Bölüm</w:t>
      </w:r>
      <w:r w:rsidR="00BB4036">
        <w:rPr>
          <w:sz w:val="24"/>
          <w:szCs w:val="24"/>
        </w:rPr>
        <w:t>ü Öğretim Üyesi</w:t>
      </w:r>
    </w:p>
    <w:p w14:paraId="2CE2DF6A" w14:textId="2EF30FD5" w:rsidR="00601F15" w:rsidRPr="00174D3A" w:rsidRDefault="00F83E5C" w:rsidP="00601F15">
      <w:pPr>
        <w:pStyle w:val="ListeParagraf"/>
        <w:ind w:left="426" w:right="63"/>
        <w:jc w:val="both"/>
        <w:rPr>
          <w:sz w:val="24"/>
          <w:szCs w:val="24"/>
        </w:rPr>
      </w:pPr>
      <w:r w:rsidRPr="00174D3A">
        <w:rPr>
          <w:sz w:val="24"/>
          <w:szCs w:val="24"/>
        </w:rPr>
        <w:t xml:space="preserve">(yaba@bandirma.edu.tr, 0266 718 64 00 / 4504) </w:t>
      </w:r>
    </w:p>
    <w:p w14:paraId="4FFE3A9A" w14:textId="76FBFAE9" w:rsidR="00601F15" w:rsidRPr="00174D3A" w:rsidRDefault="00BB4036" w:rsidP="002A074B">
      <w:pPr>
        <w:pStyle w:val="ListeParagraf"/>
        <w:numPr>
          <w:ilvl w:val="0"/>
          <w:numId w:val="7"/>
        </w:numPr>
        <w:ind w:left="426" w:right="63"/>
        <w:jc w:val="both"/>
        <w:rPr>
          <w:sz w:val="24"/>
          <w:szCs w:val="24"/>
        </w:rPr>
      </w:pPr>
      <w:r>
        <w:rPr>
          <w:sz w:val="24"/>
          <w:szCs w:val="24"/>
        </w:rPr>
        <w:t xml:space="preserve">Doç. Dr. </w:t>
      </w:r>
      <w:r w:rsidR="00F83E5C" w:rsidRPr="00174D3A">
        <w:rPr>
          <w:sz w:val="24"/>
          <w:szCs w:val="24"/>
        </w:rPr>
        <w:t xml:space="preserve">Gökhan ABA-Sağlık Yönetimi Bölüm Başkanı </w:t>
      </w:r>
    </w:p>
    <w:p w14:paraId="4A64C09A" w14:textId="56CB4AB7" w:rsidR="00601F15" w:rsidRPr="00174D3A" w:rsidRDefault="00F83E5C" w:rsidP="00601F15">
      <w:pPr>
        <w:pStyle w:val="ListeParagraf"/>
        <w:ind w:left="426" w:right="63"/>
        <w:jc w:val="both"/>
        <w:rPr>
          <w:sz w:val="24"/>
          <w:szCs w:val="24"/>
        </w:rPr>
      </w:pPr>
      <w:r w:rsidRPr="00174D3A">
        <w:rPr>
          <w:sz w:val="24"/>
          <w:szCs w:val="24"/>
        </w:rPr>
        <w:t xml:space="preserve">(gaba@bandirma.edu.tr, 0266 718 64 00 / 4503) </w:t>
      </w:r>
    </w:p>
    <w:p w14:paraId="7384DC6E" w14:textId="3E4078BD" w:rsidR="00036D78" w:rsidRPr="00174D3A" w:rsidRDefault="00F83E5C" w:rsidP="002A074B">
      <w:pPr>
        <w:pStyle w:val="ListeParagraf"/>
        <w:numPr>
          <w:ilvl w:val="0"/>
          <w:numId w:val="7"/>
        </w:numPr>
        <w:ind w:left="426" w:right="63"/>
        <w:jc w:val="both"/>
        <w:rPr>
          <w:rFonts w:ascii="Calibri" w:hAnsi="Calibri" w:cs="Calibri"/>
          <w:sz w:val="24"/>
          <w:szCs w:val="24"/>
        </w:rPr>
      </w:pPr>
      <w:r w:rsidRPr="00174D3A">
        <w:rPr>
          <w:sz w:val="24"/>
          <w:szCs w:val="24"/>
        </w:rPr>
        <w:t>Dr. Öğr. Üyesi Gülhan YILMAZ GÖKMEN-Fizyoterapi ve Rehabilitasyon Bölüm Başkanı (ggokmen@bandirma.edu.tr, 0266 718 64 00 / 4532)</w:t>
      </w:r>
    </w:p>
    <w:p w14:paraId="49D43567" w14:textId="53B47C6F" w:rsidR="00036D78" w:rsidRDefault="00036D78" w:rsidP="00212EEA">
      <w:pPr>
        <w:ind w:right="63"/>
        <w:jc w:val="both"/>
        <w:rPr>
          <w:rFonts w:ascii="Calibri" w:hAnsi="Calibri" w:cs="Calibri"/>
          <w:sz w:val="24"/>
          <w:szCs w:val="24"/>
        </w:rPr>
      </w:pPr>
    </w:p>
    <w:p w14:paraId="4E16A349" w14:textId="4B5D7805" w:rsidR="00A77D37" w:rsidRDefault="00A77D37" w:rsidP="00212EEA">
      <w:pPr>
        <w:ind w:right="63"/>
        <w:jc w:val="both"/>
        <w:rPr>
          <w:rFonts w:ascii="Calibri" w:hAnsi="Calibri" w:cs="Calibri"/>
          <w:sz w:val="24"/>
          <w:szCs w:val="24"/>
        </w:rPr>
      </w:pPr>
    </w:p>
    <w:p w14:paraId="5BD22C42" w14:textId="4C2FB934" w:rsidR="00A77D37" w:rsidRDefault="00A77D37" w:rsidP="00212EEA">
      <w:pPr>
        <w:ind w:right="63"/>
        <w:jc w:val="both"/>
        <w:rPr>
          <w:rFonts w:ascii="Calibri" w:hAnsi="Calibri" w:cs="Calibri"/>
          <w:sz w:val="24"/>
          <w:szCs w:val="24"/>
        </w:rPr>
      </w:pPr>
    </w:p>
    <w:p w14:paraId="5DE0CDBD" w14:textId="77777777" w:rsidR="00A77D37" w:rsidRPr="00174D3A" w:rsidRDefault="00A77D37" w:rsidP="00212EEA">
      <w:pPr>
        <w:ind w:right="63"/>
        <w:jc w:val="both"/>
        <w:rPr>
          <w:rFonts w:ascii="Calibri" w:hAnsi="Calibri" w:cs="Calibri"/>
          <w:sz w:val="24"/>
          <w:szCs w:val="24"/>
        </w:rPr>
      </w:pPr>
    </w:p>
    <w:p w14:paraId="66C2EB2B" w14:textId="7CCC1B46" w:rsidR="00E04F32" w:rsidRPr="00174D3A" w:rsidRDefault="00036D78" w:rsidP="007644E4">
      <w:pPr>
        <w:ind w:right="63"/>
        <w:jc w:val="both"/>
        <w:rPr>
          <w:rFonts w:ascii="Calibri" w:hAnsi="Calibri" w:cs="Calibri"/>
          <w:b/>
          <w:sz w:val="24"/>
          <w:szCs w:val="24"/>
        </w:rPr>
      </w:pPr>
      <w:r w:rsidRPr="00174D3A">
        <w:rPr>
          <w:rFonts w:ascii="Calibri" w:hAnsi="Calibri" w:cs="Calibri"/>
          <w:b/>
          <w:sz w:val="24"/>
          <w:szCs w:val="24"/>
        </w:rPr>
        <w:lastRenderedPageBreak/>
        <w:t>2. Tarihsel Gelişimi</w:t>
      </w:r>
    </w:p>
    <w:p w14:paraId="3D3F4E5B" w14:textId="77777777" w:rsidR="00036D78" w:rsidRDefault="00036D78" w:rsidP="007644E4">
      <w:pPr>
        <w:ind w:right="63"/>
        <w:jc w:val="both"/>
        <w:rPr>
          <w:rFonts w:ascii="Calibri" w:hAnsi="Calibri" w:cs="Calibri"/>
          <w:sz w:val="24"/>
          <w:szCs w:val="24"/>
        </w:rPr>
      </w:pPr>
    </w:p>
    <w:p w14:paraId="553AA154" w14:textId="77777777" w:rsidR="00F83E5C" w:rsidRDefault="00F83E5C" w:rsidP="00F83E5C">
      <w:pPr>
        <w:ind w:right="63"/>
        <w:jc w:val="both"/>
        <w:rPr>
          <w:rFonts w:ascii="Calibri" w:hAnsi="Calibri" w:cs="Calibri"/>
          <w:sz w:val="24"/>
          <w:szCs w:val="24"/>
        </w:rPr>
      </w:pPr>
      <w:r w:rsidRPr="00F83E5C">
        <w:rPr>
          <w:rFonts w:ascii="Calibri" w:hAnsi="Calibri" w:cs="Calibri"/>
          <w:sz w:val="24"/>
          <w:szCs w:val="24"/>
        </w:rPr>
        <w:t>Bandırma Onyedi Eylül Üniversitesi, “Geleceğe Açılan Köprü” mi</w:t>
      </w:r>
      <w:r>
        <w:rPr>
          <w:rFonts w:ascii="Calibri" w:hAnsi="Calibri" w:cs="Calibri"/>
          <w:sz w:val="24"/>
          <w:szCs w:val="24"/>
        </w:rPr>
        <w:t xml:space="preserve">syonuyla 23 Nisan 2015 tarih ve </w:t>
      </w:r>
      <w:r w:rsidRPr="00F83E5C">
        <w:rPr>
          <w:rFonts w:ascii="Calibri" w:hAnsi="Calibri" w:cs="Calibri"/>
          <w:sz w:val="24"/>
          <w:szCs w:val="24"/>
        </w:rPr>
        <w:t>29335 sayılı Resmi Gazete’de yayınlanan 6640 sayılı Kanun ile kurul</w:t>
      </w:r>
      <w:r>
        <w:rPr>
          <w:rFonts w:ascii="Calibri" w:hAnsi="Calibri" w:cs="Calibri"/>
          <w:sz w:val="24"/>
          <w:szCs w:val="24"/>
        </w:rPr>
        <w:t xml:space="preserve">muştur. Üniversitemiz 23 yıllık </w:t>
      </w:r>
      <w:r w:rsidRPr="00F83E5C">
        <w:rPr>
          <w:rFonts w:ascii="Calibri" w:hAnsi="Calibri" w:cs="Calibri"/>
          <w:sz w:val="24"/>
          <w:szCs w:val="24"/>
        </w:rPr>
        <w:t>köklü bir geçmişe sahip olan Balıkesir Üniversitesi’nden devralına</w:t>
      </w:r>
      <w:r>
        <w:rPr>
          <w:rFonts w:ascii="Calibri" w:hAnsi="Calibri" w:cs="Calibri"/>
          <w:sz w:val="24"/>
          <w:szCs w:val="24"/>
        </w:rPr>
        <w:t xml:space="preserve">n eğitim kurumları ile akademik </w:t>
      </w:r>
      <w:r w:rsidRPr="00F83E5C">
        <w:rPr>
          <w:rFonts w:ascii="Calibri" w:hAnsi="Calibri" w:cs="Calibri"/>
          <w:sz w:val="24"/>
          <w:szCs w:val="24"/>
        </w:rPr>
        <w:t>hayatına başlamıştır. 23 Nisan 2015 tarih ve 29335 sayılı Resmi Gazete’</w:t>
      </w:r>
      <w:r>
        <w:rPr>
          <w:rFonts w:ascii="Calibri" w:hAnsi="Calibri" w:cs="Calibri"/>
          <w:sz w:val="24"/>
          <w:szCs w:val="24"/>
        </w:rPr>
        <w:t xml:space="preserve">de yayınlanan 6640 sayılı Kanun </w:t>
      </w:r>
      <w:r w:rsidRPr="00F83E5C">
        <w:rPr>
          <w:rFonts w:ascii="Calibri" w:hAnsi="Calibri" w:cs="Calibri"/>
          <w:sz w:val="24"/>
          <w:szCs w:val="24"/>
        </w:rPr>
        <w:t>ile Balıkesir Üniversitesine bağlı bulunan Bandırma Sağlık Yüksekoku</w:t>
      </w:r>
      <w:r>
        <w:rPr>
          <w:rFonts w:ascii="Calibri" w:hAnsi="Calibri" w:cs="Calibri"/>
          <w:sz w:val="24"/>
          <w:szCs w:val="24"/>
        </w:rPr>
        <w:t xml:space="preserve">lu, fakülteye dönüştürülmüş adı </w:t>
      </w:r>
      <w:r w:rsidRPr="00F83E5C">
        <w:rPr>
          <w:rFonts w:ascii="Calibri" w:hAnsi="Calibri" w:cs="Calibri"/>
          <w:sz w:val="24"/>
          <w:szCs w:val="24"/>
        </w:rPr>
        <w:t>ve bağlantısı değiştirilerek Sağlık Bilimleri Fakültesi olmuştur. Sağlık Bi</w:t>
      </w:r>
      <w:r>
        <w:rPr>
          <w:rFonts w:ascii="Calibri" w:hAnsi="Calibri" w:cs="Calibri"/>
          <w:sz w:val="24"/>
          <w:szCs w:val="24"/>
        </w:rPr>
        <w:t xml:space="preserve">limleri Fakültesi, hâlihazırda </w:t>
      </w:r>
      <w:r w:rsidRPr="00F83E5C">
        <w:rPr>
          <w:rFonts w:ascii="Calibri" w:hAnsi="Calibri" w:cs="Calibri"/>
          <w:sz w:val="24"/>
          <w:szCs w:val="24"/>
        </w:rPr>
        <w:t>eski askerlik şubesi olarak da bilinen tarihi binada</w:t>
      </w:r>
      <w:r>
        <w:rPr>
          <w:rFonts w:ascii="Calibri" w:hAnsi="Calibri" w:cs="Calibri"/>
          <w:sz w:val="24"/>
          <w:szCs w:val="24"/>
        </w:rPr>
        <w:t xml:space="preserve"> ve merkezi dersliker binasında</w:t>
      </w:r>
      <w:r w:rsidRPr="00F83E5C">
        <w:rPr>
          <w:rFonts w:ascii="Calibri" w:hAnsi="Calibri" w:cs="Calibri"/>
          <w:sz w:val="24"/>
          <w:szCs w:val="24"/>
        </w:rPr>
        <w:t xml:space="preserve"> faaliyetini sürdürmektedir. </w:t>
      </w:r>
    </w:p>
    <w:p w14:paraId="67A96FC2" w14:textId="1F12ECBB" w:rsidR="00174D3A" w:rsidRDefault="00F83E5C" w:rsidP="00F83E5C">
      <w:pPr>
        <w:ind w:right="63"/>
        <w:jc w:val="both"/>
        <w:rPr>
          <w:rFonts w:ascii="Calibri" w:hAnsi="Calibri" w:cs="Calibri"/>
          <w:sz w:val="24"/>
          <w:szCs w:val="24"/>
        </w:rPr>
      </w:pPr>
      <w:r>
        <w:rPr>
          <w:rFonts w:ascii="Calibri" w:hAnsi="Calibri" w:cs="Calibri"/>
          <w:sz w:val="24"/>
          <w:szCs w:val="24"/>
        </w:rPr>
        <w:t>Fakültemizin idari birimlerinin ve bazı bölümlerinin yer aldığı t</w:t>
      </w:r>
      <w:r w:rsidRPr="00F83E5C">
        <w:rPr>
          <w:rFonts w:ascii="Calibri" w:hAnsi="Calibri" w:cs="Calibri"/>
          <w:sz w:val="24"/>
          <w:szCs w:val="24"/>
        </w:rPr>
        <w:t>arihi binanın yap</w:t>
      </w:r>
      <w:r>
        <w:rPr>
          <w:rFonts w:ascii="Calibri" w:hAnsi="Calibri" w:cs="Calibri"/>
          <w:sz w:val="24"/>
          <w:szCs w:val="24"/>
        </w:rPr>
        <w:t xml:space="preserve">ımına </w:t>
      </w:r>
      <w:r w:rsidRPr="00F83E5C">
        <w:rPr>
          <w:rFonts w:ascii="Calibri" w:hAnsi="Calibri" w:cs="Calibri"/>
          <w:sz w:val="24"/>
          <w:szCs w:val="24"/>
        </w:rPr>
        <w:t>1901’de başlanmış olup 1902-1925 yılları arasında Redif Kışlası Karargâhı</w:t>
      </w:r>
      <w:r>
        <w:rPr>
          <w:rFonts w:ascii="Calibri" w:hAnsi="Calibri" w:cs="Calibri"/>
          <w:sz w:val="24"/>
          <w:szCs w:val="24"/>
        </w:rPr>
        <w:t xml:space="preserve"> olarak kullanılmıştır. Birinci </w:t>
      </w:r>
      <w:r w:rsidRPr="00F83E5C">
        <w:rPr>
          <w:rFonts w:ascii="Calibri" w:hAnsi="Calibri" w:cs="Calibri"/>
          <w:sz w:val="24"/>
          <w:szCs w:val="24"/>
        </w:rPr>
        <w:t>Dünya Savaşı yıllarında (1915-1921) Askeri Hastane olarak hizmet</w:t>
      </w:r>
      <w:r>
        <w:rPr>
          <w:rFonts w:ascii="Calibri" w:hAnsi="Calibri" w:cs="Calibri"/>
          <w:sz w:val="24"/>
          <w:szCs w:val="24"/>
        </w:rPr>
        <w:t xml:space="preserve"> vermiştir. 1921-1940 döneminde </w:t>
      </w:r>
      <w:r w:rsidRPr="00F83E5C">
        <w:rPr>
          <w:rFonts w:ascii="Calibri" w:hAnsi="Calibri" w:cs="Calibri"/>
          <w:sz w:val="24"/>
          <w:szCs w:val="24"/>
        </w:rPr>
        <w:t>bölgede kurulan 127. Piyade Alayı Karargâhı, 1940-1950 dön</w:t>
      </w:r>
      <w:r>
        <w:rPr>
          <w:rFonts w:ascii="Calibri" w:hAnsi="Calibri" w:cs="Calibri"/>
          <w:sz w:val="24"/>
          <w:szCs w:val="24"/>
        </w:rPr>
        <w:t xml:space="preserve">eminde Konak Komutanlığı ve 231 </w:t>
      </w:r>
      <w:r w:rsidRPr="00F83E5C">
        <w:rPr>
          <w:rFonts w:ascii="Calibri" w:hAnsi="Calibri" w:cs="Calibri"/>
          <w:sz w:val="24"/>
          <w:szCs w:val="24"/>
        </w:rPr>
        <w:t>numaralı Askeri Hastane olarak kullanılmıştır. 1950 yılında Askeri</w:t>
      </w:r>
      <w:r>
        <w:rPr>
          <w:rFonts w:ascii="Calibri" w:hAnsi="Calibri" w:cs="Calibri"/>
          <w:sz w:val="24"/>
          <w:szCs w:val="24"/>
        </w:rPr>
        <w:t xml:space="preserve"> Hastane ve Konak Komutanlığına </w:t>
      </w:r>
      <w:r w:rsidRPr="00F83E5C">
        <w:rPr>
          <w:rFonts w:ascii="Calibri" w:hAnsi="Calibri" w:cs="Calibri"/>
          <w:sz w:val="24"/>
          <w:szCs w:val="24"/>
        </w:rPr>
        <w:t>son verilmiştir. 1950’den 1986 yılına kadar 36 yıl Bandırma Askerli</w:t>
      </w:r>
      <w:r>
        <w:rPr>
          <w:rFonts w:ascii="Calibri" w:hAnsi="Calibri" w:cs="Calibri"/>
          <w:sz w:val="24"/>
          <w:szCs w:val="24"/>
        </w:rPr>
        <w:t xml:space="preserve">k Şubesi olarak kullanılmıştır. </w:t>
      </w:r>
      <w:r w:rsidRPr="00F83E5C">
        <w:rPr>
          <w:rFonts w:ascii="Calibri" w:hAnsi="Calibri" w:cs="Calibri"/>
          <w:sz w:val="24"/>
          <w:szCs w:val="24"/>
        </w:rPr>
        <w:t>Şubenin yeni binasına taşınması ile sekiz (8) yıl süreyle kullanılma</w:t>
      </w:r>
      <w:r>
        <w:rPr>
          <w:rFonts w:ascii="Calibri" w:hAnsi="Calibri" w:cs="Calibri"/>
          <w:sz w:val="24"/>
          <w:szCs w:val="24"/>
        </w:rPr>
        <w:t>mışt</w:t>
      </w:r>
      <w:r w:rsidRPr="00F83E5C">
        <w:rPr>
          <w:rFonts w:ascii="Calibri" w:hAnsi="Calibri" w:cs="Calibri"/>
          <w:sz w:val="24"/>
          <w:szCs w:val="24"/>
        </w:rPr>
        <w:t>ı</w:t>
      </w:r>
      <w:r>
        <w:rPr>
          <w:rFonts w:ascii="Calibri" w:hAnsi="Calibri" w:cs="Calibri"/>
          <w:sz w:val="24"/>
          <w:szCs w:val="24"/>
        </w:rPr>
        <w:t xml:space="preserve">r. 1994 yılında Sağlık Bakanlığı </w:t>
      </w:r>
      <w:r w:rsidRPr="00F83E5C">
        <w:rPr>
          <w:rFonts w:ascii="Calibri" w:hAnsi="Calibri" w:cs="Calibri"/>
          <w:sz w:val="24"/>
          <w:szCs w:val="24"/>
        </w:rPr>
        <w:t>tarafından tamir ve restorasyonu tamamlandıktan sonra Bandırma Anad</w:t>
      </w:r>
      <w:r>
        <w:rPr>
          <w:rFonts w:ascii="Calibri" w:hAnsi="Calibri" w:cs="Calibri"/>
          <w:sz w:val="24"/>
          <w:szCs w:val="24"/>
        </w:rPr>
        <w:t xml:space="preserve">olu Sağlık Meslek Lisesi binası </w:t>
      </w:r>
      <w:r w:rsidRPr="00F83E5C">
        <w:rPr>
          <w:rFonts w:ascii="Calibri" w:hAnsi="Calibri" w:cs="Calibri"/>
          <w:sz w:val="24"/>
          <w:szCs w:val="24"/>
        </w:rPr>
        <w:t>olarak kullanılmaya başlanmıştır. 1996 yılında Sağlık Bakanlığı ile YÖK a</w:t>
      </w:r>
      <w:r>
        <w:rPr>
          <w:rFonts w:ascii="Calibri" w:hAnsi="Calibri" w:cs="Calibri"/>
          <w:sz w:val="24"/>
          <w:szCs w:val="24"/>
        </w:rPr>
        <w:t xml:space="preserve">rasındaki protokol ile </w:t>
      </w:r>
      <w:r w:rsidRPr="00F83E5C">
        <w:rPr>
          <w:rFonts w:ascii="Calibri" w:hAnsi="Calibri" w:cs="Calibri"/>
          <w:sz w:val="24"/>
          <w:szCs w:val="24"/>
        </w:rPr>
        <w:t>Balıkesir Üniversitesi Bandırma Sağlık Yüksekokulu’na devredilmişt</w:t>
      </w:r>
      <w:r>
        <w:rPr>
          <w:rFonts w:ascii="Calibri" w:hAnsi="Calibri" w:cs="Calibri"/>
          <w:sz w:val="24"/>
          <w:szCs w:val="24"/>
        </w:rPr>
        <w:t xml:space="preserve">ir. 10.10.1996 tarih ve 96/8655 </w:t>
      </w:r>
      <w:r w:rsidRPr="00F83E5C">
        <w:rPr>
          <w:rFonts w:ascii="Calibri" w:hAnsi="Calibri" w:cs="Calibri"/>
          <w:sz w:val="24"/>
          <w:szCs w:val="24"/>
        </w:rPr>
        <w:t>sayılı Bakanlar Kurulu Kararı ile Balıkesir Üniversitesi Ban</w:t>
      </w:r>
      <w:r>
        <w:rPr>
          <w:rFonts w:ascii="Calibri" w:hAnsi="Calibri" w:cs="Calibri"/>
          <w:sz w:val="24"/>
          <w:szCs w:val="24"/>
        </w:rPr>
        <w:t xml:space="preserve">dırma Sağlık Yüksekokulu olarak </w:t>
      </w:r>
      <w:r w:rsidRPr="00F83E5C">
        <w:rPr>
          <w:rFonts w:ascii="Calibri" w:hAnsi="Calibri" w:cs="Calibri"/>
          <w:sz w:val="24"/>
          <w:szCs w:val="24"/>
        </w:rPr>
        <w:t>kurulmuştur. Yüksekokulumuz, 1998 yılında Hemşirelik bölümüne lisan</w:t>
      </w:r>
      <w:r>
        <w:rPr>
          <w:rFonts w:ascii="Calibri" w:hAnsi="Calibri" w:cs="Calibri"/>
          <w:sz w:val="24"/>
          <w:szCs w:val="24"/>
        </w:rPr>
        <w:t xml:space="preserve">s düzeyinde alınan öğrencilerle </w:t>
      </w:r>
      <w:r w:rsidRPr="00F83E5C">
        <w:rPr>
          <w:rFonts w:ascii="Calibri" w:hAnsi="Calibri" w:cs="Calibri"/>
          <w:sz w:val="24"/>
          <w:szCs w:val="24"/>
        </w:rPr>
        <w:t>eğitim-öğretim hayatına başlamış ilk mezunlarını 2002 yılında vermiştir</w:t>
      </w:r>
      <w:r>
        <w:rPr>
          <w:rFonts w:ascii="Calibri" w:hAnsi="Calibri" w:cs="Calibri"/>
          <w:sz w:val="24"/>
          <w:szCs w:val="24"/>
        </w:rPr>
        <w:t>.</w:t>
      </w:r>
      <w:r w:rsidR="00832B85">
        <w:rPr>
          <w:rFonts w:ascii="Calibri" w:hAnsi="Calibri" w:cs="Calibri"/>
          <w:sz w:val="24"/>
          <w:szCs w:val="24"/>
        </w:rPr>
        <w:t xml:space="preserve"> </w:t>
      </w:r>
      <w:r w:rsidR="00832B85" w:rsidRPr="00832B85">
        <w:rPr>
          <w:rFonts w:ascii="Calibri" w:hAnsi="Calibri" w:cs="Calibri"/>
          <w:sz w:val="24"/>
          <w:szCs w:val="24"/>
        </w:rPr>
        <w:t xml:space="preserve">23 Nisan 2015 tarih ve 29335 sayılı Resmi Gazete ’de yayınlanan 6640 sayılı Kanun ile Balıkesir Üniversitesine bağlı bulunan Bandırma Sağlık Yüksekokulu, fakülteye dönüştürülmüş adı ve bağlantısı değiştirilerek Sağlık Bilimleri Fakültesi olmuştur. Hemşirelik bölümü ile birlikte aşağıdaki bölümler de eğitim öğretime başlamışlardır. </w:t>
      </w:r>
      <w:r w:rsidR="00174D3A">
        <w:rPr>
          <w:rFonts w:ascii="Calibri" w:hAnsi="Calibri" w:cs="Calibri"/>
          <w:sz w:val="24"/>
          <w:szCs w:val="24"/>
        </w:rPr>
        <w:t>Tüm bölümlerimiz ve eğitim-öğretime başlama tarihleri aşağıda yer almaktadır;</w:t>
      </w:r>
    </w:p>
    <w:p w14:paraId="02676949" w14:textId="77777777" w:rsidR="00174D3A" w:rsidRDefault="00174D3A" w:rsidP="00F83E5C">
      <w:pPr>
        <w:ind w:right="63"/>
        <w:jc w:val="both"/>
        <w:rPr>
          <w:rFonts w:ascii="Calibri" w:hAnsi="Calibri" w:cs="Calibri"/>
          <w:sz w:val="24"/>
          <w:szCs w:val="24"/>
        </w:rPr>
      </w:pPr>
    </w:p>
    <w:p w14:paraId="0F7A55EA" w14:textId="2BA958CB" w:rsidR="00832B85" w:rsidRDefault="00832B85" w:rsidP="002A074B">
      <w:pPr>
        <w:pStyle w:val="ListeParagraf"/>
        <w:numPr>
          <w:ilvl w:val="0"/>
          <w:numId w:val="8"/>
        </w:numPr>
        <w:spacing w:line="360" w:lineRule="auto"/>
        <w:ind w:left="426"/>
        <w:jc w:val="both"/>
        <w:rPr>
          <w:rFonts w:eastAsia="Times New Roman" w:cstheme="minorHAnsi"/>
          <w:sz w:val="24"/>
          <w:szCs w:val="24"/>
          <w:lang w:eastAsia="tr-TR"/>
        </w:rPr>
      </w:pPr>
      <w:r>
        <w:rPr>
          <w:rFonts w:eastAsia="Times New Roman" w:cstheme="minorHAnsi"/>
          <w:sz w:val="24"/>
          <w:szCs w:val="24"/>
          <w:lang w:eastAsia="tr-TR"/>
        </w:rPr>
        <w:t>Hemşirelik Bölümü (2015-2016)</w:t>
      </w:r>
    </w:p>
    <w:p w14:paraId="2CFD582B" w14:textId="33CB0B39" w:rsidR="00174D3A" w:rsidRPr="00174D3A" w:rsidRDefault="00174D3A" w:rsidP="002A074B">
      <w:pPr>
        <w:pStyle w:val="ListeParagraf"/>
        <w:numPr>
          <w:ilvl w:val="0"/>
          <w:numId w:val="8"/>
        </w:numPr>
        <w:spacing w:line="360" w:lineRule="auto"/>
        <w:ind w:left="426"/>
        <w:jc w:val="both"/>
        <w:rPr>
          <w:rFonts w:eastAsia="Times New Roman" w:cstheme="minorHAnsi"/>
          <w:sz w:val="24"/>
          <w:szCs w:val="24"/>
          <w:lang w:eastAsia="tr-TR"/>
        </w:rPr>
      </w:pPr>
      <w:r w:rsidRPr="00174D3A">
        <w:rPr>
          <w:rFonts w:eastAsia="Times New Roman" w:cstheme="minorHAnsi"/>
          <w:sz w:val="24"/>
          <w:szCs w:val="24"/>
          <w:lang w:eastAsia="tr-TR"/>
        </w:rPr>
        <w:t>Beslenme ve Diyetetik Bölümü (2018-2019)</w:t>
      </w:r>
    </w:p>
    <w:p w14:paraId="0E2C44BD" w14:textId="77777777" w:rsidR="00174D3A" w:rsidRPr="00174D3A" w:rsidRDefault="00174D3A" w:rsidP="002A074B">
      <w:pPr>
        <w:pStyle w:val="ListeParagraf"/>
        <w:numPr>
          <w:ilvl w:val="0"/>
          <w:numId w:val="8"/>
        </w:numPr>
        <w:spacing w:line="360" w:lineRule="auto"/>
        <w:ind w:left="426"/>
        <w:jc w:val="both"/>
        <w:rPr>
          <w:rFonts w:eastAsia="Times New Roman" w:cstheme="minorHAnsi"/>
          <w:sz w:val="24"/>
          <w:szCs w:val="24"/>
          <w:lang w:eastAsia="tr-TR"/>
        </w:rPr>
      </w:pPr>
      <w:r w:rsidRPr="00174D3A">
        <w:rPr>
          <w:rFonts w:eastAsia="Times New Roman" w:cstheme="minorHAnsi"/>
          <w:sz w:val="24"/>
          <w:szCs w:val="24"/>
          <w:lang w:eastAsia="tr-TR"/>
        </w:rPr>
        <w:t>Fizyoterapi ve Rehabilitasyon Bölümü (2018-2019)</w:t>
      </w:r>
    </w:p>
    <w:p w14:paraId="5355B557" w14:textId="77777777" w:rsidR="00174D3A" w:rsidRPr="00174D3A" w:rsidRDefault="00174D3A" w:rsidP="002A074B">
      <w:pPr>
        <w:pStyle w:val="ListeParagraf"/>
        <w:numPr>
          <w:ilvl w:val="0"/>
          <w:numId w:val="8"/>
        </w:numPr>
        <w:spacing w:line="360" w:lineRule="auto"/>
        <w:ind w:left="426"/>
        <w:jc w:val="both"/>
        <w:rPr>
          <w:rFonts w:eastAsia="Times New Roman" w:cstheme="minorHAnsi"/>
          <w:sz w:val="24"/>
          <w:szCs w:val="24"/>
          <w:lang w:eastAsia="tr-TR"/>
        </w:rPr>
      </w:pPr>
      <w:r w:rsidRPr="00174D3A">
        <w:rPr>
          <w:rFonts w:eastAsia="Times New Roman" w:cstheme="minorHAnsi"/>
          <w:sz w:val="24"/>
          <w:szCs w:val="24"/>
          <w:lang w:eastAsia="tr-TR"/>
        </w:rPr>
        <w:t>Sağlık Yönetimi Bölümü (2018-2019)</w:t>
      </w:r>
    </w:p>
    <w:p w14:paraId="1A1AAAAB" w14:textId="77777777" w:rsidR="00174D3A" w:rsidRPr="00174D3A" w:rsidRDefault="00174D3A" w:rsidP="002A074B">
      <w:pPr>
        <w:pStyle w:val="ListeParagraf"/>
        <w:numPr>
          <w:ilvl w:val="0"/>
          <w:numId w:val="8"/>
        </w:numPr>
        <w:spacing w:line="360" w:lineRule="auto"/>
        <w:ind w:left="426"/>
        <w:jc w:val="both"/>
        <w:rPr>
          <w:rFonts w:eastAsia="Times New Roman" w:cstheme="minorHAnsi"/>
          <w:sz w:val="24"/>
          <w:szCs w:val="24"/>
          <w:lang w:eastAsia="tr-TR"/>
        </w:rPr>
      </w:pPr>
      <w:r w:rsidRPr="00174D3A">
        <w:rPr>
          <w:rFonts w:eastAsia="Times New Roman" w:cstheme="minorHAnsi"/>
          <w:sz w:val="24"/>
          <w:szCs w:val="24"/>
          <w:lang w:eastAsia="tr-TR"/>
        </w:rPr>
        <w:t>Sağlık Yönetimi Bölümü İkinci Öğretim (2019-2020)</w:t>
      </w:r>
    </w:p>
    <w:p w14:paraId="0C12105B" w14:textId="77777777" w:rsidR="00174D3A" w:rsidRPr="00174D3A" w:rsidRDefault="00174D3A" w:rsidP="002A074B">
      <w:pPr>
        <w:pStyle w:val="ListeParagraf"/>
        <w:numPr>
          <w:ilvl w:val="0"/>
          <w:numId w:val="8"/>
        </w:numPr>
        <w:spacing w:line="360" w:lineRule="auto"/>
        <w:ind w:left="426"/>
        <w:jc w:val="both"/>
        <w:rPr>
          <w:rFonts w:eastAsia="Times New Roman" w:cstheme="minorHAnsi"/>
          <w:sz w:val="24"/>
          <w:szCs w:val="24"/>
          <w:lang w:eastAsia="tr-TR"/>
        </w:rPr>
      </w:pPr>
      <w:r w:rsidRPr="00174D3A">
        <w:rPr>
          <w:rFonts w:eastAsia="Times New Roman" w:cstheme="minorHAnsi"/>
          <w:sz w:val="24"/>
          <w:szCs w:val="24"/>
          <w:lang w:eastAsia="tr-TR"/>
        </w:rPr>
        <w:t>Sosyal Hizmet Bölümü (2020-2021)</w:t>
      </w:r>
    </w:p>
    <w:p w14:paraId="7E613E17" w14:textId="77777777" w:rsidR="00036D78" w:rsidRDefault="00036D78" w:rsidP="007644E4">
      <w:pPr>
        <w:ind w:right="63"/>
        <w:jc w:val="both"/>
        <w:rPr>
          <w:rFonts w:ascii="Calibri" w:hAnsi="Calibri" w:cs="Calibri"/>
          <w:sz w:val="24"/>
          <w:szCs w:val="24"/>
        </w:rPr>
      </w:pPr>
    </w:p>
    <w:p w14:paraId="19663132" w14:textId="0AC6214C" w:rsidR="00036D78" w:rsidRDefault="00036D78" w:rsidP="00601F15">
      <w:pPr>
        <w:spacing w:before="120" w:after="120"/>
        <w:jc w:val="both"/>
        <w:rPr>
          <w:rFonts w:ascii="Calibri" w:hAnsi="Calibri" w:cs="Calibri"/>
          <w:b/>
          <w:sz w:val="24"/>
          <w:szCs w:val="24"/>
        </w:rPr>
      </w:pPr>
      <w:r w:rsidRPr="00036D78">
        <w:rPr>
          <w:rFonts w:ascii="Calibri" w:hAnsi="Calibri" w:cs="Calibri"/>
          <w:b/>
          <w:sz w:val="24"/>
          <w:szCs w:val="24"/>
        </w:rPr>
        <w:t>3. Misyonu, Vizyonu, Değerleri ve Hedefleri</w:t>
      </w:r>
    </w:p>
    <w:p w14:paraId="6FF2DE3A" w14:textId="77777777" w:rsidR="00601F15" w:rsidRPr="00832B85" w:rsidRDefault="00601F15" w:rsidP="00601F15">
      <w:pPr>
        <w:spacing w:before="120" w:after="120"/>
        <w:jc w:val="both"/>
        <w:rPr>
          <w:b/>
          <w:sz w:val="24"/>
        </w:rPr>
      </w:pPr>
      <w:r w:rsidRPr="00832B85">
        <w:rPr>
          <w:b/>
          <w:sz w:val="24"/>
        </w:rPr>
        <w:t xml:space="preserve">Misyonumuz </w:t>
      </w:r>
    </w:p>
    <w:p w14:paraId="6AD2F050" w14:textId="77777777" w:rsidR="00601F15" w:rsidRPr="00832B85" w:rsidRDefault="00601F15" w:rsidP="00601F15">
      <w:pPr>
        <w:spacing w:before="120" w:after="120"/>
        <w:jc w:val="both"/>
        <w:rPr>
          <w:sz w:val="24"/>
        </w:rPr>
      </w:pPr>
      <w:r w:rsidRPr="00832B85">
        <w:rPr>
          <w:sz w:val="24"/>
        </w:rPr>
        <w:t xml:space="preserve">Bilimsel yaklaşımlar doğrultusunda birey, aile ve toplumun sağlığını koruma, geliştirme ve sürdürmede; eğitim, uygulama, araştırma ve yönetim rollerini etkin şekilde kullanabilen meslek üyeleri ve eğitimcileri yetiştirmektir. </w:t>
      </w:r>
    </w:p>
    <w:p w14:paraId="1597533E" w14:textId="77777777" w:rsidR="00A77D37" w:rsidRDefault="00A77D37" w:rsidP="00601F15">
      <w:pPr>
        <w:spacing w:before="120" w:after="120"/>
        <w:jc w:val="both"/>
        <w:rPr>
          <w:b/>
          <w:sz w:val="24"/>
        </w:rPr>
      </w:pPr>
    </w:p>
    <w:p w14:paraId="136D00EF" w14:textId="418B3C5B" w:rsidR="00601F15" w:rsidRPr="00832B85" w:rsidRDefault="00601F15" w:rsidP="00601F15">
      <w:pPr>
        <w:spacing w:before="120" w:after="120"/>
        <w:jc w:val="both"/>
        <w:rPr>
          <w:b/>
          <w:sz w:val="24"/>
        </w:rPr>
      </w:pPr>
      <w:r w:rsidRPr="00832B85">
        <w:rPr>
          <w:b/>
          <w:sz w:val="24"/>
        </w:rPr>
        <w:lastRenderedPageBreak/>
        <w:t xml:space="preserve">Vizyonumuz </w:t>
      </w:r>
    </w:p>
    <w:p w14:paraId="59730412" w14:textId="77777777" w:rsidR="00601F15" w:rsidRPr="00832B85" w:rsidRDefault="00601F15" w:rsidP="00601F15">
      <w:pPr>
        <w:spacing w:before="120" w:after="120"/>
        <w:jc w:val="both"/>
        <w:rPr>
          <w:sz w:val="24"/>
        </w:rPr>
      </w:pPr>
      <w:r w:rsidRPr="00832B85">
        <w:rPr>
          <w:sz w:val="24"/>
        </w:rPr>
        <w:t xml:space="preserve">Eğitim, yönetim, araştırma ve uygulama felsefesiyle, ulusal ve uluslararası düzeyde tanınan ve tercih edilen bir eğitim kurumu olmaktır. </w:t>
      </w:r>
    </w:p>
    <w:p w14:paraId="28CA2408" w14:textId="77777777" w:rsidR="00601F15" w:rsidRPr="00832B85" w:rsidRDefault="00601F15" w:rsidP="00601F15">
      <w:pPr>
        <w:spacing w:before="120" w:after="120"/>
        <w:jc w:val="both"/>
        <w:rPr>
          <w:sz w:val="24"/>
        </w:rPr>
      </w:pPr>
      <w:r w:rsidRPr="00832B85">
        <w:rPr>
          <w:b/>
          <w:sz w:val="24"/>
        </w:rPr>
        <w:t>Değerler</w:t>
      </w:r>
      <w:r w:rsidRPr="00832B85">
        <w:rPr>
          <w:sz w:val="24"/>
        </w:rPr>
        <w:t xml:space="preserve"> </w:t>
      </w:r>
    </w:p>
    <w:p w14:paraId="6E50DED2" w14:textId="6348BE0D"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Öğrenci Odaklılık: Fakültemiz, eğitim öğretim faaliyetleri ve diğer alanlarda öğrencilerin makul istek ve ihtiyaçlarını göz önünde tutar. </w:t>
      </w:r>
    </w:p>
    <w:p w14:paraId="2804B9C6" w14:textId="48167064"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Saygı: Fakültemiz, hem çalışanlarının hem de öğrencilerinin, birbirleri ve toplum ile ilişkilerinde insani değerlere saygılı davranmalarına önem verir. </w:t>
      </w:r>
    </w:p>
    <w:p w14:paraId="135ADDEC" w14:textId="27566DE7"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Katılımcılık: Fakültemiz, yönetsel süreçlerde alt düzey çalışanların görüşlerine önem verir. </w:t>
      </w:r>
    </w:p>
    <w:p w14:paraId="2B511F81" w14:textId="2E20EBD8"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Etik Anlayış: Fakültemiz, bilimsel, mesleki etik kurallarına riayet etmeyi taahhüt eder. </w:t>
      </w:r>
    </w:p>
    <w:p w14:paraId="24C4D929" w14:textId="344A9931"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Hakkaniyet: Fakültemiz, her alanda hakkaniyetli davranmayı gözetir. </w:t>
      </w:r>
    </w:p>
    <w:p w14:paraId="30256333" w14:textId="77777777" w:rsidR="00601F15" w:rsidRPr="00832B85" w:rsidRDefault="00601F15" w:rsidP="00601F15">
      <w:pPr>
        <w:spacing w:before="120" w:after="120"/>
        <w:jc w:val="both"/>
        <w:rPr>
          <w:sz w:val="24"/>
        </w:rPr>
      </w:pPr>
      <w:r w:rsidRPr="00832B85">
        <w:rPr>
          <w:b/>
          <w:sz w:val="24"/>
        </w:rPr>
        <w:t>Hedefler</w:t>
      </w:r>
      <w:r w:rsidRPr="00832B85">
        <w:rPr>
          <w:sz w:val="24"/>
        </w:rPr>
        <w:t xml:space="preserve"> </w:t>
      </w:r>
    </w:p>
    <w:p w14:paraId="52B74B0F" w14:textId="5FCF960B"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Uluslararası nitelikte bilimsel araştırma ve yayın üretimi </w:t>
      </w:r>
    </w:p>
    <w:p w14:paraId="3E00E770" w14:textId="66655EB3"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Nitelikli ve yeterli sayıda akademik kadroya sahip olmak </w:t>
      </w:r>
    </w:p>
    <w:p w14:paraId="64930E33" w14:textId="16C85496"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Uluslararası normlarda eğitim-öğretim programları geliştirmek </w:t>
      </w:r>
    </w:p>
    <w:p w14:paraId="688971C5" w14:textId="390E4F2C"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Özgür, özgün ve analitik düşünceye sahip bireyler yetiştirmek </w:t>
      </w:r>
    </w:p>
    <w:p w14:paraId="09B5D055" w14:textId="0029E2E6"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Bilimsel üretime ortam sağlayan, yaşanabilir ve sürdürülebilir yerleşkelere sahip olmak </w:t>
      </w:r>
    </w:p>
    <w:p w14:paraId="1920B1F7" w14:textId="376299D9" w:rsidR="00601F15" w:rsidRPr="00832B85" w:rsidRDefault="00601F15" w:rsidP="002A074B">
      <w:pPr>
        <w:pStyle w:val="ListeParagraf"/>
        <w:numPr>
          <w:ilvl w:val="0"/>
          <w:numId w:val="7"/>
        </w:numPr>
        <w:spacing w:before="120" w:after="120"/>
        <w:ind w:left="426"/>
        <w:jc w:val="both"/>
        <w:rPr>
          <w:sz w:val="24"/>
        </w:rPr>
      </w:pPr>
      <w:r w:rsidRPr="00832B85">
        <w:rPr>
          <w:sz w:val="24"/>
        </w:rPr>
        <w:t xml:space="preserve">Bölgenin kültürel değerleri ve toplumsal gelişime yönelik araştırma ve eğitim faaliyetlerini desteklemek </w:t>
      </w:r>
    </w:p>
    <w:p w14:paraId="040506BD" w14:textId="49FC50EA" w:rsidR="00601F15" w:rsidRPr="00832B85" w:rsidRDefault="00601F15" w:rsidP="002A074B">
      <w:pPr>
        <w:pStyle w:val="ListeParagraf"/>
        <w:numPr>
          <w:ilvl w:val="0"/>
          <w:numId w:val="7"/>
        </w:numPr>
        <w:spacing w:before="120" w:after="120"/>
        <w:ind w:left="426"/>
        <w:jc w:val="both"/>
        <w:rPr>
          <w:sz w:val="24"/>
        </w:rPr>
      </w:pPr>
      <w:r w:rsidRPr="00832B85">
        <w:rPr>
          <w:sz w:val="24"/>
        </w:rPr>
        <w:t>Kurumsal kimliği güçlendirme</w:t>
      </w:r>
      <w:r w:rsidR="00BA1EFC" w:rsidRPr="00832B85">
        <w:rPr>
          <w:sz w:val="24"/>
        </w:rPr>
        <w:t>k ve kurumsal kültürü oluşturma</w:t>
      </w:r>
    </w:p>
    <w:p w14:paraId="6FB8EA9F" w14:textId="4440AE9B" w:rsidR="004E6282" w:rsidRPr="00832B85" w:rsidRDefault="004E6282" w:rsidP="004E6282">
      <w:pPr>
        <w:spacing w:before="120" w:after="120"/>
        <w:jc w:val="both"/>
        <w:rPr>
          <w:sz w:val="24"/>
        </w:rPr>
      </w:pPr>
    </w:p>
    <w:p w14:paraId="4FBC72C5" w14:textId="0A3F1A46" w:rsidR="00832B85" w:rsidRDefault="004E6282" w:rsidP="004E6282">
      <w:pPr>
        <w:spacing w:before="120" w:after="120"/>
        <w:jc w:val="both"/>
        <w:rPr>
          <w:b/>
          <w:sz w:val="24"/>
        </w:rPr>
      </w:pPr>
      <w:r w:rsidRPr="00832B85">
        <w:rPr>
          <w:b/>
          <w:sz w:val="24"/>
        </w:rPr>
        <w:t>4. Sa</w:t>
      </w:r>
      <w:r w:rsidR="00832B85" w:rsidRPr="00832B85">
        <w:rPr>
          <w:b/>
          <w:sz w:val="24"/>
        </w:rPr>
        <w:t>yılarla Fakültemiz</w:t>
      </w:r>
    </w:p>
    <w:p w14:paraId="31DFAE12" w14:textId="5BC45EBD" w:rsidR="00C56345" w:rsidRDefault="00C56345" w:rsidP="004E6282">
      <w:pPr>
        <w:spacing w:before="120" w:after="120"/>
        <w:jc w:val="both"/>
        <w:rPr>
          <w:b/>
          <w:sz w:val="24"/>
        </w:rPr>
      </w:pPr>
    </w:p>
    <w:p w14:paraId="3F16BFD3" w14:textId="77777777" w:rsidR="00C56345" w:rsidRPr="00C56345" w:rsidRDefault="00C56345" w:rsidP="00C56345">
      <w:pPr>
        <w:spacing w:before="120" w:after="120"/>
        <w:jc w:val="both"/>
        <w:rPr>
          <w:b/>
          <w:sz w:val="24"/>
        </w:rPr>
      </w:pPr>
      <w:r w:rsidRPr="00C56345">
        <w:rPr>
          <w:b/>
          <w:sz w:val="24"/>
        </w:rPr>
        <w:t>Öğrenci Sayılarımız:</w:t>
      </w:r>
    </w:p>
    <w:p w14:paraId="66C9EAA0" w14:textId="77777777" w:rsidR="00C56345" w:rsidRPr="00741B19" w:rsidRDefault="00C56345" w:rsidP="00C56345">
      <w:pPr>
        <w:pStyle w:val="GvdeMetni"/>
        <w:spacing w:before="120"/>
        <w:ind w:left="0" w:right="63"/>
        <w:jc w:val="both"/>
        <w:rPr>
          <w:rFonts w:cs="Times New Roman"/>
          <w:spacing w:val="-3"/>
          <w:sz w:val="8"/>
          <w:szCs w:val="8"/>
        </w:rPr>
      </w:pPr>
    </w:p>
    <w:tbl>
      <w:tblPr>
        <w:tblStyle w:val="TableNormal"/>
        <w:tblW w:w="9159" w:type="dxa"/>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1E0" w:firstRow="1" w:lastRow="1" w:firstColumn="1" w:lastColumn="1" w:noHBand="0" w:noVBand="0"/>
      </w:tblPr>
      <w:tblGrid>
        <w:gridCol w:w="1907"/>
        <w:gridCol w:w="843"/>
        <w:gridCol w:w="859"/>
        <w:gridCol w:w="781"/>
        <w:gridCol w:w="823"/>
        <w:gridCol w:w="720"/>
        <w:gridCol w:w="794"/>
        <w:gridCol w:w="812"/>
        <w:gridCol w:w="809"/>
        <w:gridCol w:w="811"/>
      </w:tblGrid>
      <w:tr w:rsidR="00C56345" w:rsidRPr="00C56345" w14:paraId="1DCA0E3C" w14:textId="77777777" w:rsidTr="00105736">
        <w:trPr>
          <w:trHeight w:val="212"/>
          <w:jc w:val="center"/>
        </w:trPr>
        <w:tc>
          <w:tcPr>
            <w:tcW w:w="1907" w:type="dxa"/>
            <w:shd w:val="clear" w:color="auto" w:fill="B8CCE2"/>
          </w:tcPr>
          <w:p w14:paraId="6B3AE852" w14:textId="77777777" w:rsidR="00C56345" w:rsidRPr="00C56345" w:rsidRDefault="00C56345" w:rsidP="00105736">
            <w:pPr>
              <w:pStyle w:val="TableParagraph"/>
              <w:ind w:left="119"/>
              <w:rPr>
                <w:rFonts w:cstheme="minorHAnsi"/>
                <w:b/>
                <w:sz w:val="16"/>
              </w:rPr>
            </w:pPr>
          </w:p>
        </w:tc>
        <w:tc>
          <w:tcPr>
            <w:tcW w:w="2483" w:type="dxa"/>
            <w:gridSpan w:val="3"/>
            <w:shd w:val="clear" w:color="auto" w:fill="B8CCE2"/>
            <w:vAlign w:val="center"/>
          </w:tcPr>
          <w:p w14:paraId="4DEF76B8" w14:textId="77777777" w:rsidR="00C56345" w:rsidRPr="00C56345" w:rsidRDefault="00C56345" w:rsidP="00C56345">
            <w:pPr>
              <w:pStyle w:val="TableParagraph"/>
              <w:ind w:left="118"/>
              <w:jc w:val="center"/>
              <w:rPr>
                <w:rFonts w:cstheme="minorHAnsi"/>
                <w:b/>
                <w:sz w:val="24"/>
                <w:szCs w:val="24"/>
              </w:rPr>
            </w:pPr>
            <w:r w:rsidRPr="00C56345">
              <w:rPr>
                <w:rFonts w:cstheme="minorHAnsi"/>
                <w:b/>
                <w:sz w:val="24"/>
                <w:szCs w:val="24"/>
              </w:rPr>
              <w:t>I. ÖĞRETİM</w:t>
            </w:r>
          </w:p>
        </w:tc>
        <w:tc>
          <w:tcPr>
            <w:tcW w:w="2337" w:type="dxa"/>
            <w:gridSpan w:val="3"/>
            <w:shd w:val="clear" w:color="auto" w:fill="B8CCE2"/>
            <w:vAlign w:val="center"/>
          </w:tcPr>
          <w:p w14:paraId="76AA3E18" w14:textId="77777777" w:rsidR="00C56345" w:rsidRPr="00C56345" w:rsidRDefault="00C56345" w:rsidP="00C56345">
            <w:pPr>
              <w:pStyle w:val="TableParagraph"/>
              <w:ind w:left="120"/>
              <w:jc w:val="center"/>
              <w:rPr>
                <w:rFonts w:cstheme="minorHAnsi"/>
                <w:b/>
                <w:sz w:val="24"/>
                <w:szCs w:val="24"/>
              </w:rPr>
            </w:pPr>
            <w:r w:rsidRPr="00C56345">
              <w:rPr>
                <w:rFonts w:cstheme="minorHAnsi"/>
                <w:b/>
                <w:sz w:val="24"/>
                <w:szCs w:val="24"/>
              </w:rPr>
              <w:t>II. ÖĞRETİM</w:t>
            </w:r>
          </w:p>
        </w:tc>
        <w:tc>
          <w:tcPr>
            <w:tcW w:w="812" w:type="dxa"/>
            <w:shd w:val="clear" w:color="auto" w:fill="B8CCE2"/>
            <w:vAlign w:val="center"/>
          </w:tcPr>
          <w:p w14:paraId="7C1D02F8" w14:textId="352E0C80" w:rsidR="00C56345" w:rsidRPr="00C56345" w:rsidRDefault="00C56345" w:rsidP="00C56345">
            <w:pPr>
              <w:pStyle w:val="TableParagraph"/>
              <w:jc w:val="center"/>
              <w:rPr>
                <w:rFonts w:cstheme="minorHAnsi"/>
                <w:b/>
                <w:sz w:val="24"/>
                <w:szCs w:val="24"/>
              </w:rPr>
            </w:pPr>
            <w:r w:rsidRPr="00C56345">
              <w:rPr>
                <w:rFonts w:cstheme="minorHAnsi"/>
                <w:b/>
                <w:sz w:val="24"/>
                <w:szCs w:val="24"/>
              </w:rPr>
              <w:t>Kız</w:t>
            </w:r>
          </w:p>
        </w:tc>
        <w:tc>
          <w:tcPr>
            <w:tcW w:w="809" w:type="dxa"/>
            <w:shd w:val="clear" w:color="auto" w:fill="B8CCE2"/>
            <w:vAlign w:val="center"/>
          </w:tcPr>
          <w:p w14:paraId="0007E5CD" w14:textId="42A248FE" w:rsidR="00C56345" w:rsidRPr="00C56345" w:rsidRDefault="00C56345" w:rsidP="00C56345">
            <w:pPr>
              <w:pStyle w:val="TableParagraph"/>
              <w:jc w:val="center"/>
              <w:rPr>
                <w:rFonts w:cstheme="minorHAnsi"/>
                <w:b/>
                <w:sz w:val="24"/>
                <w:szCs w:val="24"/>
              </w:rPr>
            </w:pPr>
            <w:r w:rsidRPr="00C56345">
              <w:rPr>
                <w:rFonts w:cstheme="minorHAnsi"/>
                <w:b/>
                <w:sz w:val="24"/>
                <w:szCs w:val="24"/>
              </w:rPr>
              <w:t>Erkek</w:t>
            </w:r>
          </w:p>
        </w:tc>
        <w:tc>
          <w:tcPr>
            <w:tcW w:w="811" w:type="dxa"/>
            <w:shd w:val="clear" w:color="auto" w:fill="B8CCE2"/>
          </w:tcPr>
          <w:p w14:paraId="4A0786C5" w14:textId="77777777" w:rsidR="00C56345" w:rsidRPr="00C56345" w:rsidRDefault="00C56345" w:rsidP="00C56345">
            <w:pPr>
              <w:pStyle w:val="TableParagraph"/>
              <w:ind w:left="118"/>
              <w:jc w:val="center"/>
              <w:rPr>
                <w:rFonts w:cstheme="minorHAnsi"/>
                <w:b/>
                <w:sz w:val="24"/>
                <w:szCs w:val="24"/>
              </w:rPr>
            </w:pPr>
            <w:r w:rsidRPr="00C56345">
              <w:rPr>
                <w:rFonts w:cstheme="minorHAnsi"/>
                <w:b/>
                <w:sz w:val="24"/>
                <w:szCs w:val="24"/>
              </w:rPr>
              <w:t>Genel</w:t>
            </w:r>
          </w:p>
        </w:tc>
      </w:tr>
      <w:tr w:rsidR="00C56345" w:rsidRPr="00C56345" w14:paraId="764495F2" w14:textId="77777777" w:rsidTr="00105736">
        <w:trPr>
          <w:trHeight w:val="1264"/>
          <w:jc w:val="center"/>
        </w:trPr>
        <w:tc>
          <w:tcPr>
            <w:tcW w:w="1907" w:type="dxa"/>
            <w:shd w:val="clear" w:color="auto" w:fill="B8CCE2"/>
            <w:vAlign w:val="center"/>
          </w:tcPr>
          <w:p w14:paraId="6B90CCAA" w14:textId="77777777" w:rsidR="00C56345" w:rsidRPr="00C56345" w:rsidRDefault="00C56345" w:rsidP="00105736">
            <w:pPr>
              <w:pStyle w:val="TableParagraph"/>
              <w:rPr>
                <w:rFonts w:cstheme="minorHAnsi"/>
                <w:sz w:val="20"/>
              </w:rPr>
            </w:pPr>
          </w:p>
          <w:p w14:paraId="2D0890CB" w14:textId="77777777" w:rsidR="00C56345" w:rsidRPr="00C56345" w:rsidRDefault="00C56345" w:rsidP="00105736">
            <w:pPr>
              <w:pStyle w:val="TableParagraph"/>
              <w:jc w:val="center"/>
              <w:rPr>
                <w:rFonts w:cstheme="minorHAnsi"/>
                <w:b/>
                <w:sz w:val="24"/>
                <w:szCs w:val="24"/>
              </w:rPr>
            </w:pPr>
            <w:r w:rsidRPr="00C56345">
              <w:rPr>
                <w:rFonts w:cstheme="minorHAnsi"/>
                <w:b/>
                <w:sz w:val="24"/>
                <w:szCs w:val="24"/>
              </w:rPr>
              <w:t>SAĞLIK</w:t>
            </w:r>
          </w:p>
          <w:p w14:paraId="3CA7791D" w14:textId="77777777" w:rsidR="00C56345" w:rsidRPr="00C56345" w:rsidRDefault="00C56345" w:rsidP="00105736">
            <w:pPr>
              <w:pStyle w:val="TableParagraph"/>
              <w:jc w:val="center"/>
              <w:rPr>
                <w:rFonts w:cstheme="minorHAnsi"/>
                <w:b/>
                <w:sz w:val="24"/>
                <w:szCs w:val="24"/>
              </w:rPr>
            </w:pPr>
            <w:r w:rsidRPr="00C56345">
              <w:rPr>
                <w:rFonts w:cstheme="minorHAnsi"/>
                <w:b/>
                <w:sz w:val="24"/>
                <w:szCs w:val="24"/>
              </w:rPr>
              <w:t xml:space="preserve"> BİLİMLERİ FAKÜLTESİ</w:t>
            </w:r>
          </w:p>
        </w:tc>
        <w:tc>
          <w:tcPr>
            <w:tcW w:w="843" w:type="dxa"/>
            <w:shd w:val="clear" w:color="auto" w:fill="B8CCE2"/>
            <w:textDirection w:val="btLr"/>
            <w:vAlign w:val="center"/>
          </w:tcPr>
          <w:p w14:paraId="7FDE1E4E" w14:textId="77777777" w:rsidR="00C56345" w:rsidRPr="00C56345" w:rsidRDefault="00C56345" w:rsidP="00105736">
            <w:pPr>
              <w:pStyle w:val="TableParagraph"/>
              <w:spacing w:before="115"/>
              <w:ind w:left="132"/>
              <w:rPr>
                <w:rFonts w:cstheme="minorHAnsi"/>
                <w:b/>
                <w:sz w:val="24"/>
                <w:szCs w:val="24"/>
              </w:rPr>
            </w:pPr>
            <w:r w:rsidRPr="00C56345">
              <w:rPr>
                <w:rFonts w:cstheme="minorHAnsi"/>
                <w:b/>
                <w:sz w:val="24"/>
                <w:szCs w:val="24"/>
              </w:rPr>
              <w:t>KIZ</w:t>
            </w:r>
          </w:p>
        </w:tc>
        <w:tc>
          <w:tcPr>
            <w:tcW w:w="859" w:type="dxa"/>
            <w:shd w:val="clear" w:color="auto" w:fill="B8CCE2"/>
            <w:textDirection w:val="btLr"/>
            <w:vAlign w:val="center"/>
          </w:tcPr>
          <w:p w14:paraId="073D8F33" w14:textId="77777777" w:rsidR="00C56345" w:rsidRPr="00C56345" w:rsidRDefault="00C56345" w:rsidP="00105736">
            <w:pPr>
              <w:pStyle w:val="TableParagraph"/>
              <w:spacing w:before="122"/>
              <w:ind w:left="132"/>
              <w:rPr>
                <w:rFonts w:cstheme="minorHAnsi"/>
                <w:b/>
                <w:sz w:val="24"/>
                <w:szCs w:val="24"/>
              </w:rPr>
            </w:pPr>
            <w:r w:rsidRPr="00C56345">
              <w:rPr>
                <w:rFonts w:cstheme="minorHAnsi"/>
                <w:b/>
                <w:sz w:val="24"/>
                <w:szCs w:val="24"/>
              </w:rPr>
              <w:t>ERKEK</w:t>
            </w:r>
          </w:p>
        </w:tc>
        <w:tc>
          <w:tcPr>
            <w:tcW w:w="781" w:type="dxa"/>
            <w:shd w:val="clear" w:color="auto" w:fill="B8CCE2"/>
            <w:textDirection w:val="btLr"/>
            <w:vAlign w:val="center"/>
          </w:tcPr>
          <w:p w14:paraId="5FAB4A8D" w14:textId="77777777" w:rsidR="00C56345" w:rsidRPr="00C56345" w:rsidRDefault="00C56345" w:rsidP="00105736">
            <w:pPr>
              <w:pStyle w:val="TableParagraph"/>
              <w:spacing w:before="117"/>
              <w:ind w:left="132"/>
              <w:rPr>
                <w:rFonts w:cstheme="minorHAnsi"/>
                <w:b/>
                <w:sz w:val="24"/>
                <w:szCs w:val="24"/>
              </w:rPr>
            </w:pPr>
            <w:r w:rsidRPr="00C56345">
              <w:rPr>
                <w:rFonts w:cstheme="minorHAnsi"/>
                <w:b/>
                <w:sz w:val="24"/>
                <w:szCs w:val="24"/>
              </w:rPr>
              <w:t>TOPLAM</w:t>
            </w:r>
          </w:p>
        </w:tc>
        <w:tc>
          <w:tcPr>
            <w:tcW w:w="823" w:type="dxa"/>
            <w:shd w:val="clear" w:color="auto" w:fill="B8CCE2"/>
            <w:textDirection w:val="btLr"/>
            <w:vAlign w:val="center"/>
          </w:tcPr>
          <w:p w14:paraId="4957F7D0" w14:textId="77777777" w:rsidR="00C56345" w:rsidRPr="00C56345" w:rsidRDefault="00C56345" w:rsidP="00105736">
            <w:pPr>
              <w:pStyle w:val="TableParagraph"/>
              <w:ind w:left="130"/>
              <w:rPr>
                <w:rFonts w:cstheme="minorHAnsi"/>
                <w:b/>
                <w:sz w:val="24"/>
                <w:szCs w:val="24"/>
              </w:rPr>
            </w:pPr>
            <w:r w:rsidRPr="00C56345">
              <w:rPr>
                <w:rFonts w:cstheme="minorHAnsi"/>
                <w:b/>
                <w:sz w:val="24"/>
                <w:szCs w:val="24"/>
              </w:rPr>
              <w:t>KIZ</w:t>
            </w:r>
          </w:p>
        </w:tc>
        <w:tc>
          <w:tcPr>
            <w:tcW w:w="720" w:type="dxa"/>
            <w:shd w:val="clear" w:color="auto" w:fill="B8CCE2"/>
            <w:textDirection w:val="btLr"/>
            <w:vAlign w:val="center"/>
          </w:tcPr>
          <w:p w14:paraId="4ECAB250" w14:textId="77777777" w:rsidR="00C56345" w:rsidRPr="00C56345" w:rsidRDefault="00C56345" w:rsidP="00105736">
            <w:pPr>
              <w:pStyle w:val="TableParagraph"/>
              <w:ind w:left="130"/>
              <w:rPr>
                <w:rFonts w:cstheme="minorHAnsi"/>
                <w:b/>
                <w:sz w:val="24"/>
                <w:szCs w:val="24"/>
              </w:rPr>
            </w:pPr>
            <w:r w:rsidRPr="00C56345">
              <w:rPr>
                <w:rFonts w:cstheme="minorHAnsi"/>
                <w:b/>
                <w:sz w:val="24"/>
                <w:szCs w:val="24"/>
              </w:rPr>
              <w:t>ERKEK</w:t>
            </w:r>
          </w:p>
        </w:tc>
        <w:tc>
          <w:tcPr>
            <w:tcW w:w="794" w:type="dxa"/>
            <w:shd w:val="clear" w:color="auto" w:fill="B8CCE2"/>
            <w:textDirection w:val="btLr"/>
            <w:vAlign w:val="center"/>
          </w:tcPr>
          <w:p w14:paraId="51279967" w14:textId="77777777" w:rsidR="00C56345" w:rsidRPr="00C56345" w:rsidRDefault="00C56345" w:rsidP="00105736">
            <w:pPr>
              <w:pStyle w:val="TableParagraph"/>
              <w:ind w:left="130"/>
              <w:rPr>
                <w:rFonts w:cstheme="minorHAnsi"/>
                <w:b/>
                <w:sz w:val="24"/>
                <w:szCs w:val="24"/>
              </w:rPr>
            </w:pPr>
            <w:r w:rsidRPr="00C56345">
              <w:rPr>
                <w:rFonts w:cstheme="minorHAnsi"/>
                <w:b/>
                <w:sz w:val="24"/>
                <w:szCs w:val="24"/>
              </w:rPr>
              <w:t>TOPLAM</w:t>
            </w:r>
          </w:p>
        </w:tc>
        <w:tc>
          <w:tcPr>
            <w:tcW w:w="812" w:type="dxa"/>
            <w:shd w:val="clear" w:color="auto" w:fill="B8CCE2"/>
            <w:textDirection w:val="btLr"/>
            <w:vAlign w:val="center"/>
          </w:tcPr>
          <w:p w14:paraId="7734E54C" w14:textId="77777777" w:rsidR="00C56345" w:rsidRPr="00C56345" w:rsidRDefault="00C56345" w:rsidP="00105736">
            <w:pPr>
              <w:pStyle w:val="TableParagraph"/>
              <w:ind w:left="130"/>
              <w:rPr>
                <w:rFonts w:cstheme="minorHAnsi"/>
                <w:b/>
                <w:sz w:val="24"/>
                <w:szCs w:val="24"/>
              </w:rPr>
            </w:pPr>
            <w:r w:rsidRPr="00C56345">
              <w:rPr>
                <w:rFonts w:cstheme="minorHAnsi"/>
                <w:b/>
                <w:sz w:val="24"/>
                <w:szCs w:val="24"/>
              </w:rPr>
              <w:t>TOPLAM</w:t>
            </w:r>
          </w:p>
        </w:tc>
        <w:tc>
          <w:tcPr>
            <w:tcW w:w="809" w:type="dxa"/>
            <w:shd w:val="clear" w:color="auto" w:fill="B8CCE2"/>
            <w:textDirection w:val="btLr"/>
            <w:vAlign w:val="center"/>
          </w:tcPr>
          <w:p w14:paraId="434D8F7E" w14:textId="77777777" w:rsidR="00C56345" w:rsidRPr="00C56345" w:rsidRDefault="00C56345" w:rsidP="00105736">
            <w:pPr>
              <w:pStyle w:val="TableParagraph"/>
              <w:ind w:left="130"/>
              <w:rPr>
                <w:rFonts w:cstheme="minorHAnsi"/>
                <w:b/>
                <w:sz w:val="24"/>
                <w:szCs w:val="24"/>
              </w:rPr>
            </w:pPr>
            <w:r w:rsidRPr="00C56345">
              <w:rPr>
                <w:rFonts w:cstheme="minorHAnsi"/>
                <w:b/>
                <w:sz w:val="24"/>
                <w:szCs w:val="24"/>
              </w:rPr>
              <w:t>TOPLAM</w:t>
            </w:r>
          </w:p>
        </w:tc>
        <w:tc>
          <w:tcPr>
            <w:tcW w:w="811" w:type="dxa"/>
            <w:shd w:val="clear" w:color="auto" w:fill="B8CCE2"/>
            <w:textDirection w:val="btLr"/>
            <w:vAlign w:val="center"/>
          </w:tcPr>
          <w:p w14:paraId="1186AA6B" w14:textId="77777777" w:rsidR="00C56345" w:rsidRPr="00C56345" w:rsidRDefault="00C56345" w:rsidP="00105736">
            <w:pPr>
              <w:pStyle w:val="TableParagraph"/>
              <w:ind w:left="130"/>
              <w:rPr>
                <w:rFonts w:cstheme="minorHAnsi"/>
                <w:b/>
                <w:sz w:val="24"/>
                <w:szCs w:val="24"/>
              </w:rPr>
            </w:pPr>
            <w:r w:rsidRPr="00C56345">
              <w:rPr>
                <w:rFonts w:cstheme="minorHAnsi"/>
                <w:b/>
                <w:sz w:val="24"/>
                <w:szCs w:val="24"/>
              </w:rPr>
              <w:t>TOPLAM</w:t>
            </w:r>
          </w:p>
        </w:tc>
      </w:tr>
      <w:tr w:rsidR="00C56345" w:rsidRPr="00C56345" w14:paraId="1D3BBCA2" w14:textId="77777777" w:rsidTr="00105736">
        <w:trPr>
          <w:trHeight w:val="530"/>
          <w:jc w:val="center"/>
        </w:trPr>
        <w:tc>
          <w:tcPr>
            <w:tcW w:w="1907" w:type="dxa"/>
          </w:tcPr>
          <w:p w14:paraId="40396544" w14:textId="77777777" w:rsidR="00C56345" w:rsidRPr="00C56345" w:rsidRDefault="00C56345" w:rsidP="00105736">
            <w:pPr>
              <w:pStyle w:val="TableParagraph"/>
              <w:rPr>
                <w:rFonts w:cstheme="minorHAnsi"/>
                <w:sz w:val="18"/>
              </w:rPr>
            </w:pPr>
          </w:p>
        </w:tc>
        <w:tc>
          <w:tcPr>
            <w:tcW w:w="843" w:type="dxa"/>
            <w:vAlign w:val="center"/>
          </w:tcPr>
          <w:p w14:paraId="74EEC162" w14:textId="77777777" w:rsidR="00C56345" w:rsidRPr="00C56345" w:rsidRDefault="00C56345" w:rsidP="00105736">
            <w:pPr>
              <w:pStyle w:val="TableParagraph"/>
              <w:jc w:val="center"/>
              <w:rPr>
                <w:rFonts w:cstheme="minorHAnsi"/>
                <w:sz w:val="24"/>
                <w:szCs w:val="24"/>
              </w:rPr>
            </w:pPr>
            <w:r w:rsidRPr="00C56345">
              <w:rPr>
                <w:rFonts w:cstheme="minorHAnsi"/>
                <w:sz w:val="24"/>
                <w:szCs w:val="24"/>
              </w:rPr>
              <w:t>951</w:t>
            </w:r>
          </w:p>
        </w:tc>
        <w:tc>
          <w:tcPr>
            <w:tcW w:w="859" w:type="dxa"/>
            <w:vAlign w:val="center"/>
          </w:tcPr>
          <w:p w14:paraId="067DCB16" w14:textId="77777777" w:rsidR="00C56345" w:rsidRPr="00C56345" w:rsidRDefault="00C56345" w:rsidP="00105736">
            <w:pPr>
              <w:pStyle w:val="TableParagraph"/>
              <w:jc w:val="center"/>
              <w:rPr>
                <w:rFonts w:cstheme="minorHAnsi"/>
                <w:sz w:val="24"/>
                <w:szCs w:val="24"/>
              </w:rPr>
            </w:pPr>
            <w:r w:rsidRPr="00C56345">
              <w:rPr>
                <w:rFonts w:cstheme="minorHAnsi"/>
                <w:sz w:val="24"/>
                <w:szCs w:val="24"/>
              </w:rPr>
              <w:t>330</w:t>
            </w:r>
          </w:p>
        </w:tc>
        <w:tc>
          <w:tcPr>
            <w:tcW w:w="781" w:type="dxa"/>
            <w:vAlign w:val="center"/>
          </w:tcPr>
          <w:p w14:paraId="22E4AF7C" w14:textId="77777777" w:rsidR="00C56345" w:rsidRPr="00C56345" w:rsidRDefault="00C56345" w:rsidP="00105736">
            <w:pPr>
              <w:pStyle w:val="TableParagraph"/>
              <w:jc w:val="center"/>
              <w:rPr>
                <w:rFonts w:cstheme="minorHAnsi"/>
                <w:sz w:val="24"/>
                <w:szCs w:val="24"/>
              </w:rPr>
            </w:pPr>
            <w:r w:rsidRPr="00C56345">
              <w:rPr>
                <w:rFonts w:cstheme="minorHAnsi"/>
                <w:sz w:val="24"/>
                <w:szCs w:val="24"/>
              </w:rPr>
              <w:t>1281</w:t>
            </w:r>
          </w:p>
        </w:tc>
        <w:tc>
          <w:tcPr>
            <w:tcW w:w="823" w:type="dxa"/>
            <w:vAlign w:val="center"/>
          </w:tcPr>
          <w:p w14:paraId="3A2CED22" w14:textId="77777777" w:rsidR="00C56345" w:rsidRPr="00C56345" w:rsidRDefault="00C56345" w:rsidP="00105736">
            <w:pPr>
              <w:pStyle w:val="TableParagraph"/>
              <w:jc w:val="center"/>
              <w:rPr>
                <w:rFonts w:cstheme="minorHAnsi"/>
                <w:sz w:val="24"/>
                <w:szCs w:val="24"/>
              </w:rPr>
            </w:pPr>
            <w:r w:rsidRPr="00C56345">
              <w:rPr>
                <w:rFonts w:cstheme="minorHAnsi"/>
                <w:sz w:val="24"/>
                <w:szCs w:val="24"/>
              </w:rPr>
              <w:t>55</w:t>
            </w:r>
          </w:p>
        </w:tc>
        <w:tc>
          <w:tcPr>
            <w:tcW w:w="720" w:type="dxa"/>
            <w:vAlign w:val="center"/>
          </w:tcPr>
          <w:p w14:paraId="6891F6F5" w14:textId="77777777" w:rsidR="00C56345" w:rsidRPr="00C56345" w:rsidRDefault="00C56345" w:rsidP="00105736">
            <w:pPr>
              <w:pStyle w:val="TableParagraph"/>
              <w:jc w:val="center"/>
              <w:rPr>
                <w:rFonts w:cstheme="minorHAnsi"/>
                <w:sz w:val="24"/>
                <w:szCs w:val="24"/>
              </w:rPr>
            </w:pPr>
            <w:r w:rsidRPr="00C56345">
              <w:rPr>
                <w:rFonts w:cstheme="minorHAnsi"/>
                <w:sz w:val="24"/>
                <w:szCs w:val="24"/>
              </w:rPr>
              <w:t>24</w:t>
            </w:r>
          </w:p>
        </w:tc>
        <w:tc>
          <w:tcPr>
            <w:tcW w:w="794" w:type="dxa"/>
            <w:vAlign w:val="center"/>
          </w:tcPr>
          <w:p w14:paraId="42BC0B64" w14:textId="77777777" w:rsidR="00C56345" w:rsidRPr="00C56345" w:rsidRDefault="00C56345" w:rsidP="00105736">
            <w:pPr>
              <w:pStyle w:val="TableParagraph"/>
              <w:jc w:val="center"/>
              <w:rPr>
                <w:rFonts w:cstheme="minorHAnsi"/>
                <w:sz w:val="24"/>
                <w:szCs w:val="24"/>
              </w:rPr>
            </w:pPr>
            <w:r w:rsidRPr="00C56345">
              <w:rPr>
                <w:rFonts w:cstheme="minorHAnsi"/>
                <w:sz w:val="24"/>
                <w:szCs w:val="24"/>
              </w:rPr>
              <w:t>79</w:t>
            </w:r>
          </w:p>
        </w:tc>
        <w:tc>
          <w:tcPr>
            <w:tcW w:w="812" w:type="dxa"/>
            <w:vAlign w:val="center"/>
          </w:tcPr>
          <w:p w14:paraId="430DD4DE" w14:textId="77777777" w:rsidR="00C56345" w:rsidRPr="00C56345" w:rsidRDefault="00C56345" w:rsidP="00105736">
            <w:pPr>
              <w:pStyle w:val="TableParagraph"/>
              <w:jc w:val="center"/>
              <w:rPr>
                <w:rFonts w:cstheme="minorHAnsi"/>
                <w:sz w:val="24"/>
                <w:szCs w:val="24"/>
              </w:rPr>
            </w:pPr>
            <w:r w:rsidRPr="00C56345">
              <w:rPr>
                <w:rFonts w:cstheme="minorHAnsi"/>
                <w:sz w:val="24"/>
                <w:szCs w:val="24"/>
              </w:rPr>
              <w:t>1006</w:t>
            </w:r>
          </w:p>
        </w:tc>
        <w:tc>
          <w:tcPr>
            <w:tcW w:w="809" w:type="dxa"/>
            <w:vAlign w:val="center"/>
          </w:tcPr>
          <w:p w14:paraId="04AC24D0" w14:textId="77777777" w:rsidR="00C56345" w:rsidRPr="00C56345" w:rsidRDefault="00C56345" w:rsidP="00105736">
            <w:pPr>
              <w:pStyle w:val="TableParagraph"/>
              <w:jc w:val="center"/>
              <w:rPr>
                <w:rFonts w:cstheme="minorHAnsi"/>
                <w:sz w:val="24"/>
                <w:szCs w:val="24"/>
              </w:rPr>
            </w:pPr>
            <w:r w:rsidRPr="00C56345">
              <w:rPr>
                <w:rFonts w:cstheme="minorHAnsi"/>
                <w:sz w:val="24"/>
                <w:szCs w:val="24"/>
              </w:rPr>
              <w:t>354</w:t>
            </w:r>
          </w:p>
        </w:tc>
        <w:tc>
          <w:tcPr>
            <w:tcW w:w="811" w:type="dxa"/>
            <w:vAlign w:val="center"/>
          </w:tcPr>
          <w:p w14:paraId="5B0D0312" w14:textId="77777777" w:rsidR="00C56345" w:rsidRPr="00C56345" w:rsidRDefault="00C56345" w:rsidP="00105736">
            <w:pPr>
              <w:pStyle w:val="TableParagraph"/>
              <w:jc w:val="center"/>
              <w:rPr>
                <w:rFonts w:cstheme="minorHAnsi"/>
                <w:sz w:val="24"/>
                <w:szCs w:val="24"/>
              </w:rPr>
            </w:pPr>
            <w:r w:rsidRPr="00C56345">
              <w:rPr>
                <w:rFonts w:cstheme="minorHAnsi"/>
                <w:sz w:val="24"/>
                <w:szCs w:val="24"/>
              </w:rPr>
              <w:t>1360</w:t>
            </w:r>
          </w:p>
        </w:tc>
      </w:tr>
    </w:tbl>
    <w:p w14:paraId="17C04655" w14:textId="77777777" w:rsidR="00C56345" w:rsidRDefault="00C56345" w:rsidP="00C56345">
      <w:pPr>
        <w:pStyle w:val="GvdeMetni"/>
        <w:ind w:left="0" w:right="63"/>
        <w:jc w:val="both"/>
        <w:rPr>
          <w:rFonts w:cs="Times New Roman"/>
          <w:highlight w:val="cyan"/>
        </w:rPr>
      </w:pPr>
    </w:p>
    <w:p w14:paraId="62ED7E9F" w14:textId="77777777" w:rsidR="00A77D37" w:rsidRDefault="00A77D37" w:rsidP="00C56345">
      <w:pPr>
        <w:widowControl/>
        <w:spacing w:before="120" w:after="120"/>
        <w:contextualSpacing/>
        <w:jc w:val="both"/>
        <w:rPr>
          <w:rFonts w:ascii="Times New Roman" w:hAnsi="Times New Roman" w:cs="Times New Roman"/>
          <w:b/>
          <w:sz w:val="24"/>
          <w:szCs w:val="24"/>
        </w:rPr>
      </w:pPr>
    </w:p>
    <w:p w14:paraId="6DB6CBB6" w14:textId="77777777" w:rsidR="00A77D37" w:rsidRDefault="00A77D37" w:rsidP="00C56345">
      <w:pPr>
        <w:widowControl/>
        <w:spacing w:before="120" w:after="120"/>
        <w:contextualSpacing/>
        <w:jc w:val="both"/>
        <w:rPr>
          <w:rFonts w:ascii="Times New Roman" w:hAnsi="Times New Roman" w:cs="Times New Roman"/>
          <w:b/>
          <w:sz w:val="24"/>
          <w:szCs w:val="24"/>
        </w:rPr>
      </w:pPr>
    </w:p>
    <w:p w14:paraId="7C1EFF06" w14:textId="77777777" w:rsidR="00A77D37" w:rsidRDefault="00A77D37" w:rsidP="00C56345">
      <w:pPr>
        <w:widowControl/>
        <w:spacing w:before="120" w:after="120"/>
        <w:contextualSpacing/>
        <w:jc w:val="both"/>
        <w:rPr>
          <w:rFonts w:ascii="Times New Roman" w:hAnsi="Times New Roman" w:cs="Times New Roman"/>
          <w:b/>
          <w:sz w:val="24"/>
          <w:szCs w:val="24"/>
        </w:rPr>
      </w:pPr>
    </w:p>
    <w:p w14:paraId="620FCDAE" w14:textId="77777777" w:rsidR="00A77D37" w:rsidRDefault="00A77D37" w:rsidP="00C56345">
      <w:pPr>
        <w:widowControl/>
        <w:spacing w:before="120" w:after="120"/>
        <w:contextualSpacing/>
        <w:jc w:val="both"/>
        <w:rPr>
          <w:rFonts w:ascii="Times New Roman" w:hAnsi="Times New Roman" w:cs="Times New Roman"/>
          <w:b/>
          <w:sz w:val="24"/>
          <w:szCs w:val="24"/>
        </w:rPr>
      </w:pPr>
    </w:p>
    <w:p w14:paraId="12001C4A" w14:textId="77777777" w:rsidR="00A77D37" w:rsidRDefault="00A77D37" w:rsidP="00C56345">
      <w:pPr>
        <w:widowControl/>
        <w:spacing w:before="120" w:after="120"/>
        <w:contextualSpacing/>
        <w:jc w:val="both"/>
        <w:rPr>
          <w:rFonts w:ascii="Times New Roman" w:hAnsi="Times New Roman" w:cs="Times New Roman"/>
          <w:b/>
          <w:sz w:val="24"/>
          <w:szCs w:val="24"/>
        </w:rPr>
      </w:pPr>
    </w:p>
    <w:p w14:paraId="65243B5B" w14:textId="77777777" w:rsidR="00A77D37" w:rsidRDefault="00A77D37" w:rsidP="00C56345">
      <w:pPr>
        <w:widowControl/>
        <w:spacing w:before="120" w:after="120"/>
        <w:contextualSpacing/>
        <w:jc w:val="both"/>
        <w:rPr>
          <w:rFonts w:ascii="Times New Roman" w:hAnsi="Times New Roman" w:cs="Times New Roman"/>
          <w:b/>
          <w:sz w:val="24"/>
          <w:szCs w:val="24"/>
        </w:rPr>
      </w:pPr>
    </w:p>
    <w:p w14:paraId="4656D630" w14:textId="27D9AF3B" w:rsidR="00C56345" w:rsidRPr="00BB46C4" w:rsidRDefault="00C56345" w:rsidP="00C56345">
      <w:pPr>
        <w:widowControl/>
        <w:spacing w:before="120" w:after="120"/>
        <w:contextualSpacing/>
        <w:jc w:val="both"/>
        <w:rPr>
          <w:rFonts w:ascii="Times New Roman" w:hAnsi="Times New Roman" w:cs="Times New Roman"/>
          <w:b/>
          <w:sz w:val="24"/>
          <w:szCs w:val="24"/>
        </w:rPr>
      </w:pPr>
      <w:r w:rsidRPr="00BB46C4">
        <w:rPr>
          <w:rFonts w:ascii="Times New Roman" w:hAnsi="Times New Roman" w:cs="Times New Roman"/>
          <w:b/>
          <w:sz w:val="24"/>
          <w:szCs w:val="24"/>
        </w:rPr>
        <w:lastRenderedPageBreak/>
        <w:t>Personel Sayılarımız:</w:t>
      </w:r>
    </w:p>
    <w:p w14:paraId="0C63C8D5" w14:textId="77777777" w:rsidR="00C56345" w:rsidRDefault="00C56345" w:rsidP="00C56345">
      <w:pPr>
        <w:pStyle w:val="GvdeMetni"/>
        <w:ind w:left="0" w:right="63"/>
        <w:jc w:val="both"/>
        <w:rPr>
          <w:rFonts w:cs="Times New Roman"/>
          <w:highlight w:val="cyan"/>
        </w:rPr>
      </w:pPr>
    </w:p>
    <w:tbl>
      <w:tblPr>
        <w:tblStyle w:val="TableNormal"/>
        <w:tblW w:w="0" w:type="auto"/>
        <w:jc w:val="center"/>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Look w:val="01E0" w:firstRow="1" w:lastRow="1" w:firstColumn="1" w:lastColumn="1" w:noHBand="0" w:noVBand="0"/>
      </w:tblPr>
      <w:tblGrid>
        <w:gridCol w:w="2977"/>
        <w:gridCol w:w="1701"/>
        <w:gridCol w:w="2551"/>
        <w:gridCol w:w="1843"/>
      </w:tblGrid>
      <w:tr w:rsidR="00C56345" w:rsidRPr="00C56345" w14:paraId="6FFF630F" w14:textId="77777777" w:rsidTr="00105736">
        <w:trPr>
          <w:trHeight w:val="772"/>
          <w:jc w:val="center"/>
        </w:trPr>
        <w:tc>
          <w:tcPr>
            <w:tcW w:w="2977" w:type="dxa"/>
            <w:shd w:val="clear" w:color="auto" w:fill="B8CCE3"/>
            <w:vAlign w:val="center"/>
          </w:tcPr>
          <w:p w14:paraId="6B1C3B3D" w14:textId="77777777" w:rsidR="00C56345" w:rsidRPr="00C56345" w:rsidRDefault="00C56345" w:rsidP="00105736">
            <w:pPr>
              <w:pStyle w:val="TableParagraph"/>
              <w:spacing w:line="360" w:lineRule="auto"/>
              <w:jc w:val="center"/>
              <w:rPr>
                <w:rFonts w:cstheme="minorHAnsi"/>
                <w:b/>
                <w:sz w:val="24"/>
                <w:szCs w:val="24"/>
                <w:lang w:val="tr-TR"/>
              </w:rPr>
            </w:pPr>
            <w:r w:rsidRPr="00C56345">
              <w:rPr>
                <w:rFonts w:cstheme="minorHAnsi"/>
                <w:b/>
                <w:sz w:val="24"/>
                <w:szCs w:val="24"/>
                <w:lang w:val="tr-TR"/>
              </w:rPr>
              <w:t>UNVANI</w:t>
            </w:r>
          </w:p>
        </w:tc>
        <w:tc>
          <w:tcPr>
            <w:tcW w:w="1701" w:type="dxa"/>
            <w:shd w:val="clear" w:color="auto" w:fill="B8CCE3"/>
          </w:tcPr>
          <w:p w14:paraId="35198547" w14:textId="77777777" w:rsidR="00C56345" w:rsidRPr="00C56345" w:rsidRDefault="00C56345" w:rsidP="00105736">
            <w:pPr>
              <w:pStyle w:val="TableParagraph"/>
              <w:spacing w:line="360" w:lineRule="auto"/>
              <w:ind w:right="-5"/>
              <w:jc w:val="center"/>
              <w:rPr>
                <w:rFonts w:cstheme="minorHAnsi"/>
                <w:b/>
                <w:sz w:val="24"/>
                <w:szCs w:val="24"/>
              </w:rPr>
            </w:pPr>
            <w:r w:rsidRPr="00C56345">
              <w:rPr>
                <w:rFonts w:cstheme="minorHAnsi"/>
                <w:b/>
                <w:sz w:val="24"/>
                <w:szCs w:val="24"/>
              </w:rPr>
              <w:t>AKADEMİK</w:t>
            </w:r>
          </w:p>
          <w:p w14:paraId="2F1AC0D9" w14:textId="77777777" w:rsidR="00C56345" w:rsidRPr="00C56345" w:rsidRDefault="00C56345" w:rsidP="00105736">
            <w:pPr>
              <w:pStyle w:val="TableParagraph"/>
              <w:spacing w:line="360" w:lineRule="auto"/>
              <w:ind w:right="-5"/>
              <w:jc w:val="center"/>
              <w:rPr>
                <w:rFonts w:cstheme="minorHAnsi"/>
                <w:b/>
                <w:sz w:val="24"/>
                <w:szCs w:val="24"/>
              </w:rPr>
            </w:pPr>
            <w:r w:rsidRPr="00C56345">
              <w:rPr>
                <w:rFonts w:cstheme="minorHAnsi"/>
                <w:b/>
                <w:sz w:val="24"/>
                <w:szCs w:val="24"/>
              </w:rPr>
              <w:t>PERSONEL</w:t>
            </w:r>
          </w:p>
        </w:tc>
        <w:tc>
          <w:tcPr>
            <w:tcW w:w="2551" w:type="dxa"/>
            <w:shd w:val="clear" w:color="auto" w:fill="B8CCE3"/>
            <w:vAlign w:val="center"/>
          </w:tcPr>
          <w:p w14:paraId="30650652" w14:textId="77777777" w:rsidR="00C56345" w:rsidRPr="00C56345" w:rsidRDefault="00C56345" w:rsidP="00105736">
            <w:pPr>
              <w:pStyle w:val="TableParagraph"/>
              <w:spacing w:line="360" w:lineRule="auto"/>
              <w:ind w:right="-5"/>
              <w:jc w:val="center"/>
              <w:rPr>
                <w:rFonts w:cstheme="minorHAnsi"/>
                <w:b/>
                <w:sz w:val="24"/>
                <w:szCs w:val="24"/>
              </w:rPr>
            </w:pPr>
            <w:r w:rsidRPr="00C56345">
              <w:rPr>
                <w:rFonts w:cstheme="minorHAnsi"/>
                <w:b/>
                <w:sz w:val="24"/>
                <w:szCs w:val="24"/>
              </w:rPr>
              <w:t>UNVANI</w:t>
            </w:r>
          </w:p>
        </w:tc>
        <w:tc>
          <w:tcPr>
            <w:tcW w:w="1843" w:type="dxa"/>
            <w:shd w:val="clear" w:color="auto" w:fill="B8CCE3"/>
          </w:tcPr>
          <w:p w14:paraId="2EB04830" w14:textId="77777777" w:rsidR="00C56345" w:rsidRPr="00C56345" w:rsidRDefault="00C56345" w:rsidP="00105736">
            <w:pPr>
              <w:pStyle w:val="TableParagraph"/>
              <w:spacing w:line="360" w:lineRule="auto"/>
              <w:ind w:right="-5"/>
              <w:jc w:val="center"/>
              <w:rPr>
                <w:rFonts w:cstheme="minorHAnsi"/>
                <w:b/>
                <w:sz w:val="24"/>
                <w:szCs w:val="24"/>
              </w:rPr>
            </w:pPr>
            <w:r w:rsidRPr="00C56345">
              <w:rPr>
                <w:rFonts w:cstheme="minorHAnsi"/>
                <w:b/>
                <w:sz w:val="24"/>
                <w:szCs w:val="24"/>
              </w:rPr>
              <w:t>İDARİ</w:t>
            </w:r>
          </w:p>
          <w:p w14:paraId="3BCE2F75" w14:textId="77777777" w:rsidR="00C56345" w:rsidRPr="00C56345" w:rsidRDefault="00C56345" w:rsidP="00105736">
            <w:pPr>
              <w:pStyle w:val="TableParagraph"/>
              <w:spacing w:line="360" w:lineRule="auto"/>
              <w:ind w:right="-5"/>
              <w:jc w:val="center"/>
              <w:rPr>
                <w:rFonts w:cstheme="minorHAnsi"/>
                <w:b/>
                <w:sz w:val="24"/>
                <w:szCs w:val="24"/>
              </w:rPr>
            </w:pPr>
            <w:r w:rsidRPr="00C56345">
              <w:rPr>
                <w:rFonts w:cstheme="minorHAnsi"/>
                <w:b/>
                <w:sz w:val="24"/>
                <w:szCs w:val="24"/>
              </w:rPr>
              <w:t>PERSONEL</w:t>
            </w:r>
          </w:p>
        </w:tc>
      </w:tr>
      <w:tr w:rsidR="00C56345" w:rsidRPr="00C56345" w14:paraId="45F912B5" w14:textId="77777777" w:rsidTr="00105736">
        <w:trPr>
          <w:trHeight w:hRule="exact" w:val="274"/>
          <w:jc w:val="center"/>
        </w:trPr>
        <w:tc>
          <w:tcPr>
            <w:tcW w:w="2977" w:type="dxa"/>
          </w:tcPr>
          <w:p w14:paraId="33882232" w14:textId="77777777" w:rsidR="00C56345" w:rsidRPr="00C56345" w:rsidRDefault="00C56345" w:rsidP="00105736">
            <w:pPr>
              <w:pStyle w:val="TableParagraph"/>
              <w:spacing w:line="360" w:lineRule="auto"/>
              <w:rPr>
                <w:rFonts w:cstheme="minorHAnsi"/>
                <w:sz w:val="24"/>
                <w:szCs w:val="24"/>
                <w:lang w:val="tr-TR"/>
              </w:rPr>
            </w:pPr>
            <w:r w:rsidRPr="00C56345">
              <w:rPr>
                <w:rFonts w:cstheme="minorHAnsi"/>
                <w:sz w:val="24"/>
                <w:szCs w:val="24"/>
                <w:lang w:val="tr-TR"/>
              </w:rPr>
              <w:t xml:space="preserve"> Profesör</w:t>
            </w:r>
          </w:p>
        </w:tc>
        <w:tc>
          <w:tcPr>
            <w:tcW w:w="1701" w:type="dxa"/>
          </w:tcPr>
          <w:p w14:paraId="0894B9CD" w14:textId="77777777" w:rsidR="00C56345" w:rsidRPr="00C56345" w:rsidRDefault="00C56345" w:rsidP="00105736">
            <w:pPr>
              <w:spacing w:line="360" w:lineRule="auto"/>
              <w:jc w:val="center"/>
              <w:rPr>
                <w:rFonts w:cstheme="minorHAnsi"/>
                <w:sz w:val="24"/>
                <w:szCs w:val="24"/>
                <w:lang w:val="tr-TR"/>
              </w:rPr>
            </w:pPr>
            <w:r w:rsidRPr="00C56345">
              <w:rPr>
                <w:rFonts w:cstheme="minorHAnsi"/>
                <w:sz w:val="24"/>
                <w:szCs w:val="24"/>
                <w:lang w:val="tr-TR"/>
              </w:rPr>
              <w:t>5</w:t>
            </w:r>
          </w:p>
        </w:tc>
        <w:tc>
          <w:tcPr>
            <w:tcW w:w="2551" w:type="dxa"/>
          </w:tcPr>
          <w:p w14:paraId="4CA89496" w14:textId="77777777" w:rsidR="00C56345" w:rsidRPr="00C56345" w:rsidRDefault="00C56345" w:rsidP="00105736">
            <w:pPr>
              <w:spacing w:line="360" w:lineRule="auto"/>
              <w:rPr>
                <w:rFonts w:cstheme="minorHAnsi"/>
                <w:sz w:val="24"/>
                <w:szCs w:val="24"/>
              </w:rPr>
            </w:pPr>
            <w:r w:rsidRPr="00C56345">
              <w:rPr>
                <w:rFonts w:cstheme="minorHAnsi"/>
                <w:sz w:val="24"/>
                <w:szCs w:val="24"/>
              </w:rPr>
              <w:t xml:space="preserve"> Fakülte Sekreteri</w:t>
            </w:r>
          </w:p>
        </w:tc>
        <w:tc>
          <w:tcPr>
            <w:tcW w:w="1843" w:type="dxa"/>
          </w:tcPr>
          <w:p w14:paraId="7A591149" w14:textId="77777777" w:rsidR="00C56345" w:rsidRPr="00C56345" w:rsidRDefault="00C56345" w:rsidP="00105736">
            <w:pPr>
              <w:spacing w:line="360" w:lineRule="auto"/>
              <w:jc w:val="center"/>
              <w:rPr>
                <w:rFonts w:cstheme="minorHAnsi"/>
                <w:sz w:val="24"/>
                <w:szCs w:val="24"/>
              </w:rPr>
            </w:pPr>
            <w:r w:rsidRPr="00C56345">
              <w:rPr>
                <w:rFonts w:cstheme="minorHAnsi"/>
                <w:sz w:val="24"/>
                <w:szCs w:val="24"/>
              </w:rPr>
              <w:t>1</w:t>
            </w:r>
          </w:p>
        </w:tc>
      </w:tr>
      <w:tr w:rsidR="00C56345" w:rsidRPr="00C56345" w14:paraId="0D62BDD0" w14:textId="77777777" w:rsidTr="00105736">
        <w:trPr>
          <w:trHeight w:hRule="exact" w:val="274"/>
          <w:jc w:val="center"/>
        </w:trPr>
        <w:tc>
          <w:tcPr>
            <w:tcW w:w="2977" w:type="dxa"/>
            <w:shd w:val="clear" w:color="auto" w:fill="B8CCE3"/>
          </w:tcPr>
          <w:p w14:paraId="7F4F86E3" w14:textId="77777777" w:rsidR="00C56345" w:rsidRPr="00C56345" w:rsidRDefault="00C56345" w:rsidP="00105736">
            <w:pPr>
              <w:pStyle w:val="TableParagraph"/>
              <w:spacing w:line="360" w:lineRule="auto"/>
              <w:rPr>
                <w:rFonts w:cstheme="minorHAnsi"/>
                <w:sz w:val="24"/>
                <w:szCs w:val="24"/>
                <w:lang w:val="tr-TR"/>
              </w:rPr>
            </w:pPr>
            <w:r w:rsidRPr="00C56345">
              <w:rPr>
                <w:rFonts w:cstheme="minorHAnsi"/>
                <w:sz w:val="24"/>
                <w:szCs w:val="24"/>
                <w:lang w:val="tr-TR"/>
              </w:rPr>
              <w:t xml:space="preserve"> Doçent</w:t>
            </w:r>
          </w:p>
        </w:tc>
        <w:tc>
          <w:tcPr>
            <w:tcW w:w="1701" w:type="dxa"/>
            <w:shd w:val="clear" w:color="auto" w:fill="B8CCE3"/>
          </w:tcPr>
          <w:p w14:paraId="28F6AA34" w14:textId="77777777" w:rsidR="00C56345" w:rsidRPr="00C56345" w:rsidRDefault="00C56345" w:rsidP="00105736">
            <w:pPr>
              <w:spacing w:line="360" w:lineRule="auto"/>
              <w:jc w:val="center"/>
              <w:rPr>
                <w:rFonts w:cstheme="minorHAnsi"/>
                <w:sz w:val="24"/>
                <w:szCs w:val="24"/>
                <w:lang w:val="tr-TR"/>
              </w:rPr>
            </w:pPr>
            <w:r w:rsidRPr="00C56345">
              <w:rPr>
                <w:rFonts w:cstheme="minorHAnsi"/>
                <w:sz w:val="24"/>
                <w:szCs w:val="24"/>
                <w:lang w:val="tr-TR"/>
              </w:rPr>
              <w:t>6</w:t>
            </w:r>
          </w:p>
        </w:tc>
        <w:tc>
          <w:tcPr>
            <w:tcW w:w="2551" w:type="dxa"/>
            <w:shd w:val="clear" w:color="auto" w:fill="B8CCE3"/>
          </w:tcPr>
          <w:p w14:paraId="19EC4A8F" w14:textId="77777777" w:rsidR="00C56345" w:rsidRPr="00C56345" w:rsidRDefault="00C56345" w:rsidP="00105736">
            <w:pPr>
              <w:spacing w:line="360" w:lineRule="auto"/>
              <w:rPr>
                <w:rFonts w:cstheme="minorHAnsi"/>
                <w:sz w:val="24"/>
                <w:szCs w:val="24"/>
              </w:rPr>
            </w:pPr>
            <w:r w:rsidRPr="00C56345">
              <w:rPr>
                <w:rFonts w:cstheme="minorHAnsi"/>
                <w:sz w:val="24"/>
                <w:szCs w:val="24"/>
              </w:rPr>
              <w:t xml:space="preserve"> Şef</w:t>
            </w:r>
          </w:p>
        </w:tc>
        <w:tc>
          <w:tcPr>
            <w:tcW w:w="1843" w:type="dxa"/>
            <w:shd w:val="clear" w:color="auto" w:fill="B8CCE3"/>
          </w:tcPr>
          <w:p w14:paraId="18F5163C" w14:textId="77777777" w:rsidR="00C56345" w:rsidRPr="00C56345" w:rsidRDefault="00C56345" w:rsidP="00105736">
            <w:pPr>
              <w:spacing w:line="360" w:lineRule="auto"/>
              <w:jc w:val="center"/>
              <w:rPr>
                <w:rFonts w:cstheme="minorHAnsi"/>
                <w:sz w:val="24"/>
                <w:szCs w:val="24"/>
              </w:rPr>
            </w:pPr>
            <w:r w:rsidRPr="00C56345">
              <w:rPr>
                <w:rFonts w:cstheme="minorHAnsi"/>
                <w:sz w:val="24"/>
                <w:szCs w:val="24"/>
              </w:rPr>
              <w:t>1</w:t>
            </w:r>
          </w:p>
        </w:tc>
      </w:tr>
      <w:tr w:rsidR="00C56345" w:rsidRPr="00C56345" w14:paraId="7F8254BB" w14:textId="77777777" w:rsidTr="00105736">
        <w:trPr>
          <w:trHeight w:hRule="exact" w:val="276"/>
          <w:jc w:val="center"/>
        </w:trPr>
        <w:tc>
          <w:tcPr>
            <w:tcW w:w="2977" w:type="dxa"/>
          </w:tcPr>
          <w:p w14:paraId="20188904" w14:textId="77777777" w:rsidR="00C56345" w:rsidRPr="00C56345" w:rsidRDefault="00C56345" w:rsidP="00105736">
            <w:pPr>
              <w:pStyle w:val="TableParagraph"/>
              <w:spacing w:line="360" w:lineRule="auto"/>
              <w:rPr>
                <w:rFonts w:cstheme="minorHAnsi"/>
                <w:sz w:val="24"/>
                <w:szCs w:val="24"/>
                <w:lang w:val="tr-TR"/>
              </w:rPr>
            </w:pPr>
            <w:r w:rsidRPr="00C56345">
              <w:rPr>
                <w:rFonts w:cstheme="minorHAnsi"/>
                <w:sz w:val="24"/>
                <w:szCs w:val="24"/>
                <w:lang w:val="tr-TR"/>
              </w:rPr>
              <w:t xml:space="preserve"> Doktor Öğretim Üyesi</w:t>
            </w:r>
          </w:p>
        </w:tc>
        <w:tc>
          <w:tcPr>
            <w:tcW w:w="1701" w:type="dxa"/>
          </w:tcPr>
          <w:p w14:paraId="684D179F" w14:textId="77777777" w:rsidR="00C56345" w:rsidRPr="00C56345" w:rsidRDefault="00C56345" w:rsidP="00105736">
            <w:pPr>
              <w:spacing w:line="360" w:lineRule="auto"/>
              <w:jc w:val="center"/>
              <w:rPr>
                <w:rFonts w:cstheme="minorHAnsi"/>
                <w:sz w:val="24"/>
                <w:szCs w:val="24"/>
                <w:lang w:val="tr-TR"/>
              </w:rPr>
            </w:pPr>
            <w:r w:rsidRPr="00C56345">
              <w:rPr>
                <w:rFonts w:cstheme="minorHAnsi"/>
                <w:sz w:val="24"/>
                <w:szCs w:val="24"/>
                <w:lang w:val="tr-TR"/>
              </w:rPr>
              <w:t>18</w:t>
            </w:r>
          </w:p>
        </w:tc>
        <w:tc>
          <w:tcPr>
            <w:tcW w:w="2551" w:type="dxa"/>
          </w:tcPr>
          <w:p w14:paraId="70901F4D" w14:textId="77777777" w:rsidR="00C56345" w:rsidRPr="00C56345" w:rsidRDefault="00C56345" w:rsidP="00105736">
            <w:pPr>
              <w:spacing w:line="360" w:lineRule="auto"/>
              <w:rPr>
                <w:rFonts w:cstheme="minorHAnsi"/>
                <w:sz w:val="24"/>
                <w:szCs w:val="24"/>
              </w:rPr>
            </w:pPr>
            <w:r w:rsidRPr="00C56345">
              <w:rPr>
                <w:rFonts w:cstheme="minorHAnsi"/>
                <w:sz w:val="24"/>
                <w:szCs w:val="24"/>
              </w:rPr>
              <w:t xml:space="preserve"> Bilgisayar İşletmeni</w:t>
            </w:r>
          </w:p>
        </w:tc>
        <w:tc>
          <w:tcPr>
            <w:tcW w:w="1843" w:type="dxa"/>
          </w:tcPr>
          <w:p w14:paraId="640DC66E" w14:textId="77777777" w:rsidR="00C56345" w:rsidRPr="00C56345" w:rsidRDefault="00C56345" w:rsidP="00105736">
            <w:pPr>
              <w:spacing w:line="360" w:lineRule="auto"/>
              <w:jc w:val="center"/>
              <w:rPr>
                <w:rFonts w:cstheme="minorHAnsi"/>
                <w:sz w:val="24"/>
                <w:szCs w:val="24"/>
              </w:rPr>
            </w:pPr>
            <w:r w:rsidRPr="00C56345">
              <w:rPr>
                <w:rFonts w:cstheme="minorHAnsi"/>
                <w:sz w:val="24"/>
                <w:szCs w:val="24"/>
              </w:rPr>
              <w:t>2</w:t>
            </w:r>
          </w:p>
        </w:tc>
      </w:tr>
      <w:tr w:rsidR="00C56345" w:rsidRPr="00C56345" w14:paraId="1F5C56A6" w14:textId="77777777" w:rsidTr="00105736">
        <w:trPr>
          <w:trHeight w:hRule="exact" w:val="274"/>
          <w:jc w:val="center"/>
        </w:trPr>
        <w:tc>
          <w:tcPr>
            <w:tcW w:w="2977" w:type="dxa"/>
            <w:shd w:val="clear" w:color="auto" w:fill="B8CCE3"/>
          </w:tcPr>
          <w:p w14:paraId="45F983EB" w14:textId="77777777" w:rsidR="00C56345" w:rsidRPr="00C56345" w:rsidRDefault="00C56345" w:rsidP="00105736">
            <w:pPr>
              <w:pStyle w:val="TableParagraph"/>
              <w:spacing w:line="360" w:lineRule="auto"/>
              <w:rPr>
                <w:rFonts w:cstheme="minorHAnsi"/>
                <w:sz w:val="24"/>
                <w:szCs w:val="24"/>
                <w:lang w:val="tr-TR"/>
              </w:rPr>
            </w:pPr>
            <w:r w:rsidRPr="00C56345">
              <w:rPr>
                <w:rFonts w:cstheme="minorHAnsi"/>
                <w:sz w:val="24"/>
                <w:szCs w:val="24"/>
                <w:lang w:val="tr-TR"/>
              </w:rPr>
              <w:t xml:space="preserve"> Araştırma Görevlisi</w:t>
            </w:r>
          </w:p>
        </w:tc>
        <w:tc>
          <w:tcPr>
            <w:tcW w:w="1701" w:type="dxa"/>
            <w:shd w:val="clear" w:color="auto" w:fill="B8CCE3"/>
          </w:tcPr>
          <w:p w14:paraId="10469D20" w14:textId="77777777" w:rsidR="00C56345" w:rsidRPr="00C56345" w:rsidRDefault="00C56345" w:rsidP="00105736">
            <w:pPr>
              <w:spacing w:line="360" w:lineRule="auto"/>
              <w:jc w:val="center"/>
              <w:rPr>
                <w:rFonts w:cstheme="minorHAnsi"/>
                <w:sz w:val="24"/>
                <w:szCs w:val="24"/>
                <w:lang w:val="tr-TR"/>
              </w:rPr>
            </w:pPr>
            <w:r w:rsidRPr="00C56345">
              <w:rPr>
                <w:rFonts w:cstheme="minorHAnsi"/>
                <w:sz w:val="24"/>
                <w:szCs w:val="24"/>
                <w:lang w:val="tr-TR"/>
              </w:rPr>
              <w:t>15</w:t>
            </w:r>
          </w:p>
        </w:tc>
        <w:tc>
          <w:tcPr>
            <w:tcW w:w="2551" w:type="dxa"/>
            <w:shd w:val="clear" w:color="auto" w:fill="B8CCE3"/>
          </w:tcPr>
          <w:p w14:paraId="0006846F" w14:textId="77777777" w:rsidR="00C56345" w:rsidRPr="00C56345" w:rsidRDefault="00C56345" w:rsidP="00105736">
            <w:pPr>
              <w:spacing w:line="360" w:lineRule="auto"/>
              <w:rPr>
                <w:rFonts w:cstheme="minorHAnsi"/>
                <w:sz w:val="24"/>
                <w:szCs w:val="24"/>
              </w:rPr>
            </w:pPr>
            <w:r w:rsidRPr="00C56345">
              <w:rPr>
                <w:rFonts w:cstheme="minorHAnsi"/>
                <w:sz w:val="24"/>
                <w:szCs w:val="24"/>
              </w:rPr>
              <w:t xml:space="preserve"> Memur</w:t>
            </w:r>
          </w:p>
        </w:tc>
        <w:tc>
          <w:tcPr>
            <w:tcW w:w="1843" w:type="dxa"/>
            <w:shd w:val="clear" w:color="auto" w:fill="B8CCE3"/>
          </w:tcPr>
          <w:p w14:paraId="15134575" w14:textId="77777777" w:rsidR="00C56345" w:rsidRPr="00C56345" w:rsidRDefault="00C56345" w:rsidP="00105736">
            <w:pPr>
              <w:spacing w:line="360" w:lineRule="auto"/>
              <w:jc w:val="center"/>
              <w:rPr>
                <w:rFonts w:cstheme="minorHAnsi"/>
                <w:sz w:val="24"/>
                <w:szCs w:val="24"/>
              </w:rPr>
            </w:pPr>
            <w:r w:rsidRPr="00C56345">
              <w:rPr>
                <w:rFonts w:cstheme="minorHAnsi"/>
                <w:sz w:val="24"/>
                <w:szCs w:val="24"/>
              </w:rPr>
              <w:t>-</w:t>
            </w:r>
          </w:p>
        </w:tc>
      </w:tr>
      <w:tr w:rsidR="00C56345" w:rsidRPr="00C56345" w14:paraId="0EA78355" w14:textId="77777777" w:rsidTr="00105736">
        <w:trPr>
          <w:trHeight w:hRule="exact" w:val="275"/>
          <w:jc w:val="center"/>
        </w:trPr>
        <w:tc>
          <w:tcPr>
            <w:tcW w:w="2977" w:type="dxa"/>
          </w:tcPr>
          <w:p w14:paraId="3474E7D4" w14:textId="77777777" w:rsidR="00C56345" w:rsidRPr="00C56345" w:rsidRDefault="00C56345" w:rsidP="00105736">
            <w:pPr>
              <w:pStyle w:val="TableParagraph"/>
              <w:spacing w:line="360" w:lineRule="auto"/>
              <w:rPr>
                <w:rFonts w:cstheme="minorHAnsi"/>
                <w:sz w:val="24"/>
                <w:szCs w:val="24"/>
                <w:lang w:val="tr-TR"/>
              </w:rPr>
            </w:pPr>
            <w:r w:rsidRPr="00C56345">
              <w:rPr>
                <w:rFonts w:cstheme="minorHAnsi"/>
                <w:sz w:val="24"/>
                <w:szCs w:val="24"/>
                <w:lang w:val="tr-TR"/>
              </w:rPr>
              <w:t xml:space="preserve"> Öğretim Görevlisi</w:t>
            </w:r>
          </w:p>
        </w:tc>
        <w:tc>
          <w:tcPr>
            <w:tcW w:w="1701" w:type="dxa"/>
          </w:tcPr>
          <w:p w14:paraId="03EE8942" w14:textId="77777777" w:rsidR="00C56345" w:rsidRPr="00C56345" w:rsidRDefault="00C56345" w:rsidP="00105736">
            <w:pPr>
              <w:spacing w:line="360" w:lineRule="auto"/>
              <w:jc w:val="center"/>
              <w:rPr>
                <w:rFonts w:cstheme="minorHAnsi"/>
                <w:sz w:val="24"/>
                <w:szCs w:val="24"/>
                <w:lang w:val="tr-TR"/>
              </w:rPr>
            </w:pPr>
            <w:r w:rsidRPr="00C56345">
              <w:rPr>
                <w:rFonts w:cstheme="minorHAnsi"/>
                <w:sz w:val="24"/>
                <w:szCs w:val="24"/>
                <w:lang w:val="tr-TR"/>
              </w:rPr>
              <w:t>3</w:t>
            </w:r>
          </w:p>
        </w:tc>
        <w:tc>
          <w:tcPr>
            <w:tcW w:w="2551" w:type="dxa"/>
          </w:tcPr>
          <w:p w14:paraId="71146943" w14:textId="77777777" w:rsidR="00C56345" w:rsidRPr="00C56345" w:rsidRDefault="00C56345" w:rsidP="00105736">
            <w:pPr>
              <w:spacing w:line="360" w:lineRule="auto"/>
              <w:rPr>
                <w:rFonts w:cstheme="minorHAnsi"/>
                <w:sz w:val="24"/>
                <w:szCs w:val="24"/>
              </w:rPr>
            </w:pPr>
            <w:r w:rsidRPr="00C56345">
              <w:rPr>
                <w:rFonts w:cstheme="minorHAnsi"/>
                <w:sz w:val="24"/>
                <w:szCs w:val="24"/>
              </w:rPr>
              <w:t xml:space="preserve"> Hizmetli</w:t>
            </w:r>
          </w:p>
        </w:tc>
        <w:tc>
          <w:tcPr>
            <w:tcW w:w="1843" w:type="dxa"/>
          </w:tcPr>
          <w:p w14:paraId="371729B3" w14:textId="77777777" w:rsidR="00C56345" w:rsidRPr="00C56345" w:rsidRDefault="00C56345" w:rsidP="00105736">
            <w:pPr>
              <w:spacing w:line="360" w:lineRule="auto"/>
              <w:jc w:val="center"/>
              <w:rPr>
                <w:rFonts w:cstheme="minorHAnsi"/>
                <w:sz w:val="24"/>
                <w:szCs w:val="24"/>
              </w:rPr>
            </w:pPr>
            <w:r w:rsidRPr="00C56345">
              <w:rPr>
                <w:rFonts w:cstheme="minorHAnsi"/>
                <w:sz w:val="24"/>
                <w:szCs w:val="24"/>
              </w:rPr>
              <w:t>2</w:t>
            </w:r>
          </w:p>
        </w:tc>
      </w:tr>
      <w:tr w:rsidR="00C56345" w:rsidRPr="00C56345" w14:paraId="230253AE" w14:textId="77777777" w:rsidTr="00105736">
        <w:trPr>
          <w:trHeight w:hRule="exact" w:val="275"/>
          <w:jc w:val="center"/>
        </w:trPr>
        <w:tc>
          <w:tcPr>
            <w:tcW w:w="2977" w:type="dxa"/>
            <w:shd w:val="clear" w:color="auto" w:fill="B8CCE3"/>
          </w:tcPr>
          <w:p w14:paraId="4B661C69" w14:textId="77777777" w:rsidR="00C56345" w:rsidRPr="00C56345" w:rsidRDefault="00C56345" w:rsidP="00105736">
            <w:pPr>
              <w:pStyle w:val="TableParagraph"/>
              <w:spacing w:line="360" w:lineRule="auto"/>
              <w:rPr>
                <w:rFonts w:cstheme="minorHAnsi"/>
                <w:sz w:val="24"/>
                <w:szCs w:val="24"/>
                <w:lang w:val="tr-TR"/>
              </w:rPr>
            </w:pPr>
          </w:p>
        </w:tc>
        <w:tc>
          <w:tcPr>
            <w:tcW w:w="1701" w:type="dxa"/>
            <w:shd w:val="clear" w:color="auto" w:fill="B8CCE3"/>
          </w:tcPr>
          <w:p w14:paraId="275CBB64" w14:textId="77777777" w:rsidR="00C56345" w:rsidRPr="00C56345" w:rsidRDefault="00C56345" w:rsidP="00105736">
            <w:pPr>
              <w:spacing w:line="360" w:lineRule="auto"/>
              <w:jc w:val="center"/>
              <w:rPr>
                <w:rFonts w:cstheme="minorHAnsi"/>
                <w:sz w:val="24"/>
                <w:szCs w:val="24"/>
                <w:lang w:val="tr-TR"/>
              </w:rPr>
            </w:pPr>
          </w:p>
        </w:tc>
        <w:tc>
          <w:tcPr>
            <w:tcW w:w="2551" w:type="dxa"/>
            <w:shd w:val="clear" w:color="auto" w:fill="B8CCE3"/>
          </w:tcPr>
          <w:p w14:paraId="2B8DBD9A" w14:textId="77777777" w:rsidR="00C56345" w:rsidRPr="00C56345" w:rsidRDefault="00C56345" w:rsidP="00105736">
            <w:pPr>
              <w:spacing w:line="360" w:lineRule="auto"/>
              <w:rPr>
                <w:rFonts w:cstheme="minorHAnsi"/>
                <w:sz w:val="24"/>
                <w:szCs w:val="24"/>
              </w:rPr>
            </w:pPr>
            <w:r w:rsidRPr="00C56345">
              <w:rPr>
                <w:rFonts w:cstheme="minorHAnsi"/>
                <w:sz w:val="24"/>
                <w:szCs w:val="24"/>
              </w:rPr>
              <w:t xml:space="preserve"> İşçi (Temizlik)</w:t>
            </w:r>
          </w:p>
        </w:tc>
        <w:tc>
          <w:tcPr>
            <w:tcW w:w="1843" w:type="dxa"/>
            <w:shd w:val="clear" w:color="auto" w:fill="B8CCE3"/>
          </w:tcPr>
          <w:p w14:paraId="77AF815A" w14:textId="77777777" w:rsidR="00C56345" w:rsidRPr="00C56345" w:rsidRDefault="00C56345" w:rsidP="00105736">
            <w:pPr>
              <w:spacing w:line="360" w:lineRule="auto"/>
              <w:jc w:val="center"/>
              <w:rPr>
                <w:rFonts w:cstheme="minorHAnsi"/>
                <w:sz w:val="24"/>
                <w:szCs w:val="24"/>
              </w:rPr>
            </w:pPr>
            <w:r w:rsidRPr="00C56345">
              <w:rPr>
                <w:rFonts w:cstheme="minorHAnsi"/>
                <w:sz w:val="24"/>
                <w:szCs w:val="24"/>
              </w:rPr>
              <w:t>3</w:t>
            </w:r>
          </w:p>
        </w:tc>
      </w:tr>
      <w:tr w:rsidR="00C56345" w:rsidRPr="00C56345" w14:paraId="07BA65B4" w14:textId="77777777" w:rsidTr="00105736">
        <w:trPr>
          <w:trHeight w:hRule="exact" w:val="274"/>
          <w:jc w:val="center"/>
        </w:trPr>
        <w:tc>
          <w:tcPr>
            <w:tcW w:w="2977" w:type="dxa"/>
          </w:tcPr>
          <w:p w14:paraId="2B5108F6" w14:textId="77777777" w:rsidR="00C56345" w:rsidRPr="00C56345" w:rsidRDefault="00C56345" w:rsidP="00105736">
            <w:pPr>
              <w:pStyle w:val="TableParagraph"/>
              <w:spacing w:line="360" w:lineRule="auto"/>
              <w:rPr>
                <w:rFonts w:cstheme="minorHAnsi"/>
                <w:sz w:val="24"/>
                <w:szCs w:val="24"/>
                <w:lang w:val="tr-TR"/>
              </w:rPr>
            </w:pPr>
          </w:p>
        </w:tc>
        <w:tc>
          <w:tcPr>
            <w:tcW w:w="1701" w:type="dxa"/>
          </w:tcPr>
          <w:p w14:paraId="5ED19B88" w14:textId="77777777" w:rsidR="00C56345" w:rsidRPr="00C56345" w:rsidRDefault="00C56345" w:rsidP="00105736">
            <w:pPr>
              <w:spacing w:line="360" w:lineRule="auto"/>
              <w:jc w:val="center"/>
              <w:rPr>
                <w:rFonts w:cstheme="minorHAnsi"/>
                <w:sz w:val="24"/>
                <w:szCs w:val="24"/>
                <w:lang w:val="tr-TR"/>
              </w:rPr>
            </w:pPr>
          </w:p>
        </w:tc>
        <w:tc>
          <w:tcPr>
            <w:tcW w:w="2551" w:type="dxa"/>
          </w:tcPr>
          <w:p w14:paraId="2A48AC44" w14:textId="77777777" w:rsidR="00C56345" w:rsidRPr="00C56345" w:rsidRDefault="00C56345" w:rsidP="00105736">
            <w:pPr>
              <w:spacing w:line="360" w:lineRule="auto"/>
              <w:rPr>
                <w:rFonts w:cstheme="minorHAnsi"/>
                <w:sz w:val="24"/>
                <w:szCs w:val="24"/>
              </w:rPr>
            </w:pPr>
            <w:r w:rsidRPr="00C56345">
              <w:rPr>
                <w:rFonts w:cstheme="minorHAnsi"/>
                <w:sz w:val="24"/>
                <w:szCs w:val="24"/>
              </w:rPr>
              <w:t xml:space="preserve"> İşçi (Güvenlik)</w:t>
            </w:r>
          </w:p>
        </w:tc>
        <w:tc>
          <w:tcPr>
            <w:tcW w:w="1843" w:type="dxa"/>
          </w:tcPr>
          <w:p w14:paraId="410569D8" w14:textId="77777777" w:rsidR="00C56345" w:rsidRPr="00C56345" w:rsidRDefault="00C56345" w:rsidP="00105736">
            <w:pPr>
              <w:spacing w:line="360" w:lineRule="auto"/>
              <w:jc w:val="center"/>
              <w:rPr>
                <w:rFonts w:cstheme="minorHAnsi"/>
                <w:sz w:val="24"/>
                <w:szCs w:val="24"/>
              </w:rPr>
            </w:pPr>
            <w:r w:rsidRPr="00C56345">
              <w:rPr>
                <w:rFonts w:cstheme="minorHAnsi"/>
                <w:sz w:val="24"/>
                <w:szCs w:val="24"/>
              </w:rPr>
              <w:t>5</w:t>
            </w:r>
          </w:p>
        </w:tc>
      </w:tr>
      <w:tr w:rsidR="00C56345" w:rsidRPr="00C56345" w14:paraId="08D9A0AB" w14:textId="77777777" w:rsidTr="00105736">
        <w:trPr>
          <w:trHeight w:hRule="exact" w:val="274"/>
          <w:jc w:val="center"/>
        </w:trPr>
        <w:tc>
          <w:tcPr>
            <w:tcW w:w="2977" w:type="dxa"/>
            <w:shd w:val="clear" w:color="auto" w:fill="B8CCE3"/>
          </w:tcPr>
          <w:p w14:paraId="14DC62E4" w14:textId="77777777" w:rsidR="00C56345" w:rsidRPr="00C56345" w:rsidRDefault="00C56345" w:rsidP="00105736">
            <w:pPr>
              <w:pStyle w:val="TableParagraph"/>
              <w:spacing w:line="360" w:lineRule="auto"/>
              <w:rPr>
                <w:rFonts w:cstheme="minorHAnsi"/>
                <w:b/>
                <w:sz w:val="24"/>
                <w:szCs w:val="24"/>
                <w:lang w:val="tr-TR"/>
              </w:rPr>
            </w:pPr>
            <w:r w:rsidRPr="00C56345">
              <w:rPr>
                <w:rFonts w:cstheme="minorHAnsi"/>
                <w:b/>
                <w:sz w:val="24"/>
                <w:szCs w:val="24"/>
                <w:lang w:val="tr-TR"/>
              </w:rPr>
              <w:t>TOPLAM</w:t>
            </w:r>
          </w:p>
        </w:tc>
        <w:tc>
          <w:tcPr>
            <w:tcW w:w="1701" w:type="dxa"/>
            <w:shd w:val="clear" w:color="auto" w:fill="B8CCE3"/>
          </w:tcPr>
          <w:p w14:paraId="65CA76A7" w14:textId="77777777" w:rsidR="00C56345" w:rsidRPr="00C56345" w:rsidRDefault="00C56345" w:rsidP="00105736">
            <w:pPr>
              <w:spacing w:line="360" w:lineRule="auto"/>
              <w:jc w:val="center"/>
              <w:rPr>
                <w:rFonts w:cstheme="minorHAnsi"/>
                <w:sz w:val="24"/>
                <w:szCs w:val="24"/>
                <w:lang w:val="tr-TR"/>
              </w:rPr>
            </w:pPr>
            <w:r w:rsidRPr="00C56345">
              <w:rPr>
                <w:rFonts w:cstheme="minorHAnsi"/>
                <w:sz w:val="24"/>
                <w:szCs w:val="24"/>
                <w:lang w:val="tr-TR"/>
              </w:rPr>
              <w:t>47</w:t>
            </w:r>
          </w:p>
        </w:tc>
        <w:tc>
          <w:tcPr>
            <w:tcW w:w="2551" w:type="dxa"/>
            <w:shd w:val="clear" w:color="auto" w:fill="B8CCE3"/>
          </w:tcPr>
          <w:p w14:paraId="2336DCDB" w14:textId="77777777" w:rsidR="00C56345" w:rsidRPr="00C56345" w:rsidRDefault="00C56345" w:rsidP="00105736">
            <w:pPr>
              <w:spacing w:line="360" w:lineRule="auto"/>
              <w:rPr>
                <w:rFonts w:cstheme="minorHAnsi"/>
                <w:sz w:val="24"/>
                <w:szCs w:val="24"/>
              </w:rPr>
            </w:pPr>
            <w:r w:rsidRPr="00C56345">
              <w:rPr>
                <w:rFonts w:cstheme="minorHAnsi"/>
                <w:b/>
                <w:sz w:val="24"/>
                <w:szCs w:val="24"/>
                <w:lang w:val="tr-TR"/>
              </w:rPr>
              <w:t>TOPLAM</w:t>
            </w:r>
          </w:p>
        </w:tc>
        <w:tc>
          <w:tcPr>
            <w:tcW w:w="1843" w:type="dxa"/>
            <w:shd w:val="clear" w:color="auto" w:fill="B8CCE3"/>
          </w:tcPr>
          <w:p w14:paraId="0AC37E86" w14:textId="77777777" w:rsidR="00C56345" w:rsidRPr="00C56345" w:rsidRDefault="00C56345" w:rsidP="00105736">
            <w:pPr>
              <w:spacing w:line="360" w:lineRule="auto"/>
              <w:jc w:val="center"/>
              <w:rPr>
                <w:rFonts w:cstheme="minorHAnsi"/>
                <w:sz w:val="24"/>
                <w:szCs w:val="24"/>
              </w:rPr>
            </w:pPr>
            <w:r w:rsidRPr="00C56345">
              <w:rPr>
                <w:rFonts w:cstheme="minorHAnsi"/>
                <w:sz w:val="24"/>
                <w:szCs w:val="24"/>
              </w:rPr>
              <w:t>14</w:t>
            </w:r>
          </w:p>
        </w:tc>
      </w:tr>
    </w:tbl>
    <w:p w14:paraId="1773587F" w14:textId="77777777" w:rsidR="00C56345" w:rsidRPr="00832B85" w:rsidRDefault="00C56345" w:rsidP="004E6282">
      <w:pPr>
        <w:spacing w:before="120" w:after="120"/>
        <w:jc w:val="both"/>
        <w:rPr>
          <w:b/>
          <w:sz w:val="24"/>
        </w:rPr>
        <w:sectPr w:rsidR="00C56345" w:rsidRPr="00832B85" w:rsidSect="00306864">
          <w:pgSz w:w="11906" w:h="16838"/>
          <w:pgMar w:top="1417" w:right="1417" w:bottom="1417" w:left="1417" w:header="283" w:footer="708" w:gutter="0"/>
          <w:cols w:space="708"/>
          <w:docGrid w:linePitch="360"/>
        </w:sectPr>
      </w:pPr>
    </w:p>
    <w:p w14:paraId="13D03EC3" w14:textId="467E007B" w:rsidR="00C34E89" w:rsidRPr="00601F15" w:rsidRDefault="00832B85" w:rsidP="00601F15">
      <w:pPr>
        <w:jc w:val="both"/>
        <w:rPr>
          <w:rFonts w:ascii="Calibri" w:hAnsi="Calibri" w:cs="Calibri"/>
          <w:b/>
          <w:sz w:val="24"/>
          <w:szCs w:val="24"/>
        </w:rPr>
      </w:pPr>
      <w:r>
        <w:rPr>
          <w:rFonts w:ascii="Times New Roman" w:hAnsi="Times New Roman" w:cs="Times New Roman"/>
          <w:lang w:eastAsia="tr-TR"/>
        </w:rPr>
        <w:lastRenderedPageBreak/>
        <w:drawing>
          <wp:anchor distT="0" distB="0" distL="114300" distR="114300" simplePos="0" relativeHeight="251659264" behindDoc="1" locked="0" layoutInCell="1" allowOverlap="1" wp14:anchorId="5EF61BE6" wp14:editId="3736B88B">
            <wp:simplePos x="0" y="0"/>
            <wp:positionH relativeFrom="margin">
              <wp:posOffset>-304372</wp:posOffset>
            </wp:positionH>
            <wp:positionV relativeFrom="margin">
              <wp:posOffset>-283107</wp:posOffset>
            </wp:positionV>
            <wp:extent cx="9494875" cy="64643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9557" cy="6474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6282">
        <w:rPr>
          <w:rFonts w:ascii="Calibri" w:hAnsi="Calibri" w:cs="Calibri"/>
          <w:b/>
          <w:sz w:val="24"/>
          <w:szCs w:val="24"/>
        </w:rPr>
        <w:t>5</w:t>
      </w:r>
      <w:r w:rsidR="00601F15">
        <w:rPr>
          <w:rFonts w:ascii="Calibri" w:hAnsi="Calibri" w:cs="Calibri"/>
          <w:b/>
          <w:sz w:val="24"/>
          <w:szCs w:val="24"/>
        </w:rPr>
        <w:t xml:space="preserve">. </w:t>
      </w:r>
      <w:r w:rsidR="00601F15" w:rsidRPr="00601F15">
        <w:rPr>
          <w:rFonts w:ascii="Calibri" w:hAnsi="Calibri" w:cs="Calibri"/>
          <w:b/>
          <w:sz w:val="24"/>
          <w:szCs w:val="24"/>
        </w:rPr>
        <w:t>Organizasyon Şeması</w:t>
      </w:r>
    </w:p>
    <w:p w14:paraId="756FE88A" w14:textId="01702667" w:rsidR="00167B24" w:rsidRPr="00237265" w:rsidRDefault="00167B24" w:rsidP="00311002">
      <w:pPr>
        <w:jc w:val="both"/>
        <w:rPr>
          <w:rFonts w:ascii="Calibri" w:eastAsia="MS PGothic" w:hAnsi="Calibri" w:cs="Calibri"/>
          <w:color w:val="000000"/>
          <w:kern w:val="24"/>
          <w:szCs w:val="24"/>
        </w:rPr>
      </w:pPr>
    </w:p>
    <w:p w14:paraId="70C617DE" w14:textId="69F83E39" w:rsidR="00BE0850" w:rsidRDefault="00BE0850" w:rsidP="00212EEA">
      <w:pPr>
        <w:jc w:val="center"/>
        <w:rPr>
          <w:rFonts w:ascii="Calibri" w:eastAsia="MS PGothic" w:hAnsi="Calibri" w:cs="Calibri"/>
          <w:b/>
          <w:color w:val="FFFFFF" w:themeColor="background1"/>
          <w:kern w:val="24"/>
          <w:sz w:val="52"/>
        </w:rPr>
      </w:pPr>
    </w:p>
    <w:p w14:paraId="73780E6F" w14:textId="63B6D91D" w:rsidR="00601F15" w:rsidRPr="00212EEA" w:rsidRDefault="00601F15" w:rsidP="00212EEA">
      <w:pPr>
        <w:jc w:val="center"/>
        <w:rPr>
          <w:rFonts w:ascii="Calibri" w:eastAsia="MS PGothic" w:hAnsi="Calibri" w:cs="Calibri"/>
          <w:b/>
          <w:color w:val="FFFFFF" w:themeColor="background1"/>
          <w:kern w:val="24"/>
          <w:sz w:val="52"/>
        </w:rPr>
        <w:sectPr w:rsidR="00601F15" w:rsidRPr="00212EEA" w:rsidSect="00601F15">
          <w:pgSz w:w="16838" w:h="11906" w:orient="landscape"/>
          <w:pgMar w:top="1417" w:right="1417" w:bottom="1417" w:left="1417" w:header="283" w:footer="708" w:gutter="0"/>
          <w:cols w:space="708"/>
          <w:docGrid w:linePitch="360"/>
        </w:sect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5949"/>
        <w:gridCol w:w="2190"/>
        <w:gridCol w:w="1948"/>
        <w:gridCol w:w="2008"/>
        <w:gridCol w:w="1963"/>
        <w:gridCol w:w="1956"/>
      </w:tblGrid>
      <w:tr w:rsidR="00C34E89" w:rsidRPr="00AC3FAA" w14:paraId="2E434FCC" w14:textId="77777777" w:rsidTr="007368F0">
        <w:trPr>
          <w:trHeight w:val="412"/>
        </w:trPr>
        <w:tc>
          <w:tcPr>
            <w:tcW w:w="16014" w:type="dxa"/>
            <w:gridSpan w:val="6"/>
            <w:shd w:val="clear" w:color="auto" w:fill="FFCADE"/>
            <w:vAlign w:val="bottom"/>
          </w:tcPr>
          <w:p w14:paraId="6BC63745" w14:textId="77777777" w:rsidR="00C34E89" w:rsidRPr="00311002" w:rsidRDefault="00C34E89" w:rsidP="00C85C7B">
            <w:pPr>
              <w:spacing w:line="276" w:lineRule="auto"/>
              <w:jc w:val="right"/>
              <w:rPr>
                <w:rFonts w:ascii="Calibri" w:hAnsi="Calibri" w:cs="Calibri"/>
                <w:b/>
                <w:bCs/>
                <w:sz w:val="28"/>
                <w:szCs w:val="28"/>
              </w:rPr>
            </w:pPr>
            <w:r w:rsidRPr="000D0EED">
              <w:rPr>
                <w:rFonts w:ascii="Calibri" w:hAnsi="Calibri" w:cs="Calibri"/>
                <w:b/>
                <w:color w:val="7B0B4E"/>
                <w:sz w:val="28"/>
                <w:szCs w:val="28"/>
              </w:rPr>
              <w:lastRenderedPageBreak/>
              <w:t>KALİTE GÜVENCESİ SİSTEMİ</w:t>
            </w:r>
          </w:p>
        </w:tc>
      </w:tr>
      <w:tr w:rsidR="00C34E89" w:rsidRPr="00AC3FAA" w14:paraId="0A611943" w14:textId="77777777" w:rsidTr="00040F8F">
        <w:trPr>
          <w:trHeight w:val="261"/>
        </w:trPr>
        <w:tc>
          <w:tcPr>
            <w:tcW w:w="16014" w:type="dxa"/>
            <w:gridSpan w:val="6"/>
            <w:shd w:val="clear" w:color="auto" w:fill="FFCADE"/>
          </w:tcPr>
          <w:p w14:paraId="50593C0A" w14:textId="02A569A0" w:rsidR="00C34E89" w:rsidRPr="00A42EC5" w:rsidRDefault="00C34E89" w:rsidP="00A42EC5">
            <w:pPr>
              <w:spacing w:line="276" w:lineRule="auto"/>
              <w:rPr>
                <w:rFonts w:ascii="Calibri" w:hAnsi="Calibri" w:cs="Calibri"/>
                <w:b/>
                <w:bCs/>
                <w:color w:val="000000" w:themeColor="text1"/>
                <w:sz w:val="24"/>
              </w:rPr>
            </w:pPr>
            <w:bookmarkStart w:id="10" w:name="_Toc39742577"/>
            <w:r w:rsidRPr="00974C36">
              <w:rPr>
                <w:rFonts w:ascii="Calibri" w:hAnsi="Calibri" w:cs="Calibri"/>
                <w:b/>
                <w:bCs/>
                <w:color w:val="000000" w:themeColor="text1"/>
                <w:sz w:val="24"/>
              </w:rPr>
              <w:t>A.1. Misyon ve Stratejik Amaçlar</w:t>
            </w:r>
            <w:bookmarkEnd w:id="10"/>
          </w:p>
        </w:tc>
      </w:tr>
      <w:tr w:rsidR="00C34E89" w:rsidRPr="00AC3FAA" w14:paraId="00FD7CDF" w14:textId="77777777" w:rsidTr="00040F8F">
        <w:trPr>
          <w:trHeight w:val="227"/>
        </w:trPr>
        <w:tc>
          <w:tcPr>
            <w:tcW w:w="5949" w:type="dxa"/>
            <w:shd w:val="clear" w:color="auto" w:fill="FFCADE"/>
            <w:vAlign w:val="center"/>
          </w:tcPr>
          <w:p w14:paraId="4A12D9B5" w14:textId="77777777" w:rsidR="00C34E89" w:rsidRPr="00311002" w:rsidRDefault="00C34E89" w:rsidP="00C85C7B">
            <w:pPr>
              <w:tabs>
                <w:tab w:val="center" w:pos="2792"/>
              </w:tabs>
              <w:spacing w:line="276" w:lineRule="auto"/>
              <w:rPr>
                <w:rFonts w:ascii="Calibri" w:hAnsi="Calibri" w:cs="Calibri"/>
              </w:rPr>
            </w:pPr>
          </w:p>
        </w:tc>
        <w:tc>
          <w:tcPr>
            <w:tcW w:w="2190" w:type="dxa"/>
            <w:shd w:val="clear" w:color="auto" w:fill="FFCADE"/>
            <w:vAlign w:val="bottom"/>
          </w:tcPr>
          <w:p w14:paraId="5036E1B3" w14:textId="24641100" w:rsidR="00C34E89" w:rsidRPr="00311002" w:rsidRDefault="00C34E89" w:rsidP="007A68D7">
            <w:pPr>
              <w:spacing w:line="276" w:lineRule="auto"/>
              <w:jc w:val="center"/>
              <w:rPr>
                <w:rFonts w:ascii="Calibri" w:hAnsi="Calibri" w:cs="Calibri"/>
                <w:b/>
                <w:bCs/>
              </w:rPr>
            </w:pPr>
            <w:r w:rsidRPr="00311002">
              <w:rPr>
                <w:rFonts w:ascii="Calibri" w:hAnsi="Calibri" w:cs="Calibri"/>
                <w:b/>
                <w:bCs/>
              </w:rPr>
              <w:t>1</w:t>
            </w:r>
            <w:r w:rsidR="00A42EC5">
              <w:rPr>
                <w:rFonts w:ascii="Calibri" w:hAnsi="Calibri" w:cs="Calibri"/>
                <w:b/>
                <w:bCs/>
              </w:rPr>
              <w:t xml:space="preserve"> </w:t>
            </w:r>
          </w:p>
        </w:tc>
        <w:tc>
          <w:tcPr>
            <w:tcW w:w="1948" w:type="dxa"/>
            <w:shd w:val="clear" w:color="auto" w:fill="FFCADE"/>
            <w:vAlign w:val="bottom"/>
          </w:tcPr>
          <w:p w14:paraId="647D6DE9" w14:textId="748BED0F" w:rsidR="00C34E89" w:rsidRPr="00311002" w:rsidRDefault="00C34E89" w:rsidP="00C85C7B">
            <w:pPr>
              <w:spacing w:line="276" w:lineRule="auto"/>
              <w:jc w:val="center"/>
              <w:rPr>
                <w:rFonts w:ascii="Calibri" w:hAnsi="Calibri" w:cs="Calibri"/>
                <w:b/>
                <w:bCs/>
              </w:rPr>
            </w:pPr>
            <w:r w:rsidRPr="00311002">
              <w:rPr>
                <w:rFonts w:ascii="Calibri" w:hAnsi="Calibri" w:cs="Calibri"/>
                <w:b/>
                <w:bCs/>
              </w:rPr>
              <w:t>2</w:t>
            </w:r>
            <w:r w:rsidR="007A68D7">
              <w:rPr>
                <w:rFonts w:ascii="Calibri" w:hAnsi="Calibri" w:cs="Calibri"/>
                <w:b/>
                <w:bCs/>
              </w:rPr>
              <w:t xml:space="preserve"> (DÜZEY)</w:t>
            </w:r>
          </w:p>
        </w:tc>
        <w:tc>
          <w:tcPr>
            <w:tcW w:w="2008" w:type="dxa"/>
            <w:shd w:val="clear" w:color="auto" w:fill="FFCADE"/>
            <w:vAlign w:val="bottom"/>
          </w:tcPr>
          <w:p w14:paraId="3AEE7456" w14:textId="77777777" w:rsidR="00C34E89" w:rsidRPr="00311002" w:rsidRDefault="00C34E89" w:rsidP="00C85C7B">
            <w:pPr>
              <w:spacing w:line="276" w:lineRule="auto"/>
              <w:jc w:val="center"/>
              <w:rPr>
                <w:rFonts w:ascii="Calibri" w:hAnsi="Calibri" w:cs="Calibri"/>
                <w:b/>
                <w:bCs/>
              </w:rPr>
            </w:pPr>
            <w:r w:rsidRPr="00311002">
              <w:rPr>
                <w:rFonts w:ascii="Calibri" w:hAnsi="Calibri" w:cs="Calibri"/>
                <w:b/>
                <w:bCs/>
              </w:rPr>
              <w:t>3</w:t>
            </w:r>
          </w:p>
        </w:tc>
        <w:tc>
          <w:tcPr>
            <w:tcW w:w="1963" w:type="dxa"/>
            <w:shd w:val="clear" w:color="auto" w:fill="FFCADE"/>
            <w:vAlign w:val="bottom"/>
          </w:tcPr>
          <w:p w14:paraId="68F1E846" w14:textId="77777777" w:rsidR="00C34E89" w:rsidRPr="00311002" w:rsidRDefault="00C34E89" w:rsidP="00C85C7B">
            <w:pPr>
              <w:spacing w:line="276" w:lineRule="auto"/>
              <w:jc w:val="center"/>
              <w:rPr>
                <w:rFonts w:ascii="Calibri" w:hAnsi="Calibri" w:cs="Calibri"/>
                <w:b/>
                <w:bCs/>
              </w:rPr>
            </w:pPr>
            <w:r w:rsidRPr="00311002">
              <w:rPr>
                <w:rFonts w:ascii="Calibri" w:hAnsi="Calibri" w:cs="Calibri"/>
                <w:b/>
                <w:bCs/>
              </w:rPr>
              <w:t>4</w:t>
            </w:r>
          </w:p>
        </w:tc>
        <w:tc>
          <w:tcPr>
            <w:tcW w:w="1956" w:type="dxa"/>
            <w:shd w:val="clear" w:color="auto" w:fill="FFCADE"/>
            <w:vAlign w:val="bottom"/>
          </w:tcPr>
          <w:p w14:paraId="2368A7E3" w14:textId="77777777" w:rsidR="00C34E89" w:rsidRPr="00311002" w:rsidRDefault="00C34E89" w:rsidP="00C85C7B">
            <w:pPr>
              <w:spacing w:line="276" w:lineRule="auto"/>
              <w:jc w:val="center"/>
              <w:rPr>
                <w:rFonts w:ascii="Calibri" w:hAnsi="Calibri" w:cs="Calibri"/>
                <w:b/>
                <w:bCs/>
              </w:rPr>
            </w:pPr>
            <w:r w:rsidRPr="00311002">
              <w:rPr>
                <w:rFonts w:ascii="Calibri" w:hAnsi="Calibri" w:cs="Calibri"/>
                <w:b/>
                <w:bCs/>
              </w:rPr>
              <w:t>5</w:t>
            </w:r>
          </w:p>
        </w:tc>
      </w:tr>
      <w:tr w:rsidR="00C34E89" w:rsidRPr="00AC3FAA" w14:paraId="3D9C2852" w14:textId="77777777" w:rsidTr="00E10CA8">
        <w:trPr>
          <w:trHeight w:val="3969"/>
        </w:trPr>
        <w:tc>
          <w:tcPr>
            <w:tcW w:w="5949" w:type="dxa"/>
            <w:vMerge w:val="restart"/>
            <w:shd w:val="clear" w:color="auto" w:fill="FFFFFF" w:themeFill="background1"/>
          </w:tcPr>
          <w:p w14:paraId="1D2E5569" w14:textId="77777777" w:rsidR="00C45852" w:rsidRDefault="00C45852" w:rsidP="00C85C7B">
            <w:pPr>
              <w:spacing w:line="276" w:lineRule="auto"/>
              <w:rPr>
                <w:rFonts w:ascii="Calibri" w:hAnsi="Calibri" w:cs="Calibri"/>
                <w:b/>
                <w:bCs/>
                <w:color w:val="000000" w:themeColor="text1"/>
                <w:sz w:val="28"/>
                <w:szCs w:val="28"/>
                <w:u w:val="single"/>
              </w:rPr>
            </w:pPr>
          </w:p>
          <w:p w14:paraId="17AC1C7B" w14:textId="147D1228" w:rsidR="00C34E89" w:rsidRPr="00311002" w:rsidRDefault="00C34E89" w:rsidP="00C85C7B">
            <w:pPr>
              <w:spacing w:line="276" w:lineRule="auto"/>
              <w:rPr>
                <w:rFonts w:ascii="Calibri" w:hAnsi="Calibri" w:cs="Calibri"/>
                <w:b/>
                <w:bCs/>
                <w:color w:val="000000" w:themeColor="text1"/>
                <w:sz w:val="28"/>
                <w:szCs w:val="28"/>
                <w:u w:val="single"/>
              </w:rPr>
            </w:pPr>
            <w:r w:rsidRPr="00311002">
              <w:rPr>
                <w:rFonts w:ascii="Calibri" w:hAnsi="Calibri" w:cs="Calibri"/>
                <w:b/>
                <w:bCs/>
                <w:color w:val="000000" w:themeColor="text1"/>
                <w:sz w:val="28"/>
                <w:szCs w:val="28"/>
                <w:u w:val="single"/>
              </w:rPr>
              <w:t xml:space="preserve">A.1.1. Misyon, vizyon, stratejik amaç ve hedefler </w:t>
            </w:r>
          </w:p>
          <w:p w14:paraId="40CD4744" w14:textId="77777777" w:rsidR="00C34E89" w:rsidRPr="00311002" w:rsidRDefault="00C34E89" w:rsidP="00C85C7B">
            <w:pPr>
              <w:spacing w:line="276" w:lineRule="auto"/>
              <w:rPr>
                <w:rFonts w:ascii="Calibri" w:hAnsi="Calibri" w:cs="Calibri"/>
                <w:color w:val="000000" w:themeColor="text1"/>
                <w:u w:val="single"/>
              </w:rPr>
            </w:pPr>
          </w:p>
          <w:p w14:paraId="47BD5E3C" w14:textId="79DA0E87" w:rsidR="00C34E89" w:rsidRPr="00311002" w:rsidRDefault="007A68D7" w:rsidP="007A68D7">
            <w:pPr>
              <w:spacing w:line="276" w:lineRule="auto"/>
              <w:rPr>
                <w:rFonts w:ascii="Calibri" w:hAnsi="Calibri" w:cs="Calibri"/>
              </w:rPr>
            </w:pPr>
            <w:r>
              <w:t xml:space="preserve">Fakültemizin ve bazı bölümlerimizin misyon, vizyon, stratejik amaç ve değerleri bulunmaktadır ancak </w:t>
            </w:r>
            <w:r w:rsidRPr="0015132E">
              <w:t xml:space="preserve"> </w:t>
            </w:r>
            <w:r>
              <w:t>ü</w:t>
            </w:r>
            <w:r w:rsidRPr="0015132E">
              <w:t>niversite</w:t>
            </w:r>
            <w:r>
              <w:t>miz</w:t>
            </w:r>
            <w:r w:rsidRPr="0015132E">
              <w:t xml:space="preserve"> 20</w:t>
            </w:r>
            <w:r>
              <w:t>21</w:t>
            </w:r>
            <w:r w:rsidRPr="0015132E">
              <w:t>-202</w:t>
            </w:r>
            <w:r>
              <w:t>5</w:t>
            </w:r>
            <w:r w:rsidRPr="0015132E">
              <w:t xml:space="preserve"> Stratejik Planı </w:t>
            </w:r>
            <w:r>
              <w:t>henüz yayınlanmadığından stratejik plan ile ilişkilendirilmemiştir. Stratejik planın ilan edilmesinin akabinde, 2021 yılı içierisinde, fakültemiz ve tüm bölümlerimizin</w:t>
            </w:r>
            <w:r w:rsidR="00A42EC5">
              <w:t xml:space="preserve"> </w:t>
            </w:r>
            <w:r w:rsidR="00A42EC5" w:rsidRPr="00A42EC5">
              <w:rPr>
                <w:rFonts w:ascii="Calibri" w:hAnsi="Calibri" w:cs="Calibri"/>
                <w:color w:val="000000" w:themeColor="text1"/>
              </w:rPr>
              <w:t>m</w:t>
            </w:r>
            <w:r w:rsidR="00A42EC5">
              <w:rPr>
                <w:rFonts w:ascii="Calibri" w:hAnsi="Calibri" w:cs="Calibri"/>
                <w:color w:val="000000" w:themeColor="text1"/>
              </w:rPr>
              <w:t>isyon, vizy</w:t>
            </w:r>
            <w:r>
              <w:rPr>
                <w:rFonts w:ascii="Calibri" w:hAnsi="Calibri" w:cs="Calibri"/>
                <w:color w:val="000000" w:themeColor="text1"/>
              </w:rPr>
              <w:t>on, stratejik amaç ve hedeflerinin revize edilmesi ve yeniden tanımlanması</w:t>
            </w:r>
            <w:r w:rsidR="00A42EC5">
              <w:rPr>
                <w:rFonts w:ascii="Calibri" w:hAnsi="Calibri" w:cs="Calibri"/>
                <w:color w:val="000000" w:themeColor="text1"/>
              </w:rPr>
              <w:t xml:space="preserve"> planlanmaktadır.</w:t>
            </w:r>
          </w:p>
        </w:tc>
        <w:tc>
          <w:tcPr>
            <w:tcW w:w="2190" w:type="dxa"/>
            <w:shd w:val="clear" w:color="auto" w:fill="FEE8EF"/>
          </w:tcPr>
          <w:p w14:paraId="46D50607" w14:textId="4719BA64" w:rsidR="00C34E89" w:rsidRPr="00311002" w:rsidRDefault="00C34E89" w:rsidP="00A870C3">
            <w:pPr>
              <w:spacing w:line="276" w:lineRule="auto"/>
              <w:rPr>
                <w:rFonts w:ascii="Calibri" w:hAnsi="Calibri" w:cs="Calibri"/>
              </w:rPr>
            </w:pPr>
            <w:r w:rsidRPr="00311002">
              <w:rPr>
                <w:rFonts w:ascii="Calibri" w:hAnsi="Calibri" w:cs="Calibri"/>
              </w:rPr>
              <w:t>Kurumda stratejik plan kapsamında tanımlanmış misyon, vizyon, stratejik amaçlar bulunmamaktadır</w:t>
            </w:r>
            <w:r w:rsidR="0000234F">
              <w:rPr>
                <w:rFonts w:ascii="Calibri" w:hAnsi="Calibri" w:cs="Calibri"/>
              </w:rPr>
              <w:t>.</w:t>
            </w:r>
          </w:p>
        </w:tc>
        <w:tc>
          <w:tcPr>
            <w:tcW w:w="1948" w:type="dxa"/>
            <w:shd w:val="clear" w:color="auto" w:fill="FECEDD"/>
          </w:tcPr>
          <w:p w14:paraId="75551966" w14:textId="0582AEFA" w:rsidR="00C34E89" w:rsidRPr="00311002" w:rsidRDefault="00C34E89" w:rsidP="007874AF">
            <w:pPr>
              <w:spacing w:line="276" w:lineRule="auto"/>
              <w:rPr>
                <w:rFonts w:ascii="Calibri" w:hAnsi="Calibri" w:cs="Calibri"/>
              </w:rPr>
            </w:pPr>
            <w:r w:rsidRPr="00311002">
              <w:rPr>
                <w:rFonts w:ascii="Calibri" w:hAnsi="Calibri" w:cs="Calibri"/>
              </w:rPr>
              <w:t>Kurumun stratejik plan kapsamında tanımlanmış</w:t>
            </w:r>
            <w:r w:rsidR="006C3D53" w:rsidRPr="00311002">
              <w:rPr>
                <w:rFonts w:ascii="Calibri" w:hAnsi="Calibri" w:cs="Calibri"/>
              </w:rPr>
              <w:t xml:space="preserve"> ve kuruma özgü</w:t>
            </w:r>
            <w:r w:rsidRPr="00311002">
              <w:rPr>
                <w:rFonts w:ascii="Calibri" w:hAnsi="Calibri" w:cs="Calibri"/>
              </w:rPr>
              <w:t xml:space="preserve"> misyon, vizyon, stratejik amaç ve hedefleri bulunmaktadır.</w:t>
            </w:r>
          </w:p>
        </w:tc>
        <w:tc>
          <w:tcPr>
            <w:tcW w:w="2008" w:type="dxa"/>
            <w:shd w:val="clear" w:color="auto" w:fill="E7A3B8"/>
          </w:tcPr>
          <w:p w14:paraId="5CBC5C9B" w14:textId="407AB99D" w:rsidR="00C34E89" w:rsidRPr="00311002" w:rsidRDefault="00C34E89" w:rsidP="007874AF">
            <w:pPr>
              <w:spacing w:line="276" w:lineRule="auto"/>
              <w:rPr>
                <w:rFonts w:ascii="Calibri" w:hAnsi="Calibri" w:cs="Calibri"/>
              </w:rPr>
            </w:pPr>
            <w:r w:rsidRPr="00311002">
              <w:rPr>
                <w:rFonts w:ascii="Calibri" w:hAnsi="Calibri" w:cs="Calibri"/>
              </w:rPr>
              <w:t>Kurumun genelinde stratejik amaçlar ve hedeflerle uyumlu</w:t>
            </w:r>
            <w:r w:rsidR="00B136EE">
              <w:rPr>
                <w:rFonts w:ascii="Calibri" w:hAnsi="Calibri" w:cs="Calibri"/>
              </w:rPr>
              <w:t xml:space="preserve"> uygulamalar bulunmaktadır.</w:t>
            </w:r>
            <w:r w:rsidRPr="00311002">
              <w:rPr>
                <w:rFonts w:ascii="Calibri" w:hAnsi="Calibri" w:cs="Calibri"/>
              </w:rPr>
              <w:t xml:space="preserve"> </w:t>
            </w:r>
          </w:p>
        </w:tc>
        <w:tc>
          <w:tcPr>
            <w:tcW w:w="1963" w:type="dxa"/>
            <w:shd w:val="clear" w:color="auto" w:fill="DE829E"/>
          </w:tcPr>
          <w:p w14:paraId="41399E92" w14:textId="77777777" w:rsidR="00C34E89" w:rsidRPr="00311002" w:rsidRDefault="00C34E89" w:rsidP="007874AF">
            <w:pPr>
              <w:spacing w:line="276" w:lineRule="auto"/>
              <w:rPr>
                <w:rFonts w:ascii="Calibri" w:hAnsi="Calibri" w:cs="Calibri"/>
              </w:rPr>
            </w:pPr>
            <w:r w:rsidRPr="00311002">
              <w:rPr>
                <w:rFonts w:ascii="Calibri" w:hAnsi="Calibri" w:cs="Calibri"/>
              </w:rPr>
              <w:t>Stratejik amaç ve hedefler doğrultusunda gerçekleştirilen uygulamalar izlenmekte ve paydaşlarla birlikte değerlendirilerek önlemler alınmaktadır.</w:t>
            </w:r>
          </w:p>
        </w:tc>
        <w:tc>
          <w:tcPr>
            <w:tcW w:w="1956" w:type="dxa"/>
            <w:shd w:val="clear" w:color="auto" w:fill="D87292"/>
          </w:tcPr>
          <w:p w14:paraId="5A850EF8" w14:textId="77777777" w:rsidR="00C34E89" w:rsidRPr="00311002" w:rsidRDefault="00C34E89" w:rsidP="007874AF">
            <w:pPr>
              <w:spacing w:line="276" w:lineRule="auto"/>
              <w:rPr>
                <w:rFonts w:ascii="Calibri" w:hAnsi="Calibri" w:cs="Calibri"/>
              </w:rPr>
            </w:pPr>
            <w:r w:rsidRPr="00311002">
              <w:rPr>
                <w:rFonts w:ascii="Calibri" w:hAnsi="Calibri" w:cs="Calibri"/>
              </w:rPr>
              <w:t>İçselleştirilmiş, sistematik, sürdürülebilir ve örnek gösterilebilir uygulamalar bulunmaktadır.</w:t>
            </w:r>
          </w:p>
        </w:tc>
      </w:tr>
      <w:tr w:rsidR="00C34E89" w:rsidRPr="00AC3FAA" w14:paraId="1F1B41A8" w14:textId="77777777" w:rsidTr="00040F8F">
        <w:trPr>
          <w:trHeight w:val="1984"/>
        </w:trPr>
        <w:tc>
          <w:tcPr>
            <w:tcW w:w="5949" w:type="dxa"/>
            <w:vMerge/>
            <w:shd w:val="clear" w:color="auto" w:fill="FFFFFF" w:themeFill="background1"/>
          </w:tcPr>
          <w:p w14:paraId="2AC39EAB" w14:textId="77777777" w:rsidR="00C34E89" w:rsidRPr="00311002" w:rsidRDefault="00C34E89" w:rsidP="00C85C7B">
            <w:pPr>
              <w:spacing w:line="276" w:lineRule="auto"/>
              <w:rPr>
                <w:rFonts w:ascii="Calibri" w:hAnsi="Calibri" w:cs="Calibri"/>
              </w:rPr>
            </w:pPr>
          </w:p>
        </w:tc>
        <w:tc>
          <w:tcPr>
            <w:tcW w:w="10065" w:type="dxa"/>
            <w:gridSpan w:val="5"/>
            <w:shd w:val="clear" w:color="auto" w:fill="E5AEC0"/>
          </w:tcPr>
          <w:p w14:paraId="26213928" w14:textId="77777777" w:rsidR="00DF2EA9" w:rsidRDefault="00DF2EA9" w:rsidP="00C85C7B">
            <w:pPr>
              <w:pStyle w:val="Balk4"/>
              <w:spacing w:line="276" w:lineRule="auto"/>
              <w:ind w:right="63"/>
              <w:jc w:val="both"/>
              <w:outlineLvl w:val="3"/>
              <w:rPr>
                <w:rFonts w:ascii="Calibri" w:hAnsi="Calibri" w:cs="Calibri"/>
                <w:iCs/>
                <w:color w:val="000000" w:themeColor="text1"/>
                <w:sz w:val="22"/>
                <w:szCs w:val="22"/>
              </w:rPr>
            </w:pPr>
          </w:p>
          <w:p w14:paraId="7B67D506" w14:textId="77777777" w:rsidR="00C34E89" w:rsidRPr="007A68D7" w:rsidRDefault="007A68D7" w:rsidP="00A42EC5">
            <w:pPr>
              <w:pStyle w:val="Balk4"/>
              <w:ind w:right="63"/>
              <w:jc w:val="both"/>
              <w:outlineLvl w:val="3"/>
              <w:rPr>
                <w:rFonts w:ascii="Calibri" w:hAnsi="Calibri" w:cs="Calibri"/>
                <w:i w:val="0"/>
              </w:rPr>
            </w:pPr>
            <w:r w:rsidRPr="007A68D7">
              <w:rPr>
                <w:rFonts w:ascii="Calibri" w:hAnsi="Calibri" w:cs="Calibri"/>
                <w:i w:val="0"/>
              </w:rPr>
              <w:t>Kanıtlar:</w:t>
            </w:r>
          </w:p>
          <w:p w14:paraId="5B70A642" w14:textId="77777777" w:rsidR="007A68D7" w:rsidRDefault="005D02C4" w:rsidP="002A074B">
            <w:pPr>
              <w:pStyle w:val="Balk4"/>
              <w:numPr>
                <w:ilvl w:val="0"/>
                <w:numId w:val="9"/>
              </w:numPr>
              <w:ind w:right="63"/>
              <w:jc w:val="both"/>
              <w:outlineLvl w:val="3"/>
              <w:rPr>
                <w:rFonts w:ascii="Calibri" w:hAnsi="Calibri" w:cs="Calibri"/>
                <w:b w:val="0"/>
                <w:i w:val="0"/>
              </w:rPr>
            </w:pPr>
            <w:hyperlink r:id="rId9" w:history="1">
              <w:r w:rsidR="007A68D7" w:rsidRPr="00B2204A">
                <w:rPr>
                  <w:rStyle w:val="Kpr"/>
                  <w:rFonts w:ascii="Calibri" w:hAnsi="Calibri" w:cs="Calibri"/>
                  <w:b w:val="0"/>
                  <w:i w:val="0"/>
                </w:rPr>
                <w:t>https://sbf.bandirma.edu.tr/tr/sbf/Sayfa/Goster/Misyon--Vizyon-177</w:t>
              </w:r>
            </w:hyperlink>
            <w:r w:rsidR="007A68D7">
              <w:rPr>
                <w:rFonts w:ascii="Calibri" w:hAnsi="Calibri" w:cs="Calibri"/>
                <w:b w:val="0"/>
                <w:i w:val="0"/>
              </w:rPr>
              <w:t xml:space="preserve"> </w:t>
            </w:r>
          </w:p>
          <w:p w14:paraId="739B0795" w14:textId="3CB2C749" w:rsidR="007A68D7" w:rsidRDefault="005D02C4" w:rsidP="002A074B">
            <w:pPr>
              <w:pStyle w:val="Balk4"/>
              <w:numPr>
                <w:ilvl w:val="0"/>
                <w:numId w:val="9"/>
              </w:numPr>
              <w:ind w:right="63"/>
              <w:jc w:val="both"/>
              <w:outlineLvl w:val="3"/>
              <w:rPr>
                <w:rFonts w:ascii="Calibri" w:hAnsi="Calibri" w:cs="Calibri"/>
                <w:b w:val="0"/>
                <w:i w:val="0"/>
              </w:rPr>
            </w:pPr>
            <w:hyperlink r:id="rId10" w:history="1">
              <w:r w:rsidR="007A68D7" w:rsidRPr="00B2204A">
                <w:rPr>
                  <w:rStyle w:val="Kpr"/>
                  <w:rFonts w:ascii="Calibri" w:hAnsi="Calibri" w:cs="Calibri"/>
                  <w:b w:val="0"/>
                  <w:i w:val="0"/>
                </w:rPr>
                <w:t>https://sbf.bandirma.edu.tr/tr/sbf/Sayfa/Goster/Stratejik-Hedeflerimiz-2993</w:t>
              </w:r>
            </w:hyperlink>
          </w:p>
          <w:p w14:paraId="3194106A" w14:textId="24F610AF" w:rsidR="007A68D7" w:rsidRDefault="005D02C4" w:rsidP="002A074B">
            <w:pPr>
              <w:pStyle w:val="Balk4"/>
              <w:numPr>
                <w:ilvl w:val="0"/>
                <w:numId w:val="9"/>
              </w:numPr>
              <w:ind w:right="63"/>
              <w:jc w:val="both"/>
              <w:outlineLvl w:val="3"/>
              <w:rPr>
                <w:rFonts w:ascii="Calibri" w:hAnsi="Calibri" w:cs="Calibri"/>
                <w:b w:val="0"/>
                <w:i w:val="0"/>
              </w:rPr>
            </w:pPr>
            <w:hyperlink r:id="rId11" w:history="1">
              <w:r w:rsidR="007A68D7" w:rsidRPr="00B2204A">
                <w:rPr>
                  <w:rStyle w:val="Kpr"/>
                  <w:rFonts w:ascii="Calibri" w:hAnsi="Calibri" w:cs="Calibri"/>
                  <w:b w:val="0"/>
                  <w:i w:val="0"/>
                </w:rPr>
                <w:t>https://sbf.bandirma.edu.tr/tr/beslenme-diyetetik/Sayfa/Goster/Genel-Bilgiler-1617</w:t>
              </w:r>
            </w:hyperlink>
            <w:r w:rsidR="007A68D7">
              <w:rPr>
                <w:rFonts w:ascii="Calibri" w:hAnsi="Calibri" w:cs="Calibri"/>
                <w:b w:val="0"/>
                <w:i w:val="0"/>
              </w:rPr>
              <w:t xml:space="preserve"> </w:t>
            </w:r>
          </w:p>
          <w:p w14:paraId="46DAEC68" w14:textId="0105203F" w:rsidR="007A68D7" w:rsidRDefault="005D02C4" w:rsidP="002A074B">
            <w:pPr>
              <w:pStyle w:val="Balk4"/>
              <w:numPr>
                <w:ilvl w:val="0"/>
                <w:numId w:val="9"/>
              </w:numPr>
              <w:ind w:right="63"/>
              <w:jc w:val="both"/>
              <w:outlineLvl w:val="3"/>
              <w:rPr>
                <w:rFonts w:ascii="Calibri" w:hAnsi="Calibri" w:cs="Calibri"/>
                <w:b w:val="0"/>
                <w:i w:val="0"/>
              </w:rPr>
            </w:pPr>
            <w:hyperlink r:id="rId12" w:history="1">
              <w:r w:rsidR="007A68D7" w:rsidRPr="00B2204A">
                <w:rPr>
                  <w:rStyle w:val="Kpr"/>
                  <w:rFonts w:ascii="Calibri" w:hAnsi="Calibri" w:cs="Calibri"/>
                  <w:b w:val="0"/>
                  <w:i w:val="0"/>
                </w:rPr>
                <w:t>https://sbf.bandirma.edu.tr/tr/fizyoterapi-rehabilitasyon/Sayfa/Goster/Genel-Bilgiler-13811</w:t>
              </w:r>
            </w:hyperlink>
            <w:r w:rsidR="007A68D7">
              <w:rPr>
                <w:rFonts w:ascii="Calibri" w:hAnsi="Calibri" w:cs="Calibri"/>
                <w:b w:val="0"/>
                <w:i w:val="0"/>
              </w:rPr>
              <w:t xml:space="preserve"> </w:t>
            </w:r>
          </w:p>
          <w:p w14:paraId="5EC3E25E" w14:textId="4171D3E6" w:rsidR="007A68D7" w:rsidRDefault="005D02C4" w:rsidP="002A074B">
            <w:pPr>
              <w:pStyle w:val="Balk4"/>
              <w:numPr>
                <w:ilvl w:val="0"/>
                <w:numId w:val="9"/>
              </w:numPr>
              <w:ind w:right="63"/>
              <w:jc w:val="both"/>
              <w:outlineLvl w:val="3"/>
              <w:rPr>
                <w:rFonts w:ascii="Calibri" w:hAnsi="Calibri" w:cs="Calibri"/>
                <w:b w:val="0"/>
                <w:i w:val="0"/>
              </w:rPr>
            </w:pPr>
            <w:hyperlink r:id="rId13" w:history="1">
              <w:r w:rsidR="007A68D7" w:rsidRPr="00B2204A">
                <w:rPr>
                  <w:rStyle w:val="Kpr"/>
                  <w:rFonts w:ascii="Calibri" w:hAnsi="Calibri" w:cs="Calibri"/>
                  <w:b w:val="0"/>
                  <w:i w:val="0"/>
                </w:rPr>
                <w:t>https://sbf.bandirma.edu.tr/tr/sosyal-hizmet/Sayfa/Goster/Misyon--Vizyon-ve-Amacimiz-13991</w:t>
              </w:r>
            </w:hyperlink>
          </w:p>
          <w:p w14:paraId="02E7BC84" w14:textId="77777777" w:rsidR="007A68D7" w:rsidRDefault="007A68D7" w:rsidP="00A42EC5">
            <w:pPr>
              <w:pStyle w:val="Balk4"/>
              <w:ind w:right="63"/>
              <w:jc w:val="both"/>
              <w:outlineLvl w:val="3"/>
              <w:rPr>
                <w:rFonts w:ascii="Calibri" w:hAnsi="Calibri" w:cs="Calibri"/>
                <w:b w:val="0"/>
                <w:i w:val="0"/>
              </w:rPr>
            </w:pPr>
          </w:p>
          <w:p w14:paraId="1DDC14EB" w14:textId="29606F50" w:rsidR="007A68D7" w:rsidRPr="007A68D7" w:rsidRDefault="007A68D7" w:rsidP="00A42EC5">
            <w:pPr>
              <w:pStyle w:val="Balk4"/>
              <w:ind w:right="63"/>
              <w:jc w:val="both"/>
              <w:outlineLvl w:val="3"/>
              <w:rPr>
                <w:rFonts w:ascii="Calibri" w:hAnsi="Calibri" w:cs="Calibri"/>
                <w:b w:val="0"/>
                <w:i w:val="0"/>
              </w:rPr>
            </w:pPr>
          </w:p>
        </w:tc>
      </w:tr>
    </w:tbl>
    <w:p w14:paraId="73B28C0A" w14:textId="77777777" w:rsidR="00C34E89" w:rsidRPr="00311002" w:rsidRDefault="00C34E89" w:rsidP="00C34E89">
      <w:pPr>
        <w:rPr>
          <w:rFonts w:ascii="Calibri" w:hAnsi="Calibri" w:cs="Calibri"/>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5754"/>
        <w:gridCol w:w="2019"/>
        <w:gridCol w:w="1927"/>
        <w:gridCol w:w="1981"/>
        <w:gridCol w:w="2399"/>
        <w:gridCol w:w="1934"/>
      </w:tblGrid>
      <w:tr w:rsidR="00C34E89" w:rsidRPr="00AC3FAA" w14:paraId="32FC50BC" w14:textId="77777777" w:rsidTr="007368F0">
        <w:trPr>
          <w:trHeight w:val="412"/>
        </w:trPr>
        <w:tc>
          <w:tcPr>
            <w:tcW w:w="16014" w:type="dxa"/>
            <w:gridSpan w:val="6"/>
            <w:shd w:val="clear" w:color="auto" w:fill="FFCADE"/>
            <w:vAlign w:val="bottom"/>
          </w:tcPr>
          <w:p w14:paraId="23B35CD0" w14:textId="40C33015" w:rsidR="00C34E89" w:rsidRPr="00311002" w:rsidRDefault="00C34E89" w:rsidP="007368F0">
            <w:pPr>
              <w:spacing w:line="276" w:lineRule="auto"/>
              <w:jc w:val="right"/>
              <w:rPr>
                <w:rFonts w:ascii="Calibri" w:hAnsi="Calibri" w:cs="Calibri"/>
                <w:b/>
                <w:bCs/>
              </w:rPr>
            </w:pPr>
            <w:r w:rsidRPr="000D0EED">
              <w:rPr>
                <w:rFonts w:ascii="Calibri" w:hAnsi="Calibri" w:cs="Calibri"/>
                <w:b/>
                <w:bCs/>
                <w:color w:val="7B0B4E"/>
                <w:sz w:val="28"/>
                <w:szCs w:val="28"/>
              </w:rPr>
              <w:lastRenderedPageBreak/>
              <w:t>KALİTE GÜVENCESİ SİSTEMİ</w:t>
            </w:r>
          </w:p>
        </w:tc>
      </w:tr>
      <w:tr w:rsidR="00C34E89" w:rsidRPr="00AC3FAA" w14:paraId="66149E59" w14:textId="77777777" w:rsidTr="000D0EED">
        <w:trPr>
          <w:trHeight w:val="273"/>
        </w:trPr>
        <w:tc>
          <w:tcPr>
            <w:tcW w:w="6128" w:type="dxa"/>
            <w:shd w:val="clear" w:color="auto" w:fill="FFCADE"/>
            <w:vAlign w:val="center"/>
          </w:tcPr>
          <w:p w14:paraId="14B2067B" w14:textId="50279305" w:rsidR="00C34E89" w:rsidRPr="00B6046F" w:rsidRDefault="00C34E89" w:rsidP="00C85C7B">
            <w:pPr>
              <w:tabs>
                <w:tab w:val="center" w:pos="2792"/>
              </w:tabs>
              <w:spacing w:line="276" w:lineRule="auto"/>
              <w:rPr>
                <w:rFonts w:ascii="Calibri" w:hAnsi="Calibri" w:cs="Calibri"/>
                <w:b/>
                <w:bCs/>
                <w:color w:val="000000" w:themeColor="text1"/>
                <w:sz w:val="24"/>
                <w:szCs w:val="24"/>
              </w:rPr>
            </w:pPr>
            <w:r w:rsidRPr="00B6046F">
              <w:rPr>
                <w:rFonts w:ascii="Calibri" w:hAnsi="Calibri" w:cs="Calibri"/>
                <w:b/>
                <w:bCs/>
                <w:color w:val="000000" w:themeColor="text1"/>
                <w:sz w:val="24"/>
                <w:szCs w:val="24"/>
              </w:rPr>
              <w:t>A</w:t>
            </w:r>
            <w:r w:rsidR="00E40C70" w:rsidRPr="00B6046F">
              <w:rPr>
                <w:rFonts w:ascii="Calibri" w:hAnsi="Calibri" w:cs="Calibri"/>
                <w:b/>
                <w:bCs/>
                <w:color w:val="000000" w:themeColor="text1"/>
                <w:sz w:val="24"/>
                <w:szCs w:val="24"/>
              </w:rPr>
              <w:t>.</w:t>
            </w:r>
            <w:r w:rsidRPr="00B6046F">
              <w:rPr>
                <w:rFonts w:ascii="Calibri" w:hAnsi="Calibri" w:cs="Calibri"/>
                <w:b/>
                <w:bCs/>
                <w:color w:val="000000" w:themeColor="text1"/>
                <w:sz w:val="24"/>
                <w:szCs w:val="24"/>
              </w:rPr>
              <w:t>1</w:t>
            </w:r>
            <w:r w:rsidR="00E40C70" w:rsidRPr="00B6046F">
              <w:rPr>
                <w:rFonts w:ascii="Calibri" w:hAnsi="Calibri" w:cs="Calibri"/>
                <w:b/>
                <w:bCs/>
                <w:color w:val="000000" w:themeColor="text1"/>
                <w:sz w:val="24"/>
                <w:szCs w:val="24"/>
              </w:rPr>
              <w:t>.</w:t>
            </w:r>
            <w:r w:rsidRPr="00B6046F">
              <w:rPr>
                <w:rFonts w:ascii="Calibri" w:hAnsi="Calibri" w:cs="Calibri"/>
                <w:b/>
                <w:bCs/>
                <w:color w:val="000000" w:themeColor="text1"/>
                <w:sz w:val="24"/>
                <w:szCs w:val="24"/>
              </w:rPr>
              <w:t xml:space="preserve"> Misyon ve Stratejik Amaçlar</w:t>
            </w:r>
          </w:p>
          <w:p w14:paraId="0CAF496B" w14:textId="77777777" w:rsidR="00C34E89" w:rsidRPr="00B6046F" w:rsidRDefault="00C34E89" w:rsidP="00C85C7B">
            <w:pPr>
              <w:spacing w:line="276" w:lineRule="auto"/>
              <w:rPr>
                <w:rFonts w:ascii="Calibri" w:hAnsi="Calibri" w:cs="Calibri"/>
                <w:b/>
                <w:bCs/>
                <w:sz w:val="24"/>
                <w:szCs w:val="24"/>
              </w:rPr>
            </w:pPr>
          </w:p>
        </w:tc>
        <w:tc>
          <w:tcPr>
            <w:tcW w:w="2011" w:type="dxa"/>
            <w:shd w:val="clear" w:color="auto" w:fill="FFCADE"/>
            <w:vAlign w:val="bottom"/>
          </w:tcPr>
          <w:p w14:paraId="3BA05235" w14:textId="27D3B1A3" w:rsidR="00C34E89" w:rsidRPr="00B6046F" w:rsidRDefault="00C34E89" w:rsidP="00BE5F9E">
            <w:pPr>
              <w:spacing w:line="276" w:lineRule="auto"/>
              <w:jc w:val="center"/>
              <w:rPr>
                <w:rFonts w:ascii="Calibri" w:hAnsi="Calibri" w:cs="Calibri"/>
                <w:b/>
                <w:bCs/>
                <w:sz w:val="24"/>
                <w:szCs w:val="24"/>
              </w:rPr>
            </w:pPr>
            <w:r w:rsidRPr="00B6046F">
              <w:rPr>
                <w:rFonts w:ascii="Calibri" w:hAnsi="Calibri" w:cs="Calibri"/>
                <w:b/>
                <w:bCs/>
                <w:sz w:val="24"/>
                <w:szCs w:val="24"/>
              </w:rPr>
              <w:t>1</w:t>
            </w:r>
            <w:r w:rsidR="00A42EC5">
              <w:rPr>
                <w:rFonts w:ascii="Calibri" w:hAnsi="Calibri" w:cs="Calibri"/>
                <w:b/>
                <w:bCs/>
                <w:sz w:val="24"/>
                <w:szCs w:val="24"/>
              </w:rPr>
              <w:t xml:space="preserve"> </w:t>
            </w:r>
          </w:p>
        </w:tc>
        <w:tc>
          <w:tcPr>
            <w:tcW w:w="1948" w:type="dxa"/>
            <w:shd w:val="clear" w:color="auto" w:fill="FFCADE"/>
            <w:vAlign w:val="bottom"/>
          </w:tcPr>
          <w:p w14:paraId="107E87E9" w14:textId="1D883473"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2</w:t>
            </w:r>
            <w:r w:rsidR="00BE5F9E">
              <w:rPr>
                <w:rFonts w:ascii="Calibri" w:hAnsi="Calibri" w:cs="Calibri"/>
                <w:b/>
                <w:bCs/>
                <w:sz w:val="24"/>
                <w:szCs w:val="24"/>
              </w:rPr>
              <w:t xml:space="preserve"> (DÜZEY)</w:t>
            </w:r>
          </w:p>
        </w:tc>
        <w:tc>
          <w:tcPr>
            <w:tcW w:w="2008" w:type="dxa"/>
            <w:shd w:val="clear" w:color="auto" w:fill="FFCADE"/>
            <w:vAlign w:val="bottom"/>
          </w:tcPr>
          <w:p w14:paraId="6130A226" w14:textId="77777777"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3</w:t>
            </w:r>
          </w:p>
        </w:tc>
        <w:tc>
          <w:tcPr>
            <w:tcW w:w="1963" w:type="dxa"/>
            <w:shd w:val="clear" w:color="auto" w:fill="FFCADE"/>
            <w:vAlign w:val="bottom"/>
          </w:tcPr>
          <w:p w14:paraId="21C987F7" w14:textId="77777777"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4</w:t>
            </w:r>
          </w:p>
        </w:tc>
        <w:tc>
          <w:tcPr>
            <w:tcW w:w="1956" w:type="dxa"/>
            <w:shd w:val="clear" w:color="auto" w:fill="FFCADE"/>
            <w:vAlign w:val="bottom"/>
          </w:tcPr>
          <w:p w14:paraId="4B71C162" w14:textId="77777777"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5</w:t>
            </w:r>
          </w:p>
        </w:tc>
      </w:tr>
      <w:tr w:rsidR="00C34E89" w:rsidRPr="00AC3FAA" w14:paraId="399E0816" w14:textId="77777777" w:rsidTr="00E10CA8">
        <w:trPr>
          <w:trHeight w:val="3118"/>
        </w:trPr>
        <w:tc>
          <w:tcPr>
            <w:tcW w:w="6128" w:type="dxa"/>
            <w:vMerge w:val="restart"/>
            <w:shd w:val="clear" w:color="auto" w:fill="FFFFFF" w:themeFill="background1"/>
          </w:tcPr>
          <w:p w14:paraId="400B9CB1" w14:textId="77777777" w:rsidR="00C34E89" w:rsidRPr="00B6046F" w:rsidRDefault="00C34E89" w:rsidP="00C85C7B">
            <w:pPr>
              <w:spacing w:line="276" w:lineRule="auto"/>
              <w:rPr>
                <w:rFonts w:ascii="Calibri" w:hAnsi="Calibri" w:cs="Calibri"/>
                <w:sz w:val="24"/>
                <w:szCs w:val="24"/>
              </w:rPr>
            </w:pPr>
          </w:p>
          <w:p w14:paraId="1886FC68" w14:textId="77777777" w:rsidR="00C34E89" w:rsidRPr="00B6046F" w:rsidRDefault="00C34E89" w:rsidP="00C85C7B">
            <w:pPr>
              <w:spacing w:line="276" w:lineRule="auto"/>
              <w:rPr>
                <w:rFonts w:ascii="Calibri" w:hAnsi="Calibri" w:cs="Calibri"/>
                <w:color w:val="000000" w:themeColor="text1"/>
                <w:sz w:val="24"/>
                <w:szCs w:val="24"/>
              </w:rPr>
            </w:pPr>
          </w:p>
          <w:p w14:paraId="0D8DEDE9" w14:textId="77777777" w:rsidR="00C34E89" w:rsidRPr="00B6046F" w:rsidRDefault="00C34E89" w:rsidP="00311002">
            <w:pPr>
              <w:spacing w:line="276" w:lineRule="auto"/>
              <w:jc w:val="both"/>
              <w:rPr>
                <w:rFonts w:ascii="Calibri" w:hAnsi="Calibri" w:cs="Calibri"/>
                <w:b/>
                <w:bCs/>
                <w:color w:val="000000" w:themeColor="text1"/>
                <w:sz w:val="24"/>
                <w:szCs w:val="24"/>
                <w:u w:val="single"/>
              </w:rPr>
            </w:pPr>
            <w:r w:rsidRPr="00B6046F">
              <w:rPr>
                <w:rFonts w:ascii="Calibri" w:hAnsi="Calibri" w:cs="Calibri"/>
                <w:b/>
                <w:bCs/>
                <w:color w:val="000000" w:themeColor="text1"/>
                <w:sz w:val="24"/>
                <w:szCs w:val="24"/>
                <w:u w:val="single"/>
              </w:rPr>
              <w:t>A.1.2. Kalite güvencesi; eğitim ve öğretim; araştırma ve geliştirme; toplumsal katkı ve yönetim politikaları</w:t>
            </w:r>
          </w:p>
          <w:p w14:paraId="18ECCC1A" w14:textId="77777777" w:rsidR="00C34E89" w:rsidRPr="00B6046F" w:rsidRDefault="00C34E89" w:rsidP="00C85C7B">
            <w:pPr>
              <w:spacing w:line="276" w:lineRule="auto"/>
              <w:rPr>
                <w:rFonts w:ascii="Calibri" w:hAnsi="Calibri" w:cs="Calibri"/>
                <w:b/>
                <w:bCs/>
                <w:color w:val="000000" w:themeColor="text1"/>
                <w:sz w:val="24"/>
                <w:szCs w:val="24"/>
                <w:u w:val="single"/>
              </w:rPr>
            </w:pPr>
          </w:p>
          <w:p w14:paraId="0307089A" w14:textId="2BB32F6F" w:rsidR="00C34E89" w:rsidRPr="00B6046F" w:rsidRDefault="00BE5F9E" w:rsidP="00A42EC5">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Fakültemizde</w:t>
            </w:r>
            <w:r w:rsidR="00A42EC5">
              <w:rPr>
                <w:rFonts w:ascii="Calibri" w:hAnsi="Calibri" w:cs="Calibri"/>
                <w:color w:val="000000" w:themeColor="text1"/>
                <w:sz w:val="24"/>
                <w:szCs w:val="24"/>
              </w:rPr>
              <w:t>, halihazırda tanımlı bir k</w:t>
            </w:r>
            <w:r w:rsidR="00C34E89" w:rsidRPr="00B6046F">
              <w:rPr>
                <w:rFonts w:ascii="Calibri" w:hAnsi="Calibri" w:cs="Calibri"/>
                <w:color w:val="000000" w:themeColor="text1"/>
                <w:sz w:val="24"/>
                <w:szCs w:val="24"/>
              </w:rPr>
              <w:t>alite politikası</w:t>
            </w:r>
            <w:r>
              <w:rPr>
                <w:rFonts w:ascii="Calibri" w:hAnsi="Calibri" w:cs="Calibri"/>
                <w:color w:val="000000" w:themeColor="text1"/>
                <w:sz w:val="24"/>
                <w:szCs w:val="24"/>
              </w:rPr>
              <w:t xml:space="preserve"> bulunmaktadır ancak paydaşlar ile paylaşılmamış ve bu politikalarla uyumlu herhangi bir uygulama bulunmamaktadır.</w:t>
            </w:r>
            <w:r w:rsidR="00A42EC5">
              <w:rPr>
                <w:rFonts w:ascii="Calibri" w:hAnsi="Calibri" w:cs="Calibri"/>
                <w:color w:val="000000" w:themeColor="text1"/>
                <w:sz w:val="24"/>
                <w:szCs w:val="24"/>
              </w:rPr>
              <w:t xml:space="preserve"> 2021 yılında üniversitemiz stratejik planını ilan edilmesi ve </w:t>
            </w:r>
            <w:r w:rsidR="00E04F32">
              <w:rPr>
                <w:rFonts w:ascii="Calibri" w:hAnsi="Calibri" w:cs="Calibri"/>
                <w:color w:val="000000" w:themeColor="text1"/>
                <w:sz w:val="24"/>
                <w:szCs w:val="24"/>
              </w:rPr>
              <w:t>fakülte</w:t>
            </w:r>
            <w:r>
              <w:rPr>
                <w:rFonts w:ascii="Calibri" w:hAnsi="Calibri" w:cs="Calibri"/>
                <w:color w:val="000000" w:themeColor="text1"/>
                <w:sz w:val="24"/>
                <w:szCs w:val="24"/>
              </w:rPr>
              <w:t>miz</w:t>
            </w:r>
            <w:r w:rsidR="00A42EC5">
              <w:rPr>
                <w:rFonts w:ascii="Calibri" w:hAnsi="Calibri" w:cs="Calibri"/>
                <w:color w:val="000000" w:themeColor="text1"/>
                <w:sz w:val="24"/>
                <w:szCs w:val="24"/>
              </w:rPr>
              <w:t xml:space="preserve"> tarafından gerçekleştirilecek kalite güvence sistemi çalışmaları kapsamında </w:t>
            </w:r>
            <w:r>
              <w:rPr>
                <w:rFonts w:ascii="Calibri" w:hAnsi="Calibri" w:cs="Calibri"/>
                <w:color w:val="000000" w:themeColor="text1"/>
                <w:sz w:val="24"/>
                <w:szCs w:val="24"/>
              </w:rPr>
              <w:t>revize edilmesi</w:t>
            </w:r>
            <w:r w:rsidR="00A42EC5">
              <w:rPr>
                <w:rFonts w:ascii="Calibri" w:hAnsi="Calibri" w:cs="Calibri"/>
                <w:color w:val="000000" w:themeColor="text1"/>
                <w:sz w:val="24"/>
                <w:szCs w:val="24"/>
              </w:rPr>
              <w:t xml:space="preserve"> planlanmaktadır.</w:t>
            </w:r>
            <w:r w:rsidR="00C34E89" w:rsidRPr="00B6046F">
              <w:rPr>
                <w:rFonts w:ascii="Calibri" w:hAnsi="Calibri" w:cs="Calibri"/>
                <w:color w:val="000000" w:themeColor="text1"/>
                <w:sz w:val="24"/>
                <w:szCs w:val="24"/>
              </w:rPr>
              <w:t xml:space="preserve"> </w:t>
            </w:r>
          </w:p>
          <w:p w14:paraId="3FE1BFFB" w14:textId="77777777" w:rsidR="00C34E89" w:rsidRPr="00B6046F" w:rsidRDefault="00C34E89" w:rsidP="00C85C7B">
            <w:pPr>
              <w:spacing w:line="276" w:lineRule="auto"/>
              <w:rPr>
                <w:rFonts w:ascii="Calibri" w:hAnsi="Calibri" w:cs="Calibri"/>
                <w:b/>
                <w:bCs/>
                <w:color w:val="000000" w:themeColor="text1"/>
                <w:sz w:val="24"/>
                <w:szCs w:val="24"/>
                <w:u w:val="single"/>
              </w:rPr>
            </w:pPr>
          </w:p>
          <w:p w14:paraId="528ED754"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color w:val="000000" w:themeColor="text1"/>
                <w:sz w:val="24"/>
                <w:szCs w:val="24"/>
              </w:rPr>
              <w:t xml:space="preserve"> </w:t>
            </w:r>
          </w:p>
        </w:tc>
        <w:tc>
          <w:tcPr>
            <w:tcW w:w="2011" w:type="dxa"/>
            <w:shd w:val="clear" w:color="auto" w:fill="FDDFE8"/>
          </w:tcPr>
          <w:p w14:paraId="4CE78583"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Kurumun tanımlı politikaları bulunmamaktadır.</w:t>
            </w:r>
          </w:p>
        </w:tc>
        <w:tc>
          <w:tcPr>
            <w:tcW w:w="1948" w:type="dxa"/>
            <w:shd w:val="clear" w:color="auto" w:fill="FECEDD"/>
          </w:tcPr>
          <w:p w14:paraId="68F9BDD1" w14:textId="703F3ED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Kurumda ilan edilmiş tanımlı</w:t>
            </w:r>
            <w:r w:rsidR="00103D3A" w:rsidRPr="00B6046F">
              <w:rPr>
                <w:rFonts w:ascii="Calibri" w:hAnsi="Calibri" w:cs="Calibri"/>
                <w:sz w:val="24"/>
                <w:szCs w:val="24"/>
              </w:rPr>
              <w:t xml:space="preserve"> </w:t>
            </w:r>
            <w:r w:rsidRPr="00B6046F">
              <w:rPr>
                <w:rFonts w:ascii="Calibri" w:hAnsi="Calibri" w:cs="Calibri"/>
                <w:sz w:val="24"/>
                <w:szCs w:val="24"/>
              </w:rPr>
              <w:t xml:space="preserve">politikalar bulunmaktadır. </w:t>
            </w:r>
          </w:p>
          <w:p w14:paraId="4FF3E2DA" w14:textId="77777777" w:rsidR="00C34E89" w:rsidRPr="00B6046F" w:rsidRDefault="00C34E89" w:rsidP="00C85C7B">
            <w:pPr>
              <w:spacing w:line="276" w:lineRule="auto"/>
              <w:rPr>
                <w:rFonts w:ascii="Calibri" w:hAnsi="Calibri" w:cs="Calibri"/>
                <w:sz w:val="24"/>
                <w:szCs w:val="24"/>
              </w:rPr>
            </w:pPr>
          </w:p>
        </w:tc>
        <w:tc>
          <w:tcPr>
            <w:tcW w:w="2008" w:type="dxa"/>
            <w:shd w:val="clear" w:color="auto" w:fill="E59BB2"/>
          </w:tcPr>
          <w:p w14:paraId="5A529C8F"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Kurumun birbiriyle ilişkilendirilmiş, tüm birimleri tarafından benimsenen ve paydaşlarınca bilinen politikaları ve bu politikalarla uyumlu uygulamaları bulunmaktadır.</w:t>
            </w:r>
          </w:p>
        </w:tc>
        <w:tc>
          <w:tcPr>
            <w:tcW w:w="1963" w:type="dxa"/>
            <w:shd w:val="clear" w:color="auto" w:fill="DE829E"/>
          </w:tcPr>
          <w:p w14:paraId="2E4D1236"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Bu politikalar ve bağlı uygulamalar izlenmekte ve ilgili paydaşlarla birlikte değerlendirilmektedir.</w:t>
            </w:r>
          </w:p>
        </w:tc>
        <w:tc>
          <w:tcPr>
            <w:tcW w:w="1956" w:type="dxa"/>
            <w:shd w:val="clear" w:color="auto" w:fill="D87292"/>
          </w:tcPr>
          <w:p w14:paraId="5DC0698C"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İçselleştirilmiş, sistematik, sürdürülebilir ve örnek gösterilebilir uygulamalar bulunmaktadır.</w:t>
            </w:r>
          </w:p>
        </w:tc>
      </w:tr>
      <w:tr w:rsidR="00C34E89" w:rsidRPr="00AC3FAA" w14:paraId="5862A483" w14:textId="77777777" w:rsidTr="000D0EED">
        <w:trPr>
          <w:trHeight w:val="3544"/>
        </w:trPr>
        <w:tc>
          <w:tcPr>
            <w:tcW w:w="6128" w:type="dxa"/>
            <w:vMerge/>
            <w:shd w:val="clear" w:color="auto" w:fill="FFFFFF" w:themeFill="background1"/>
          </w:tcPr>
          <w:p w14:paraId="7EA900DD" w14:textId="77777777" w:rsidR="00C34E89" w:rsidRPr="00B6046F" w:rsidRDefault="00C34E89" w:rsidP="00C85C7B">
            <w:pPr>
              <w:spacing w:line="276" w:lineRule="auto"/>
              <w:rPr>
                <w:rFonts w:ascii="Calibri" w:hAnsi="Calibri" w:cs="Calibri"/>
                <w:sz w:val="24"/>
                <w:szCs w:val="24"/>
              </w:rPr>
            </w:pPr>
          </w:p>
        </w:tc>
        <w:tc>
          <w:tcPr>
            <w:tcW w:w="9886" w:type="dxa"/>
            <w:gridSpan w:val="5"/>
            <w:shd w:val="clear" w:color="auto" w:fill="E5AEC0"/>
          </w:tcPr>
          <w:p w14:paraId="34932C6D" w14:textId="77777777" w:rsidR="00C34E89" w:rsidRPr="00B6046F" w:rsidRDefault="00C34E89" w:rsidP="00C85C7B">
            <w:pPr>
              <w:pStyle w:val="Balk4"/>
              <w:spacing w:line="276" w:lineRule="auto"/>
              <w:ind w:right="63"/>
              <w:jc w:val="both"/>
              <w:outlineLvl w:val="3"/>
              <w:rPr>
                <w:rFonts w:ascii="Calibri" w:hAnsi="Calibri" w:cs="Calibri"/>
                <w:b w:val="0"/>
                <w:bCs w:val="0"/>
                <w:i w:val="0"/>
              </w:rPr>
            </w:pPr>
          </w:p>
          <w:p w14:paraId="424B8186" w14:textId="4B908856" w:rsidR="00BE5F9E" w:rsidRPr="00BE5F9E" w:rsidRDefault="00BE5F9E" w:rsidP="00A42EC5">
            <w:pPr>
              <w:pStyle w:val="Balk4"/>
              <w:spacing w:line="276" w:lineRule="auto"/>
              <w:ind w:left="0"/>
              <w:jc w:val="both"/>
              <w:outlineLvl w:val="3"/>
              <w:rPr>
                <w:rFonts w:ascii="Calibri" w:hAnsi="Calibri" w:cs="Calibri"/>
                <w:bCs w:val="0"/>
                <w:i w:val="0"/>
                <w:iCs/>
                <w:color w:val="000000" w:themeColor="text1"/>
              </w:rPr>
            </w:pPr>
            <w:r w:rsidRPr="00BE5F9E">
              <w:rPr>
                <w:rFonts w:ascii="Calibri" w:hAnsi="Calibri" w:cs="Calibri"/>
                <w:bCs w:val="0"/>
                <w:i w:val="0"/>
                <w:iCs/>
                <w:color w:val="000000" w:themeColor="text1"/>
              </w:rPr>
              <w:t>Kanıtlar:</w:t>
            </w:r>
          </w:p>
          <w:p w14:paraId="7F617216" w14:textId="65B6636F" w:rsidR="00C34E89" w:rsidRPr="00BE5F9E" w:rsidRDefault="005D02C4" w:rsidP="00A42EC5">
            <w:pPr>
              <w:pStyle w:val="Balk4"/>
              <w:spacing w:line="276" w:lineRule="auto"/>
              <w:ind w:left="0"/>
              <w:jc w:val="both"/>
              <w:outlineLvl w:val="3"/>
              <w:rPr>
                <w:rFonts w:ascii="Calibri" w:hAnsi="Calibri" w:cs="Calibri"/>
                <w:b w:val="0"/>
                <w:bCs w:val="0"/>
                <w:i w:val="0"/>
                <w:iCs/>
                <w:color w:val="000000" w:themeColor="text1"/>
              </w:rPr>
            </w:pPr>
            <w:hyperlink r:id="rId14" w:history="1">
              <w:r w:rsidR="00BE5F9E" w:rsidRPr="00B2204A">
                <w:rPr>
                  <w:rStyle w:val="Kpr"/>
                  <w:rFonts w:ascii="Calibri" w:hAnsi="Calibri" w:cs="Calibri"/>
                  <w:b w:val="0"/>
                  <w:bCs w:val="0"/>
                  <w:i w:val="0"/>
                  <w:iCs/>
                </w:rPr>
                <w:t>https://sbf.bandirma.edu.tr/tr/sbf/Sayfa/Goster/Kalite-Politikamiz-1639</w:t>
              </w:r>
            </w:hyperlink>
            <w:r w:rsidR="00BE5F9E">
              <w:rPr>
                <w:rFonts w:ascii="Calibri" w:hAnsi="Calibri" w:cs="Calibri"/>
                <w:b w:val="0"/>
                <w:bCs w:val="0"/>
                <w:i w:val="0"/>
                <w:iCs/>
                <w:color w:val="000000" w:themeColor="text1"/>
              </w:rPr>
              <w:t xml:space="preserve"> </w:t>
            </w:r>
          </w:p>
        </w:tc>
      </w:tr>
    </w:tbl>
    <w:p w14:paraId="5B4E0C6E" w14:textId="77777777" w:rsidR="00C34E89" w:rsidRPr="00311002" w:rsidRDefault="00C34E89" w:rsidP="00C34E89">
      <w:pPr>
        <w:rPr>
          <w:rFonts w:ascii="Calibri" w:hAnsi="Calibri" w:cs="Calibri"/>
        </w:rPr>
      </w:pPr>
      <w:r w:rsidRPr="00311002">
        <w:rPr>
          <w:rFonts w:ascii="Calibri" w:hAnsi="Calibri" w:cs="Calibri"/>
        </w:rPr>
        <w:br w:type="page"/>
      </w: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5749"/>
        <w:gridCol w:w="2019"/>
        <w:gridCol w:w="1925"/>
        <w:gridCol w:w="1981"/>
        <w:gridCol w:w="2406"/>
        <w:gridCol w:w="1934"/>
      </w:tblGrid>
      <w:tr w:rsidR="00C34E89" w:rsidRPr="00AC3FAA" w14:paraId="1594549E" w14:textId="77777777" w:rsidTr="007368F0">
        <w:trPr>
          <w:trHeight w:val="20"/>
        </w:trPr>
        <w:tc>
          <w:tcPr>
            <w:tcW w:w="16014" w:type="dxa"/>
            <w:gridSpan w:val="6"/>
            <w:shd w:val="clear" w:color="auto" w:fill="FFCADE"/>
            <w:vAlign w:val="bottom"/>
          </w:tcPr>
          <w:p w14:paraId="5C3FC5CE" w14:textId="77777777" w:rsidR="00C34E89" w:rsidRPr="00311002" w:rsidRDefault="00C34E89" w:rsidP="00C85C7B">
            <w:pPr>
              <w:spacing w:line="276" w:lineRule="auto"/>
              <w:jc w:val="right"/>
              <w:rPr>
                <w:rFonts w:ascii="Calibri" w:hAnsi="Calibri" w:cs="Calibri"/>
                <w:b/>
                <w:bCs/>
                <w:sz w:val="28"/>
                <w:szCs w:val="28"/>
              </w:rPr>
            </w:pPr>
            <w:r w:rsidRPr="00486DC2">
              <w:rPr>
                <w:rFonts w:ascii="Calibri" w:hAnsi="Calibri" w:cs="Calibri"/>
                <w:b/>
                <w:bCs/>
                <w:color w:val="7B0B4E"/>
                <w:sz w:val="28"/>
                <w:szCs w:val="28"/>
              </w:rPr>
              <w:lastRenderedPageBreak/>
              <w:t>KALİTE GÜVENCESİ SİSTEMİ</w:t>
            </w:r>
          </w:p>
        </w:tc>
      </w:tr>
      <w:tr w:rsidR="00C34E89" w:rsidRPr="00AC3FAA" w14:paraId="3F2DEEA3" w14:textId="77777777" w:rsidTr="007368F0">
        <w:trPr>
          <w:trHeight w:val="20"/>
        </w:trPr>
        <w:tc>
          <w:tcPr>
            <w:tcW w:w="6128" w:type="dxa"/>
            <w:shd w:val="clear" w:color="auto" w:fill="FFCADE"/>
            <w:vAlign w:val="center"/>
          </w:tcPr>
          <w:p w14:paraId="767EF0A3" w14:textId="2E53934D" w:rsidR="00C34E89" w:rsidRPr="00B6046F" w:rsidRDefault="00C34E89" w:rsidP="00C85C7B">
            <w:pPr>
              <w:tabs>
                <w:tab w:val="center" w:pos="2792"/>
              </w:tabs>
              <w:spacing w:line="276" w:lineRule="auto"/>
              <w:rPr>
                <w:rFonts w:ascii="Calibri" w:hAnsi="Calibri" w:cs="Calibri"/>
                <w:b/>
                <w:bCs/>
                <w:color w:val="000000" w:themeColor="text1"/>
                <w:sz w:val="24"/>
              </w:rPr>
            </w:pPr>
            <w:r w:rsidRPr="00B6046F">
              <w:rPr>
                <w:rFonts w:ascii="Calibri" w:hAnsi="Calibri" w:cs="Calibri"/>
                <w:b/>
                <w:bCs/>
                <w:color w:val="000000" w:themeColor="text1"/>
                <w:sz w:val="24"/>
              </w:rPr>
              <w:t>A</w:t>
            </w:r>
            <w:r w:rsidR="00E40C70" w:rsidRPr="00B6046F">
              <w:rPr>
                <w:rFonts w:ascii="Calibri" w:hAnsi="Calibri" w:cs="Calibri"/>
                <w:b/>
                <w:bCs/>
                <w:color w:val="000000" w:themeColor="text1"/>
                <w:sz w:val="24"/>
              </w:rPr>
              <w:t>.</w:t>
            </w:r>
            <w:r w:rsidRPr="00B6046F">
              <w:rPr>
                <w:rFonts w:ascii="Calibri" w:hAnsi="Calibri" w:cs="Calibri"/>
                <w:b/>
                <w:bCs/>
                <w:color w:val="000000" w:themeColor="text1"/>
                <w:sz w:val="24"/>
              </w:rPr>
              <w:t>1</w:t>
            </w:r>
            <w:r w:rsidR="00E40C70" w:rsidRPr="00B6046F">
              <w:rPr>
                <w:rFonts w:ascii="Calibri" w:hAnsi="Calibri" w:cs="Calibri"/>
                <w:b/>
                <w:bCs/>
                <w:color w:val="000000" w:themeColor="text1"/>
                <w:sz w:val="24"/>
              </w:rPr>
              <w:t>.</w:t>
            </w:r>
            <w:r w:rsidRPr="00B6046F">
              <w:rPr>
                <w:rFonts w:ascii="Calibri" w:hAnsi="Calibri" w:cs="Calibri"/>
                <w:b/>
                <w:bCs/>
                <w:color w:val="000000" w:themeColor="text1"/>
                <w:sz w:val="24"/>
              </w:rPr>
              <w:t xml:space="preserve"> Misyon ve Stratejik Amaçlar</w:t>
            </w:r>
          </w:p>
          <w:p w14:paraId="7EE282BD" w14:textId="77777777" w:rsidR="00C34E89" w:rsidRPr="00B6046F" w:rsidRDefault="00C34E89" w:rsidP="00C85C7B">
            <w:pPr>
              <w:spacing w:line="276" w:lineRule="auto"/>
              <w:rPr>
                <w:rFonts w:ascii="Calibri" w:hAnsi="Calibri" w:cs="Calibri"/>
                <w:sz w:val="24"/>
              </w:rPr>
            </w:pPr>
          </w:p>
        </w:tc>
        <w:tc>
          <w:tcPr>
            <w:tcW w:w="2011" w:type="dxa"/>
            <w:shd w:val="clear" w:color="auto" w:fill="FFCADE"/>
            <w:vAlign w:val="bottom"/>
          </w:tcPr>
          <w:p w14:paraId="52BE91A8" w14:textId="48A1A6A7" w:rsidR="00C34E89" w:rsidRPr="00B6046F" w:rsidRDefault="007016B3" w:rsidP="00C85C7B">
            <w:pPr>
              <w:spacing w:line="276" w:lineRule="auto"/>
              <w:jc w:val="center"/>
              <w:rPr>
                <w:rFonts w:ascii="Calibri" w:hAnsi="Calibri" w:cs="Calibri"/>
                <w:b/>
                <w:bCs/>
                <w:sz w:val="24"/>
              </w:rPr>
            </w:pPr>
            <w:r w:rsidRPr="00B6046F">
              <w:rPr>
                <w:rFonts w:ascii="Calibri" w:hAnsi="Calibri" w:cs="Calibri"/>
                <w:b/>
                <w:bCs/>
                <w:sz w:val="24"/>
                <w:szCs w:val="24"/>
              </w:rPr>
              <w:t>1</w:t>
            </w:r>
            <w:r>
              <w:rPr>
                <w:rFonts w:ascii="Calibri" w:hAnsi="Calibri" w:cs="Calibri"/>
                <w:b/>
                <w:bCs/>
                <w:sz w:val="24"/>
                <w:szCs w:val="24"/>
              </w:rPr>
              <w:t xml:space="preserve"> (DÜZEY)</w:t>
            </w:r>
          </w:p>
        </w:tc>
        <w:tc>
          <w:tcPr>
            <w:tcW w:w="1948" w:type="dxa"/>
            <w:shd w:val="clear" w:color="auto" w:fill="FFCADE"/>
            <w:vAlign w:val="bottom"/>
          </w:tcPr>
          <w:p w14:paraId="73E6C3C1" w14:textId="77777777" w:rsidR="00C34E89" w:rsidRPr="00B6046F" w:rsidRDefault="00C34E89" w:rsidP="00C85C7B">
            <w:pPr>
              <w:spacing w:line="276" w:lineRule="auto"/>
              <w:jc w:val="center"/>
              <w:rPr>
                <w:rFonts w:ascii="Calibri" w:hAnsi="Calibri" w:cs="Calibri"/>
                <w:b/>
                <w:bCs/>
                <w:sz w:val="24"/>
              </w:rPr>
            </w:pPr>
            <w:r w:rsidRPr="00B6046F">
              <w:rPr>
                <w:rFonts w:ascii="Calibri" w:hAnsi="Calibri" w:cs="Calibri"/>
                <w:b/>
                <w:bCs/>
                <w:sz w:val="24"/>
              </w:rPr>
              <w:t>2</w:t>
            </w:r>
          </w:p>
        </w:tc>
        <w:tc>
          <w:tcPr>
            <w:tcW w:w="2008" w:type="dxa"/>
            <w:shd w:val="clear" w:color="auto" w:fill="FFCADE"/>
            <w:vAlign w:val="bottom"/>
          </w:tcPr>
          <w:p w14:paraId="76F0A843" w14:textId="77777777" w:rsidR="00C34E89" w:rsidRPr="00B6046F" w:rsidRDefault="00C34E89" w:rsidP="00C85C7B">
            <w:pPr>
              <w:spacing w:line="276" w:lineRule="auto"/>
              <w:jc w:val="center"/>
              <w:rPr>
                <w:rFonts w:ascii="Calibri" w:hAnsi="Calibri" w:cs="Calibri"/>
                <w:b/>
                <w:bCs/>
                <w:sz w:val="24"/>
              </w:rPr>
            </w:pPr>
            <w:r w:rsidRPr="00B6046F">
              <w:rPr>
                <w:rFonts w:ascii="Calibri" w:hAnsi="Calibri" w:cs="Calibri"/>
                <w:b/>
                <w:bCs/>
                <w:sz w:val="24"/>
              </w:rPr>
              <w:t>3</w:t>
            </w:r>
          </w:p>
        </w:tc>
        <w:tc>
          <w:tcPr>
            <w:tcW w:w="1963" w:type="dxa"/>
            <w:shd w:val="clear" w:color="auto" w:fill="FFCADE"/>
            <w:vAlign w:val="bottom"/>
          </w:tcPr>
          <w:p w14:paraId="09741AF0" w14:textId="77777777" w:rsidR="00C34E89" w:rsidRPr="00B6046F" w:rsidRDefault="00C34E89" w:rsidP="00C85C7B">
            <w:pPr>
              <w:spacing w:line="276" w:lineRule="auto"/>
              <w:jc w:val="center"/>
              <w:rPr>
                <w:rFonts w:ascii="Calibri" w:hAnsi="Calibri" w:cs="Calibri"/>
                <w:b/>
                <w:bCs/>
                <w:sz w:val="24"/>
              </w:rPr>
            </w:pPr>
            <w:r w:rsidRPr="00B6046F">
              <w:rPr>
                <w:rFonts w:ascii="Calibri" w:hAnsi="Calibri" w:cs="Calibri"/>
                <w:b/>
                <w:bCs/>
                <w:sz w:val="24"/>
              </w:rPr>
              <w:t>4</w:t>
            </w:r>
          </w:p>
        </w:tc>
        <w:tc>
          <w:tcPr>
            <w:tcW w:w="1956" w:type="dxa"/>
            <w:shd w:val="clear" w:color="auto" w:fill="FFCADE"/>
            <w:vAlign w:val="bottom"/>
          </w:tcPr>
          <w:p w14:paraId="463A21C2" w14:textId="77777777" w:rsidR="00C34E89" w:rsidRPr="00B6046F" w:rsidRDefault="00C34E89" w:rsidP="00C85C7B">
            <w:pPr>
              <w:spacing w:line="276" w:lineRule="auto"/>
              <w:jc w:val="center"/>
              <w:rPr>
                <w:rFonts w:ascii="Calibri" w:hAnsi="Calibri" w:cs="Calibri"/>
                <w:b/>
                <w:bCs/>
                <w:sz w:val="24"/>
              </w:rPr>
            </w:pPr>
            <w:r w:rsidRPr="00B6046F">
              <w:rPr>
                <w:rFonts w:ascii="Calibri" w:hAnsi="Calibri" w:cs="Calibri"/>
                <w:b/>
                <w:bCs/>
                <w:sz w:val="24"/>
              </w:rPr>
              <w:t>5</w:t>
            </w:r>
          </w:p>
        </w:tc>
      </w:tr>
      <w:tr w:rsidR="00C34E89" w:rsidRPr="00AC3FAA" w14:paraId="1FBB5094" w14:textId="77777777" w:rsidTr="00E10CA8">
        <w:trPr>
          <w:trHeight w:val="20"/>
        </w:trPr>
        <w:tc>
          <w:tcPr>
            <w:tcW w:w="6128" w:type="dxa"/>
            <w:vMerge w:val="restart"/>
            <w:shd w:val="clear" w:color="auto" w:fill="FFFFFF" w:themeFill="background1"/>
          </w:tcPr>
          <w:p w14:paraId="6028B0EA" w14:textId="77777777" w:rsidR="00C34E89" w:rsidRPr="00B6046F" w:rsidRDefault="00C34E89" w:rsidP="00C85C7B">
            <w:pPr>
              <w:spacing w:line="276" w:lineRule="auto"/>
              <w:rPr>
                <w:rFonts w:ascii="Calibri" w:hAnsi="Calibri" w:cs="Calibri"/>
                <w:sz w:val="24"/>
              </w:rPr>
            </w:pPr>
          </w:p>
          <w:p w14:paraId="1417E8B6" w14:textId="77777777" w:rsidR="00C34E89" w:rsidRPr="00B6046F" w:rsidRDefault="00C34E89" w:rsidP="00C85C7B">
            <w:pPr>
              <w:spacing w:line="276" w:lineRule="auto"/>
              <w:rPr>
                <w:rFonts w:ascii="Calibri" w:hAnsi="Calibri" w:cs="Calibri"/>
                <w:color w:val="000000" w:themeColor="text1"/>
                <w:sz w:val="24"/>
              </w:rPr>
            </w:pPr>
          </w:p>
          <w:p w14:paraId="74475093" w14:textId="77777777" w:rsidR="00C34E89" w:rsidRPr="00B6046F" w:rsidRDefault="00C34E89" w:rsidP="00C85C7B">
            <w:pPr>
              <w:spacing w:line="276" w:lineRule="auto"/>
              <w:rPr>
                <w:rFonts w:ascii="Calibri" w:hAnsi="Calibri" w:cs="Calibri"/>
                <w:b/>
                <w:bCs/>
                <w:color w:val="000000" w:themeColor="text1"/>
                <w:sz w:val="24"/>
                <w:szCs w:val="28"/>
                <w:u w:val="single"/>
              </w:rPr>
            </w:pPr>
            <w:r w:rsidRPr="00B6046F">
              <w:rPr>
                <w:rFonts w:ascii="Calibri" w:hAnsi="Calibri" w:cs="Calibri"/>
                <w:b/>
                <w:bCs/>
                <w:color w:val="000000" w:themeColor="text1"/>
                <w:sz w:val="24"/>
                <w:szCs w:val="28"/>
                <w:u w:val="single"/>
              </w:rPr>
              <w:t>A.1.3. Kurumsal performans yönetimi</w:t>
            </w:r>
          </w:p>
          <w:p w14:paraId="6EEB1C06" w14:textId="77777777" w:rsidR="00C34E89" w:rsidRPr="00B6046F" w:rsidRDefault="00C34E89" w:rsidP="00C85C7B">
            <w:pPr>
              <w:spacing w:line="276" w:lineRule="auto"/>
              <w:rPr>
                <w:rFonts w:ascii="Calibri" w:hAnsi="Calibri" w:cs="Calibri"/>
                <w:b/>
                <w:bCs/>
                <w:color w:val="000000" w:themeColor="text1"/>
                <w:sz w:val="24"/>
                <w:szCs w:val="28"/>
                <w:u w:val="single"/>
              </w:rPr>
            </w:pPr>
          </w:p>
          <w:p w14:paraId="031CF93F" w14:textId="61C4AD65" w:rsidR="00C34E89" w:rsidRPr="00B6046F" w:rsidRDefault="004E474D" w:rsidP="00AD5FE2">
            <w:pPr>
              <w:spacing w:line="276" w:lineRule="auto"/>
              <w:jc w:val="both"/>
              <w:rPr>
                <w:rFonts w:ascii="Calibri" w:hAnsi="Calibri" w:cs="Calibri"/>
                <w:color w:val="000000" w:themeColor="text1"/>
                <w:sz w:val="24"/>
              </w:rPr>
            </w:pPr>
            <w:r>
              <w:rPr>
                <w:rFonts w:ascii="Calibri" w:hAnsi="Calibri" w:cs="Calibri"/>
                <w:color w:val="000000" w:themeColor="text1"/>
                <w:sz w:val="24"/>
                <w:szCs w:val="24"/>
              </w:rPr>
              <w:t xml:space="preserve">Fakültemizde, Kurumsal </w:t>
            </w:r>
            <w:r w:rsidRPr="004E474D">
              <w:rPr>
                <w:rFonts w:ascii="Calibri" w:hAnsi="Calibri" w:cs="Calibri"/>
                <w:color w:val="000000" w:themeColor="text1"/>
                <w:sz w:val="24"/>
              </w:rPr>
              <w:t xml:space="preserve">performans yönetimi bulunmamaktadır. </w:t>
            </w:r>
          </w:p>
          <w:p w14:paraId="09929E50" w14:textId="48492283" w:rsidR="00C34E89" w:rsidRPr="00B6046F" w:rsidRDefault="00C34E89" w:rsidP="00C85C7B">
            <w:pPr>
              <w:spacing w:line="276" w:lineRule="auto"/>
              <w:rPr>
                <w:rFonts w:ascii="Calibri" w:hAnsi="Calibri" w:cs="Calibri"/>
                <w:color w:val="000000" w:themeColor="text1"/>
                <w:sz w:val="24"/>
              </w:rPr>
            </w:pPr>
            <w:r w:rsidRPr="00B6046F">
              <w:rPr>
                <w:rFonts w:ascii="Calibri" w:hAnsi="Calibri" w:cs="Calibri"/>
                <w:color w:val="000000" w:themeColor="text1"/>
                <w:sz w:val="24"/>
              </w:rPr>
              <w:t xml:space="preserve"> </w:t>
            </w:r>
          </w:p>
          <w:p w14:paraId="58D00DEC" w14:textId="77777777" w:rsidR="00C34E89" w:rsidRPr="00B6046F" w:rsidRDefault="00C34E89" w:rsidP="00C85C7B">
            <w:pPr>
              <w:spacing w:line="276" w:lineRule="auto"/>
              <w:rPr>
                <w:rFonts w:ascii="Calibri" w:hAnsi="Calibri" w:cs="Calibri"/>
                <w:color w:val="000000" w:themeColor="text1"/>
                <w:sz w:val="24"/>
              </w:rPr>
            </w:pPr>
          </w:p>
          <w:p w14:paraId="40B303AC" w14:textId="77777777" w:rsidR="00C34E89" w:rsidRPr="00B6046F" w:rsidRDefault="00C34E89" w:rsidP="00C85C7B">
            <w:pPr>
              <w:spacing w:line="276" w:lineRule="auto"/>
              <w:rPr>
                <w:rFonts w:ascii="Calibri" w:hAnsi="Calibri" w:cs="Calibri"/>
                <w:color w:val="000000" w:themeColor="text1"/>
                <w:sz w:val="24"/>
              </w:rPr>
            </w:pPr>
          </w:p>
          <w:p w14:paraId="2EA0AC16" w14:textId="77777777" w:rsidR="00C34E89" w:rsidRPr="00B6046F" w:rsidRDefault="00C34E89" w:rsidP="00C85C7B">
            <w:pPr>
              <w:spacing w:line="276" w:lineRule="auto"/>
              <w:rPr>
                <w:rFonts w:ascii="Calibri" w:hAnsi="Calibri" w:cs="Calibri"/>
                <w:color w:val="000000" w:themeColor="text1"/>
                <w:sz w:val="24"/>
              </w:rPr>
            </w:pPr>
          </w:p>
          <w:p w14:paraId="50456CE1" w14:textId="45E7CB4A" w:rsidR="00C34E89" w:rsidRPr="00B6046F" w:rsidRDefault="00C34E89" w:rsidP="00C85C7B">
            <w:pPr>
              <w:spacing w:line="276" w:lineRule="auto"/>
              <w:rPr>
                <w:rFonts w:ascii="Calibri" w:hAnsi="Calibri" w:cs="Calibri"/>
                <w:sz w:val="24"/>
              </w:rPr>
            </w:pPr>
          </w:p>
        </w:tc>
        <w:tc>
          <w:tcPr>
            <w:tcW w:w="2011" w:type="dxa"/>
            <w:shd w:val="clear" w:color="auto" w:fill="FDDFE8"/>
          </w:tcPr>
          <w:p w14:paraId="126EC830" w14:textId="77777777" w:rsidR="00C34E89" w:rsidRPr="00B6046F" w:rsidRDefault="00C34E89" w:rsidP="00C85C7B">
            <w:pPr>
              <w:spacing w:line="276" w:lineRule="auto"/>
              <w:rPr>
                <w:rFonts w:ascii="Calibri" w:hAnsi="Calibri" w:cs="Calibri"/>
                <w:sz w:val="24"/>
              </w:rPr>
            </w:pPr>
            <w:r w:rsidRPr="00B6046F">
              <w:rPr>
                <w:rFonts w:ascii="Calibri" w:hAnsi="Calibri" w:cs="Calibri"/>
                <w:sz w:val="24"/>
              </w:rPr>
              <w:t>Kurumda performans yönetimi bulunmamaktadır.</w:t>
            </w:r>
          </w:p>
        </w:tc>
        <w:tc>
          <w:tcPr>
            <w:tcW w:w="1948" w:type="dxa"/>
            <w:shd w:val="clear" w:color="auto" w:fill="FECEDD"/>
          </w:tcPr>
          <w:p w14:paraId="3F0281C0" w14:textId="77777777" w:rsidR="00C34E89" w:rsidRPr="00B6046F" w:rsidRDefault="00C34E89" w:rsidP="00C85C7B">
            <w:pPr>
              <w:spacing w:line="276" w:lineRule="auto"/>
              <w:rPr>
                <w:rFonts w:ascii="Calibri" w:hAnsi="Calibri" w:cs="Calibri"/>
                <w:sz w:val="24"/>
              </w:rPr>
            </w:pPr>
            <w:r w:rsidRPr="00B6046F">
              <w:rPr>
                <w:rFonts w:ascii="Calibri" w:hAnsi="Calibri" w:cs="Calibri"/>
                <w:sz w:val="24"/>
              </w:rPr>
              <w:t>Kurumda performans göstergeleri ve performans yönetimi mekanizmaları tanımlanmıştır.</w:t>
            </w:r>
          </w:p>
        </w:tc>
        <w:tc>
          <w:tcPr>
            <w:tcW w:w="2008" w:type="dxa"/>
            <w:shd w:val="clear" w:color="auto" w:fill="E59BB2"/>
          </w:tcPr>
          <w:p w14:paraId="5E3871F3" w14:textId="77777777" w:rsidR="00C34E89" w:rsidRPr="00B6046F" w:rsidRDefault="00C34E89" w:rsidP="00C85C7B">
            <w:pPr>
              <w:spacing w:line="276" w:lineRule="auto"/>
              <w:rPr>
                <w:rFonts w:ascii="Calibri" w:hAnsi="Calibri" w:cs="Calibri"/>
                <w:sz w:val="24"/>
              </w:rPr>
            </w:pPr>
            <w:r w:rsidRPr="00B6046F">
              <w:rPr>
                <w:rFonts w:ascii="Calibri" w:hAnsi="Calibri" w:cs="Calibri"/>
                <w:sz w:val="24"/>
              </w:rPr>
              <w:t>Kurumun geneline yayılmış performans yönetimi uygulamaları bulunmaktadır.</w:t>
            </w:r>
          </w:p>
        </w:tc>
        <w:tc>
          <w:tcPr>
            <w:tcW w:w="1963" w:type="dxa"/>
            <w:shd w:val="clear" w:color="auto" w:fill="DE829E"/>
          </w:tcPr>
          <w:p w14:paraId="367850E4" w14:textId="77777777" w:rsidR="00C34E89" w:rsidRPr="00B6046F" w:rsidRDefault="00C34E89" w:rsidP="00C85C7B">
            <w:pPr>
              <w:spacing w:line="276" w:lineRule="auto"/>
              <w:rPr>
                <w:rFonts w:ascii="Calibri" w:hAnsi="Calibri" w:cs="Calibri"/>
                <w:sz w:val="24"/>
              </w:rPr>
            </w:pPr>
            <w:r w:rsidRPr="00B6046F">
              <w:rPr>
                <w:rFonts w:ascii="Calibri" w:hAnsi="Calibri" w:cs="Calibri"/>
                <w:sz w:val="24"/>
              </w:rPr>
              <w:t>Kurumda performans göstergelerinin işlerliği ve performans yönetimi mekanizmaları izlenmekte ve izlem sonuçlarına göre iyileştirmeler gerçekleştirilmektedir.</w:t>
            </w:r>
          </w:p>
          <w:p w14:paraId="40C41DF5" w14:textId="77777777" w:rsidR="00C34E89" w:rsidRPr="00B6046F" w:rsidRDefault="00C34E89" w:rsidP="00C85C7B">
            <w:pPr>
              <w:spacing w:line="276" w:lineRule="auto"/>
              <w:rPr>
                <w:rFonts w:ascii="Calibri" w:hAnsi="Calibri" w:cs="Calibri"/>
                <w:sz w:val="24"/>
              </w:rPr>
            </w:pPr>
          </w:p>
        </w:tc>
        <w:tc>
          <w:tcPr>
            <w:tcW w:w="1956" w:type="dxa"/>
            <w:shd w:val="clear" w:color="auto" w:fill="D87292"/>
          </w:tcPr>
          <w:p w14:paraId="3EBE25C2" w14:textId="77777777" w:rsidR="00C34E89" w:rsidRPr="00B6046F" w:rsidRDefault="00C34E89" w:rsidP="00C85C7B">
            <w:pPr>
              <w:spacing w:line="276" w:lineRule="auto"/>
              <w:rPr>
                <w:rFonts w:ascii="Calibri" w:hAnsi="Calibri" w:cs="Calibri"/>
                <w:sz w:val="24"/>
              </w:rPr>
            </w:pPr>
            <w:r w:rsidRPr="00B6046F">
              <w:rPr>
                <w:rFonts w:ascii="Calibri" w:hAnsi="Calibri" w:cs="Calibri"/>
                <w:sz w:val="24"/>
              </w:rPr>
              <w:t>İçselleştirilmiş, sistematik, sürdürülebilir ve örnek gösterilebilir uygulamalar bulunmaktadır.</w:t>
            </w:r>
          </w:p>
        </w:tc>
      </w:tr>
      <w:tr w:rsidR="00C34E89" w:rsidRPr="00AC3FAA" w14:paraId="22A944C4" w14:textId="77777777" w:rsidTr="007368F0">
        <w:trPr>
          <w:trHeight w:hRule="exact" w:val="3950"/>
        </w:trPr>
        <w:tc>
          <w:tcPr>
            <w:tcW w:w="6128" w:type="dxa"/>
            <w:vMerge/>
            <w:shd w:val="clear" w:color="auto" w:fill="FFFFFF" w:themeFill="background1"/>
          </w:tcPr>
          <w:p w14:paraId="700F1415" w14:textId="77777777" w:rsidR="00C34E89" w:rsidRPr="00B6046F" w:rsidRDefault="00C34E89" w:rsidP="00C85C7B">
            <w:pPr>
              <w:spacing w:line="276" w:lineRule="auto"/>
              <w:rPr>
                <w:rFonts w:ascii="Calibri" w:hAnsi="Calibri" w:cs="Calibri"/>
                <w:sz w:val="24"/>
              </w:rPr>
            </w:pPr>
          </w:p>
        </w:tc>
        <w:tc>
          <w:tcPr>
            <w:tcW w:w="9886" w:type="dxa"/>
            <w:gridSpan w:val="5"/>
            <w:shd w:val="clear" w:color="auto" w:fill="E5AEC0"/>
          </w:tcPr>
          <w:p w14:paraId="0D824D10" w14:textId="77777777" w:rsidR="00C34E89" w:rsidRPr="00B6046F" w:rsidRDefault="00C34E89" w:rsidP="00C85C7B">
            <w:pPr>
              <w:pStyle w:val="Balk4"/>
              <w:spacing w:line="276" w:lineRule="auto"/>
              <w:ind w:right="63"/>
              <w:jc w:val="both"/>
              <w:outlineLvl w:val="3"/>
              <w:rPr>
                <w:rFonts w:ascii="Calibri" w:hAnsi="Calibri" w:cs="Calibri"/>
                <w:b w:val="0"/>
                <w:bCs w:val="0"/>
                <w:i w:val="0"/>
              </w:rPr>
            </w:pPr>
          </w:p>
          <w:p w14:paraId="42C1DF88" w14:textId="4E49135E" w:rsidR="00C34E89" w:rsidRPr="00B6046F" w:rsidRDefault="00C34E89" w:rsidP="007016B3">
            <w:pPr>
              <w:pStyle w:val="Balk4"/>
              <w:spacing w:line="276" w:lineRule="auto"/>
              <w:jc w:val="both"/>
              <w:outlineLvl w:val="3"/>
              <w:rPr>
                <w:rFonts w:ascii="Calibri" w:hAnsi="Calibri" w:cs="Calibri"/>
                <w:b w:val="0"/>
                <w:bCs w:val="0"/>
                <w:iCs/>
                <w:color w:val="000000" w:themeColor="text1"/>
              </w:rPr>
            </w:pPr>
          </w:p>
        </w:tc>
      </w:tr>
    </w:tbl>
    <w:p w14:paraId="52BFDD4E" w14:textId="77777777" w:rsidR="00C34E89" w:rsidRPr="00AD5FE2" w:rsidRDefault="00C34E89" w:rsidP="00C34E89">
      <w:pPr>
        <w:rPr>
          <w:rFonts w:ascii="Calibri" w:hAnsi="Calibri" w:cs="Calibri"/>
        </w:rPr>
      </w:pPr>
    </w:p>
    <w:tbl>
      <w:tblPr>
        <w:tblStyle w:val="TabloKlavuzu"/>
        <w:tblpPr w:leftFromText="141" w:rightFromText="141" w:vertAnchor="page" w:horzAnchor="margin" w:tblpXSpec="center" w:tblpY="269"/>
        <w:tblW w:w="16030" w:type="dxa"/>
        <w:tblLayout w:type="fixed"/>
        <w:tblLook w:val="04A0" w:firstRow="1" w:lastRow="0" w:firstColumn="1" w:lastColumn="0" w:noHBand="0" w:noVBand="1"/>
      </w:tblPr>
      <w:tblGrid>
        <w:gridCol w:w="5955"/>
        <w:gridCol w:w="1978"/>
        <w:gridCol w:w="1701"/>
        <w:gridCol w:w="2059"/>
        <w:gridCol w:w="2408"/>
        <w:gridCol w:w="1929"/>
      </w:tblGrid>
      <w:tr w:rsidR="00C34E89" w:rsidRPr="00AC3FAA" w14:paraId="1CF8EC79" w14:textId="77777777" w:rsidTr="007368F0">
        <w:trPr>
          <w:trHeight w:val="176"/>
        </w:trPr>
        <w:tc>
          <w:tcPr>
            <w:tcW w:w="16030" w:type="dxa"/>
            <w:gridSpan w:val="6"/>
            <w:shd w:val="clear" w:color="auto" w:fill="FFCADE"/>
          </w:tcPr>
          <w:p w14:paraId="2599EBD4" w14:textId="77777777" w:rsidR="00C34E89" w:rsidRPr="00AD5FE2" w:rsidRDefault="00C34E89" w:rsidP="00C85C7B">
            <w:pPr>
              <w:spacing w:line="276" w:lineRule="auto"/>
              <w:jc w:val="right"/>
              <w:rPr>
                <w:rFonts w:ascii="Calibri" w:hAnsi="Calibri" w:cs="Calibri"/>
                <w:b/>
                <w:bCs/>
              </w:rPr>
            </w:pPr>
            <w:r w:rsidRPr="00486DC2">
              <w:rPr>
                <w:rFonts w:ascii="Calibri" w:hAnsi="Calibri" w:cs="Calibri"/>
                <w:b/>
                <w:bCs/>
                <w:color w:val="7B0B4E"/>
                <w:sz w:val="28"/>
                <w:szCs w:val="28"/>
              </w:rPr>
              <w:lastRenderedPageBreak/>
              <w:t>KALİTE GÜVENCESİ SİSTEMİ</w:t>
            </w:r>
          </w:p>
        </w:tc>
      </w:tr>
      <w:tr w:rsidR="00C34E89" w:rsidRPr="00AC3FAA" w14:paraId="6FB599D5" w14:textId="77777777" w:rsidTr="007016B3">
        <w:trPr>
          <w:trHeight w:val="431"/>
        </w:trPr>
        <w:tc>
          <w:tcPr>
            <w:tcW w:w="16030" w:type="dxa"/>
            <w:gridSpan w:val="6"/>
            <w:shd w:val="clear" w:color="auto" w:fill="FFCADE"/>
          </w:tcPr>
          <w:p w14:paraId="26539631" w14:textId="7A8E6773" w:rsidR="00C34E89" w:rsidRPr="007016B3" w:rsidRDefault="00C34E89" w:rsidP="00AD5FE2">
            <w:pPr>
              <w:tabs>
                <w:tab w:val="left" w:pos="1501"/>
              </w:tabs>
              <w:spacing w:line="276" w:lineRule="auto"/>
              <w:jc w:val="both"/>
              <w:rPr>
                <w:rFonts w:ascii="Calibri" w:hAnsi="Calibri" w:cs="Calibri"/>
                <w:b/>
                <w:bCs/>
                <w:color w:val="000000" w:themeColor="text1"/>
                <w:sz w:val="24"/>
                <w:szCs w:val="24"/>
              </w:rPr>
            </w:pPr>
            <w:bookmarkStart w:id="11" w:name="_Toc39742578"/>
            <w:r w:rsidRPr="00B6046F">
              <w:rPr>
                <w:rFonts w:ascii="Calibri" w:hAnsi="Calibri" w:cs="Calibri"/>
                <w:b/>
                <w:bCs/>
                <w:color w:val="000000" w:themeColor="text1"/>
                <w:sz w:val="24"/>
                <w:szCs w:val="24"/>
              </w:rPr>
              <w:t>A.2. İç Kalite Güvencesi</w:t>
            </w:r>
            <w:bookmarkEnd w:id="11"/>
          </w:p>
        </w:tc>
      </w:tr>
      <w:tr w:rsidR="00C34E89" w:rsidRPr="00AC3FAA" w14:paraId="209FE438" w14:textId="77777777" w:rsidTr="00DE1561">
        <w:trPr>
          <w:trHeight w:val="217"/>
        </w:trPr>
        <w:tc>
          <w:tcPr>
            <w:tcW w:w="5955" w:type="dxa"/>
            <w:shd w:val="clear" w:color="auto" w:fill="FFCADE"/>
            <w:vAlign w:val="center"/>
          </w:tcPr>
          <w:p w14:paraId="24DB7DE3" w14:textId="77777777" w:rsidR="00C34E89" w:rsidRPr="00B6046F" w:rsidRDefault="00C34E89" w:rsidP="00C85C7B">
            <w:pPr>
              <w:tabs>
                <w:tab w:val="center" w:pos="2792"/>
              </w:tabs>
              <w:spacing w:line="276" w:lineRule="auto"/>
              <w:rPr>
                <w:rFonts w:ascii="Calibri" w:hAnsi="Calibri" w:cs="Calibri"/>
                <w:sz w:val="24"/>
                <w:szCs w:val="24"/>
              </w:rPr>
            </w:pPr>
          </w:p>
        </w:tc>
        <w:tc>
          <w:tcPr>
            <w:tcW w:w="1978" w:type="dxa"/>
            <w:shd w:val="clear" w:color="auto" w:fill="FFCADE"/>
            <w:vAlign w:val="bottom"/>
          </w:tcPr>
          <w:p w14:paraId="13792A89" w14:textId="0F34C4B7" w:rsidR="00C34E89" w:rsidRPr="00B6046F" w:rsidRDefault="007016B3" w:rsidP="002954A2">
            <w:pPr>
              <w:spacing w:line="276" w:lineRule="auto"/>
              <w:jc w:val="center"/>
              <w:rPr>
                <w:rFonts w:ascii="Calibri" w:hAnsi="Calibri" w:cs="Calibri"/>
                <w:b/>
                <w:bCs/>
                <w:sz w:val="24"/>
                <w:szCs w:val="24"/>
              </w:rPr>
            </w:pPr>
            <w:r w:rsidRPr="00B6046F">
              <w:rPr>
                <w:rFonts w:ascii="Calibri" w:hAnsi="Calibri" w:cs="Calibri"/>
                <w:b/>
                <w:bCs/>
                <w:sz w:val="24"/>
                <w:szCs w:val="24"/>
              </w:rPr>
              <w:t>1</w:t>
            </w:r>
            <w:r>
              <w:rPr>
                <w:rFonts w:ascii="Calibri" w:hAnsi="Calibri" w:cs="Calibri"/>
                <w:b/>
                <w:bCs/>
                <w:sz w:val="24"/>
                <w:szCs w:val="24"/>
              </w:rPr>
              <w:t xml:space="preserve"> </w:t>
            </w:r>
          </w:p>
        </w:tc>
        <w:tc>
          <w:tcPr>
            <w:tcW w:w="1701" w:type="dxa"/>
            <w:shd w:val="clear" w:color="auto" w:fill="FFCADE"/>
            <w:vAlign w:val="bottom"/>
          </w:tcPr>
          <w:p w14:paraId="2A617EAC" w14:textId="34A61EDE"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2</w:t>
            </w:r>
            <w:r w:rsidR="002954A2">
              <w:rPr>
                <w:rFonts w:ascii="Calibri" w:hAnsi="Calibri" w:cs="Calibri"/>
                <w:b/>
                <w:bCs/>
                <w:sz w:val="24"/>
                <w:szCs w:val="24"/>
              </w:rPr>
              <w:t xml:space="preserve"> (DÜZEY)</w:t>
            </w:r>
          </w:p>
        </w:tc>
        <w:tc>
          <w:tcPr>
            <w:tcW w:w="2059" w:type="dxa"/>
            <w:shd w:val="clear" w:color="auto" w:fill="FFCADE"/>
            <w:vAlign w:val="bottom"/>
          </w:tcPr>
          <w:p w14:paraId="79454919" w14:textId="479B835D" w:rsidR="00C34E89" w:rsidRPr="00B6046F" w:rsidRDefault="00C34E89" w:rsidP="002954A2">
            <w:pPr>
              <w:spacing w:line="276" w:lineRule="auto"/>
              <w:jc w:val="center"/>
              <w:rPr>
                <w:rFonts w:ascii="Calibri" w:hAnsi="Calibri" w:cs="Calibri"/>
                <w:b/>
                <w:bCs/>
                <w:sz w:val="24"/>
                <w:szCs w:val="24"/>
              </w:rPr>
            </w:pPr>
            <w:r w:rsidRPr="00B6046F">
              <w:rPr>
                <w:rFonts w:ascii="Calibri" w:hAnsi="Calibri" w:cs="Calibri"/>
                <w:b/>
                <w:bCs/>
                <w:sz w:val="24"/>
                <w:szCs w:val="24"/>
              </w:rPr>
              <w:t>3</w:t>
            </w:r>
            <w:r w:rsidR="002954A2">
              <w:rPr>
                <w:rFonts w:ascii="Calibri" w:hAnsi="Calibri" w:cs="Calibri"/>
                <w:b/>
                <w:bCs/>
                <w:sz w:val="24"/>
                <w:szCs w:val="24"/>
              </w:rPr>
              <w:t xml:space="preserve"> </w:t>
            </w:r>
          </w:p>
        </w:tc>
        <w:tc>
          <w:tcPr>
            <w:tcW w:w="2408" w:type="dxa"/>
            <w:shd w:val="clear" w:color="auto" w:fill="FFCADE"/>
            <w:vAlign w:val="bottom"/>
          </w:tcPr>
          <w:p w14:paraId="72124242" w14:textId="77777777"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4</w:t>
            </w:r>
          </w:p>
        </w:tc>
        <w:tc>
          <w:tcPr>
            <w:tcW w:w="1929" w:type="dxa"/>
            <w:shd w:val="clear" w:color="auto" w:fill="FFCADE"/>
            <w:vAlign w:val="bottom"/>
          </w:tcPr>
          <w:p w14:paraId="4184D9AF" w14:textId="77777777"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5</w:t>
            </w:r>
          </w:p>
        </w:tc>
      </w:tr>
      <w:tr w:rsidR="00C34E89" w:rsidRPr="00AC3FAA" w14:paraId="40C1D504" w14:textId="77777777" w:rsidTr="00DE1561">
        <w:trPr>
          <w:trHeight w:val="3859"/>
        </w:trPr>
        <w:tc>
          <w:tcPr>
            <w:tcW w:w="5955" w:type="dxa"/>
            <w:vMerge w:val="restart"/>
            <w:shd w:val="clear" w:color="auto" w:fill="FFFFFF" w:themeFill="background1"/>
          </w:tcPr>
          <w:p w14:paraId="3103036C" w14:textId="77777777" w:rsidR="00C34E89" w:rsidRPr="00B6046F" w:rsidRDefault="00C34E89" w:rsidP="00C85C7B">
            <w:pPr>
              <w:spacing w:line="276" w:lineRule="auto"/>
              <w:rPr>
                <w:rFonts w:ascii="Calibri" w:hAnsi="Calibri" w:cs="Calibri"/>
                <w:color w:val="000000" w:themeColor="text1"/>
                <w:sz w:val="24"/>
                <w:szCs w:val="24"/>
              </w:rPr>
            </w:pPr>
          </w:p>
          <w:p w14:paraId="5BA72039" w14:textId="77777777" w:rsidR="00C34E89" w:rsidRPr="00B6046F" w:rsidRDefault="00C34E89" w:rsidP="00C85C7B">
            <w:pPr>
              <w:spacing w:line="276" w:lineRule="auto"/>
              <w:rPr>
                <w:rFonts w:ascii="Calibri" w:hAnsi="Calibri" w:cs="Calibri"/>
                <w:color w:val="000000" w:themeColor="text1"/>
                <w:sz w:val="24"/>
                <w:szCs w:val="24"/>
              </w:rPr>
            </w:pPr>
          </w:p>
          <w:p w14:paraId="358C0A51" w14:textId="1C79FD9C" w:rsidR="00C34E89" w:rsidRPr="00B6046F" w:rsidRDefault="00C34E89" w:rsidP="00C85C7B">
            <w:pPr>
              <w:spacing w:line="276" w:lineRule="auto"/>
              <w:rPr>
                <w:rFonts w:ascii="Calibri" w:hAnsi="Calibri" w:cs="Calibri"/>
                <w:b/>
                <w:bCs/>
                <w:color w:val="000000" w:themeColor="text1"/>
                <w:sz w:val="24"/>
                <w:szCs w:val="24"/>
                <w:u w:val="single"/>
              </w:rPr>
            </w:pPr>
            <w:r w:rsidRPr="00B6046F">
              <w:rPr>
                <w:rFonts w:ascii="Calibri" w:hAnsi="Calibri" w:cs="Calibri"/>
                <w:b/>
                <w:bCs/>
                <w:color w:val="000000" w:themeColor="text1"/>
                <w:sz w:val="24"/>
                <w:szCs w:val="24"/>
                <w:u w:val="single"/>
              </w:rPr>
              <w:t>A.2.1. Kalite Komisyonu</w:t>
            </w:r>
          </w:p>
          <w:p w14:paraId="58749692" w14:textId="77777777" w:rsidR="00C34E89" w:rsidRPr="00B6046F" w:rsidRDefault="00C34E89" w:rsidP="00C85C7B">
            <w:pPr>
              <w:spacing w:line="276" w:lineRule="auto"/>
              <w:rPr>
                <w:rFonts w:ascii="Calibri" w:hAnsi="Calibri" w:cs="Calibri"/>
                <w:b/>
                <w:bCs/>
                <w:color w:val="000000" w:themeColor="text1"/>
                <w:sz w:val="24"/>
                <w:szCs w:val="24"/>
                <w:u w:val="single"/>
              </w:rPr>
            </w:pPr>
          </w:p>
          <w:p w14:paraId="23592069" w14:textId="282253D2" w:rsidR="00C34E89" w:rsidRPr="00B6046F" w:rsidRDefault="004E474D" w:rsidP="002954A2">
            <w:pPr>
              <w:spacing w:line="276" w:lineRule="auto"/>
              <w:rPr>
                <w:rFonts w:ascii="Calibri" w:hAnsi="Calibri" w:cs="Calibri"/>
                <w:color w:val="000000" w:themeColor="text1"/>
                <w:sz w:val="24"/>
                <w:szCs w:val="24"/>
              </w:rPr>
            </w:pPr>
            <w:r>
              <w:rPr>
                <w:rFonts w:ascii="Calibri" w:hAnsi="Calibri" w:cs="Calibri"/>
                <w:color w:val="000000" w:themeColor="text1"/>
                <w:sz w:val="24"/>
                <w:szCs w:val="24"/>
              </w:rPr>
              <w:t>Fakültemizde, 10 Ocak 2020 tarihi itibariyle birim kalite komisyonu kurulmu</w:t>
            </w:r>
            <w:r w:rsidR="002954A2">
              <w:rPr>
                <w:rFonts w:ascii="Calibri" w:hAnsi="Calibri" w:cs="Calibri"/>
                <w:color w:val="000000" w:themeColor="text1"/>
                <w:sz w:val="24"/>
                <w:szCs w:val="24"/>
              </w:rPr>
              <w:t xml:space="preserve">ş,  Kalite Güvence Sistemi Yönergesi 12. Maddesine dayanarak görev, yetki, sorumlulukları ve organizasyon yapısı belirlenmiştir. Ancak komisyon henüz etkin bir şekilde çalışmamaktadır. 2021 yılı içinde, </w:t>
            </w:r>
            <w:r w:rsidR="002954A2" w:rsidRPr="00B6046F">
              <w:rPr>
                <w:rFonts w:ascii="Calibri" w:hAnsi="Calibri" w:cs="Calibri"/>
                <w:sz w:val="24"/>
                <w:szCs w:val="24"/>
              </w:rPr>
              <w:t xml:space="preserve"> </w:t>
            </w:r>
            <w:r w:rsidR="002954A2">
              <w:rPr>
                <w:rFonts w:ascii="Calibri" w:hAnsi="Calibri" w:cs="Calibri"/>
                <w:sz w:val="24"/>
                <w:szCs w:val="24"/>
              </w:rPr>
              <w:t>komisyonun</w:t>
            </w:r>
            <w:r w:rsidR="002954A2" w:rsidRPr="00B6046F">
              <w:rPr>
                <w:rFonts w:ascii="Calibri" w:hAnsi="Calibri" w:cs="Calibri"/>
                <w:sz w:val="24"/>
                <w:szCs w:val="24"/>
              </w:rPr>
              <w:t xml:space="preserve"> kalite güvencesi çalışmalarını etkin, kapsayıcı, katılımcı, şeffaf ve karar alma mekanizmalarında etkili biçimde yürütme</w:t>
            </w:r>
            <w:r w:rsidR="002954A2">
              <w:rPr>
                <w:rFonts w:ascii="Calibri" w:hAnsi="Calibri" w:cs="Calibri"/>
                <w:sz w:val="24"/>
                <w:szCs w:val="24"/>
              </w:rPr>
              <w:t>si planlanmaktadır.</w:t>
            </w:r>
          </w:p>
        </w:tc>
        <w:tc>
          <w:tcPr>
            <w:tcW w:w="1978" w:type="dxa"/>
            <w:shd w:val="clear" w:color="auto" w:fill="FDDFE8"/>
          </w:tcPr>
          <w:p w14:paraId="2D3D1A69" w14:textId="26B4712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Kurumda kalite güvencesi süreçlerini yürütmek üzere oluşturulmuş bir kalite komisyonu bulunmamaktadır</w:t>
            </w:r>
          </w:p>
        </w:tc>
        <w:tc>
          <w:tcPr>
            <w:tcW w:w="1701" w:type="dxa"/>
            <w:shd w:val="clear" w:color="auto" w:fill="FECEDD"/>
          </w:tcPr>
          <w:p w14:paraId="1C2B05D0"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Kalite komisyonunun yetki, görev ve sorumlulukları ile organizasyon yapısı tanımlanmıştır.</w:t>
            </w:r>
          </w:p>
          <w:p w14:paraId="398AC3F8" w14:textId="77777777" w:rsidR="00C34E89" w:rsidRPr="00B6046F" w:rsidRDefault="00C34E89" w:rsidP="00C85C7B">
            <w:pPr>
              <w:spacing w:line="276" w:lineRule="auto"/>
              <w:rPr>
                <w:rFonts w:ascii="Calibri" w:hAnsi="Calibri" w:cs="Calibri"/>
                <w:sz w:val="24"/>
                <w:szCs w:val="24"/>
              </w:rPr>
            </w:pPr>
          </w:p>
        </w:tc>
        <w:tc>
          <w:tcPr>
            <w:tcW w:w="2059" w:type="dxa"/>
            <w:shd w:val="clear" w:color="auto" w:fill="E59BB2"/>
          </w:tcPr>
          <w:p w14:paraId="1B8CDEE8" w14:textId="77777777" w:rsidR="00C34E89" w:rsidRPr="00B6046F" w:rsidRDefault="00C34E89" w:rsidP="00C85C7B">
            <w:pPr>
              <w:ind w:right="63"/>
              <w:rPr>
                <w:rFonts w:ascii="Calibri" w:hAnsi="Calibri" w:cs="Calibri"/>
                <w:b/>
                <w:i/>
                <w:sz w:val="24"/>
                <w:szCs w:val="24"/>
              </w:rPr>
            </w:pPr>
            <w:r w:rsidRPr="00B6046F">
              <w:rPr>
                <w:rFonts w:ascii="Calibri" w:hAnsi="Calibri" w:cs="Calibri"/>
                <w:sz w:val="24"/>
                <w:szCs w:val="24"/>
              </w:rPr>
              <w:t xml:space="preserve">Kalite komisyonu kurumun kalite güvencesi çalışmalarını etkin, kapsayıcı, katılımcı, şeffaf ve karar alma mekanizmalarında etkili biçimde yürütmektedir. </w:t>
            </w:r>
          </w:p>
        </w:tc>
        <w:tc>
          <w:tcPr>
            <w:tcW w:w="2408" w:type="dxa"/>
            <w:shd w:val="clear" w:color="auto" w:fill="DE829E"/>
          </w:tcPr>
          <w:p w14:paraId="06502DA5" w14:textId="77777777" w:rsidR="00C34E89" w:rsidRPr="00B6046F" w:rsidRDefault="00C34E89" w:rsidP="00C85C7B">
            <w:pPr>
              <w:pStyle w:val="Balk3"/>
              <w:outlineLvl w:val="2"/>
              <w:rPr>
                <w:rFonts w:ascii="Calibri" w:hAnsi="Calibri" w:cs="Calibri"/>
                <w:b/>
                <w:i/>
              </w:rPr>
            </w:pPr>
            <w:r w:rsidRPr="00B6046F">
              <w:rPr>
                <w:rFonts w:ascii="Calibri" w:hAnsi="Calibri" w:cs="Calibri"/>
                <w:color w:val="000000" w:themeColor="text1"/>
              </w:rPr>
              <w:t>Kalite komisyonu çalışma biçimi ve işleyişi izlenmekte ve bağlı iyileştirmeler gerçekleştirilmektedir</w:t>
            </w:r>
            <w:r w:rsidRPr="00B6046F">
              <w:rPr>
                <w:rFonts w:ascii="Calibri" w:hAnsi="Calibri" w:cs="Calibri"/>
              </w:rPr>
              <w:t xml:space="preserve">. </w:t>
            </w:r>
          </w:p>
        </w:tc>
        <w:tc>
          <w:tcPr>
            <w:tcW w:w="1929" w:type="dxa"/>
            <w:shd w:val="clear" w:color="auto" w:fill="D87292"/>
          </w:tcPr>
          <w:p w14:paraId="4CF3D1BB"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İçselleştirilmiş, sistematik, sürdürülebilir ve örnek gösterilebilir uygulamalar bulunmaktadır.</w:t>
            </w:r>
          </w:p>
        </w:tc>
      </w:tr>
      <w:tr w:rsidR="00C34E89" w:rsidRPr="00AC3FAA" w14:paraId="24F933EE" w14:textId="77777777" w:rsidTr="007368F0">
        <w:trPr>
          <w:trHeight w:val="3392"/>
        </w:trPr>
        <w:tc>
          <w:tcPr>
            <w:tcW w:w="5955" w:type="dxa"/>
            <w:vMerge/>
            <w:shd w:val="clear" w:color="auto" w:fill="FFFFFF" w:themeFill="background1"/>
          </w:tcPr>
          <w:p w14:paraId="6715CB60" w14:textId="77777777" w:rsidR="00C34E89" w:rsidRPr="00B6046F" w:rsidRDefault="00C34E89" w:rsidP="00C85C7B">
            <w:pPr>
              <w:spacing w:line="276" w:lineRule="auto"/>
              <w:rPr>
                <w:rFonts w:ascii="Calibri" w:hAnsi="Calibri" w:cs="Calibri"/>
                <w:sz w:val="24"/>
                <w:szCs w:val="24"/>
              </w:rPr>
            </w:pPr>
          </w:p>
        </w:tc>
        <w:tc>
          <w:tcPr>
            <w:tcW w:w="10075" w:type="dxa"/>
            <w:gridSpan w:val="5"/>
            <w:shd w:val="clear" w:color="auto" w:fill="E5AEC0"/>
          </w:tcPr>
          <w:p w14:paraId="4A28024F" w14:textId="77777777" w:rsidR="00C34E89" w:rsidRPr="00B6046F" w:rsidRDefault="00C34E89" w:rsidP="007368F0">
            <w:pPr>
              <w:pStyle w:val="Balk4"/>
              <w:spacing w:line="276" w:lineRule="auto"/>
              <w:ind w:left="0" w:right="63"/>
              <w:jc w:val="both"/>
              <w:outlineLvl w:val="3"/>
              <w:rPr>
                <w:rFonts w:ascii="Calibri" w:hAnsi="Calibri" w:cs="Calibri"/>
                <w:b w:val="0"/>
                <w:bCs w:val="0"/>
                <w:i w:val="0"/>
              </w:rPr>
            </w:pPr>
          </w:p>
          <w:p w14:paraId="75F25FA7" w14:textId="77777777" w:rsidR="004E474D" w:rsidRPr="004E474D" w:rsidRDefault="004E474D" w:rsidP="004E474D">
            <w:pPr>
              <w:pStyle w:val="Balk4"/>
              <w:spacing w:line="276" w:lineRule="auto"/>
              <w:ind w:left="0"/>
              <w:jc w:val="both"/>
              <w:outlineLvl w:val="3"/>
              <w:rPr>
                <w:rFonts w:ascii="Calibri" w:hAnsi="Calibri" w:cs="Calibri"/>
                <w:bCs w:val="0"/>
                <w:i w:val="0"/>
                <w:iCs/>
                <w:color w:val="000000" w:themeColor="text1"/>
              </w:rPr>
            </w:pPr>
            <w:r w:rsidRPr="004E474D">
              <w:rPr>
                <w:rFonts w:ascii="Calibri" w:hAnsi="Calibri" w:cs="Calibri"/>
                <w:bCs w:val="0"/>
                <w:i w:val="0"/>
                <w:iCs/>
                <w:color w:val="000000" w:themeColor="text1"/>
              </w:rPr>
              <w:t>Kanıtlar:</w:t>
            </w:r>
          </w:p>
          <w:p w14:paraId="043EF5EC" w14:textId="106FA81A" w:rsidR="00C34E89" w:rsidRPr="004E474D" w:rsidRDefault="005D02C4" w:rsidP="002A074B">
            <w:pPr>
              <w:pStyle w:val="Balk4"/>
              <w:numPr>
                <w:ilvl w:val="0"/>
                <w:numId w:val="10"/>
              </w:numPr>
              <w:ind w:right="63"/>
              <w:jc w:val="both"/>
              <w:outlineLvl w:val="3"/>
              <w:rPr>
                <w:rFonts w:ascii="Calibri" w:hAnsi="Calibri" w:cs="Calibri"/>
                <w:b w:val="0"/>
              </w:rPr>
            </w:pPr>
            <w:hyperlink r:id="rId15" w:history="1">
              <w:r w:rsidR="004E474D" w:rsidRPr="00B2204A">
                <w:rPr>
                  <w:rStyle w:val="Kpr"/>
                  <w:rFonts w:ascii="Calibri" w:hAnsi="Calibri" w:cs="Calibri"/>
                  <w:b w:val="0"/>
                  <w:i w:val="0"/>
                </w:rPr>
                <w:t>https://sbf.bandirma.edu.tr/tr/sbf/Sayfa/Goster/Kalite-Koordinatorlugu-1642</w:t>
              </w:r>
            </w:hyperlink>
          </w:p>
          <w:p w14:paraId="65B7029B" w14:textId="343FC27C" w:rsidR="004E474D" w:rsidRPr="002954A2" w:rsidRDefault="005D02C4" w:rsidP="002A074B">
            <w:pPr>
              <w:pStyle w:val="Balk4"/>
              <w:numPr>
                <w:ilvl w:val="0"/>
                <w:numId w:val="10"/>
              </w:numPr>
              <w:ind w:right="63"/>
              <w:jc w:val="both"/>
              <w:outlineLvl w:val="3"/>
              <w:rPr>
                <w:rFonts w:ascii="Calibri" w:hAnsi="Calibri" w:cs="Calibri"/>
                <w:b w:val="0"/>
                <w:i w:val="0"/>
              </w:rPr>
            </w:pPr>
            <w:hyperlink r:id="rId16" w:history="1">
              <w:r w:rsidR="004E474D" w:rsidRPr="002954A2">
                <w:rPr>
                  <w:rStyle w:val="Kpr"/>
                  <w:rFonts w:ascii="Calibri" w:hAnsi="Calibri" w:cs="Calibri"/>
                  <w:b w:val="0"/>
                  <w:i w:val="0"/>
                </w:rPr>
                <w:t>https://kalite.bandirma.edu.tr/Content/Web/Yuklemeler/Sayfa/Dosya/13929/e970e5fe-6a47-6871-8484-dc27c93a35ac.pdf</w:t>
              </w:r>
            </w:hyperlink>
          </w:p>
          <w:p w14:paraId="0D14DE1A" w14:textId="187C9BA1" w:rsidR="002954A2" w:rsidRPr="002954A2" w:rsidRDefault="005D02C4" w:rsidP="002A074B">
            <w:pPr>
              <w:pStyle w:val="Balk4"/>
              <w:numPr>
                <w:ilvl w:val="0"/>
                <w:numId w:val="10"/>
              </w:numPr>
              <w:ind w:right="63"/>
              <w:jc w:val="both"/>
              <w:outlineLvl w:val="3"/>
              <w:rPr>
                <w:rFonts w:ascii="Calibri" w:hAnsi="Calibri" w:cs="Calibri"/>
                <w:b w:val="0"/>
                <w:i w:val="0"/>
              </w:rPr>
            </w:pPr>
            <w:hyperlink r:id="rId17" w:history="1">
              <w:r w:rsidR="002954A2" w:rsidRPr="002954A2">
                <w:rPr>
                  <w:rStyle w:val="Kpr"/>
                  <w:rFonts w:ascii="Calibri" w:hAnsi="Calibri" w:cs="Calibri"/>
                  <w:b w:val="0"/>
                  <w:i w:val="0"/>
                </w:rPr>
                <w:t>https://kalite.bandirma.edu.tr/Content/Web/Yuklemeler/Sayfa/Dosya/13921/68fb0c21-db91-bf6e-5d96-6c0614f87aa4.pdf</w:t>
              </w:r>
            </w:hyperlink>
            <w:r w:rsidR="002954A2" w:rsidRPr="002954A2">
              <w:rPr>
                <w:rFonts w:ascii="Calibri" w:hAnsi="Calibri" w:cs="Calibri"/>
                <w:b w:val="0"/>
                <w:i w:val="0"/>
              </w:rPr>
              <w:t xml:space="preserve"> </w:t>
            </w:r>
          </w:p>
          <w:p w14:paraId="4469AC06" w14:textId="2C1CBE23" w:rsidR="004E474D" w:rsidRPr="004E474D" w:rsidRDefault="004E474D" w:rsidP="004E474D">
            <w:pPr>
              <w:pStyle w:val="Balk4"/>
              <w:ind w:left="360" w:right="63"/>
              <w:jc w:val="both"/>
              <w:outlineLvl w:val="3"/>
              <w:rPr>
                <w:rFonts w:ascii="Calibri" w:hAnsi="Calibri" w:cs="Calibri"/>
                <w:b w:val="0"/>
              </w:rPr>
            </w:pPr>
          </w:p>
        </w:tc>
      </w:tr>
    </w:tbl>
    <w:p w14:paraId="0749EB76" w14:textId="50A87878" w:rsidR="00C34E89" w:rsidRPr="00AD5FE2" w:rsidRDefault="00C34E89" w:rsidP="00C34E89">
      <w:pPr>
        <w:rPr>
          <w:rFonts w:ascii="Calibri" w:hAnsi="Calibri" w:cs="Calibri"/>
        </w:rPr>
      </w:pPr>
    </w:p>
    <w:tbl>
      <w:tblPr>
        <w:tblStyle w:val="TabloKlavuzu"/>
        <w:tblpPr w:leftFromText="141" w:rightFromText="141" w:vertAnchor="page" w:horzAnchor="margin" w:tblpXSpec="center" w:tblpY="269"/>
        <w:tblW w:w="16096" w:type="dxa"/>
        <w:tblLook w:val="04A0" w:firstRow="1" w:lastRow="0" w:firstColumn="1" w:lastColumn="0" w:noHBand="0" w:noVBand="1"/>
      </w:tblPr>
      <w:tblGrid>
        <w:gridCol w:w="5974"/>
        <w:gridCol w:w="2200"/>
        <w:gridCol w:w="1958"/>
        <w:gridCol w:w="2018"/>
        <w:gridCol w:w="1978"/>
        <w:gridCol w:w="1968"/>
      </w:tblGrid>
      <w:tr w:rsidR="00C34E89" w:rsidRPr="00AC3FAA" w14:paraId="15DC79CD" w14:textId="77777777" w:rsidTr="007368F0">
        <w:trPr>
          <w:trHeight w:val="170"/>
        </w:trPr>
        <w:tc>
          <w:tcPr>
            <w:tcW w:w="16096" w:type="dxa"/>
            <w:gridSpan w:val="6"/>
            <w:shd w:val="clear" w:color="auto" w:fill="D5A2B2"/>
          </w:tcPr>
          <w:p w14:paraId="39DAB19C" w14:textId="77777777" w:rsidR="00C34E89" w:rsidRPr="00AD5FE2" w:rsidRDefault="00C34E89" w:rsidP="00C85C7B">
            <w:pPr>
              <w:spacing w:line="276" w:lineRule="auto"/>
              <w:jc w:val="right"/>
              <w:rPr>
                <w:rFonts w:ascii="Calibri" w:hAnsi="Calibri" w:cs="Calibri"/>
                <w:b/>
                <w:bCs/>
              </w:rPr>
            </w:pPr>
            <w:r w:rsidRPr="00486DC2">
              <w:rPr>
                <w:rFonts w:ascii="Calibri" w:hAnsi="Calibri" w:cs="Calibri"/>
                <w:b/>
                <w:bCs/>
                <w:color w:val="7B0B4E"/>
                <w:sz w:val="28"/>
                <w:szCs w:val="28"/>
              </w:rPr>
              <w:lastRenderedPageBreak/>
              <w:t>KALİTE GÜVENCESİ SİSTEMİ</w:t>
            </w:r>
          </w:p>
        </w:tc>
      </w:tr>
      <w:tr w:rsidR="00C34E89" w:rsidRPr="00AC3FAA" w14:paraId="3D7BAAB3" w14:textId="77777777" w:rsidTr="007368F0">
        <w:trPr>
          <w:trHeight w:val="196"/>
        </w:trPr>
        <w:tc>
          <w:tcPr>
            <w:tcW w:w="5979" w:type="dxa"/>
            <w:shd w:val="clear" w:color="auto" w:fill="D5A2B2"/>
            <w:vAlign w:val="center"/>
          </w:tcPr>
          <w:p w14:paraId="463975EE" w14:textId="5583B1DB" w:rsidR="00C34E89" w:rsidRPr="00B6046F" w:rsidRDefault="00C34E89" w:rsidP="00C85C7B">
            <w:pPr>
              <w:tabs>
                <w:tab w:val="center" w:pos="2792"/>
              </w:tabs>
              <w:spacing w:line="276" w:lineRule="auto"/>
              <w:rPr>
                <w:rFonts w:ascii="Calibri" w:hAnsi="Calibri" w:cs="Calibri"/>
                <w:b/>
                <w:bCs/>
                <w:color w:val="000000" w:themeColor="text1"/>
                <w:sz w:val="24"/>
                <w:szCs w:val="24"/>
              </w:rPr>
            </w:pPr>
            <w:r w:rsidRPr="00B6046F">
              <w:rPr>
                <w:rFonts w:ascii="Calibri" w:hAnsi="Calibri" w:cs="Calibri"/>
                <w:b/>
                <w:bCs/>
                <w:color w:val="000000" w:themeColor="text1"/>
                <w:sz w:val="24"/>
                <w:szCs w:val="24"/>
              </w:rPr>
              <w:t>A</w:t>
            </w:r>
            <w:r w:rsidR="00E40C70" w:rsidRPr="00B6046F">
              <w:rPr>
                <w:rFonts w:ascii="Calibri" w:hAnsi="Calibri" w:cs="Calibri"/>
                <w:b/>
                <w:bCs/>
                <w:color w:val="000000" w:themeColor="text1"/>
                <w:sz w:val="24"/>
                <w:szCs w:val="24"/>
              </w:rPr>
              <w:t>.</w:t>
            </w:r>
            <w:r w:rsidRPr="00B6046F">
              <w:rPr>
                <w:rFonts w:ascii="Calibri" w:hAnsi="Calibri" w:cs="Calibri"/>
                <w:b/>
                <w:bCs/>
                <w:color w:val="000000" w:themeColor="text1"/>
                <w:sz w:val="24"/>
                <w:szCs w:val="24"/>
              </w:rPr>
              <w:t>2</w:t>
            </w:r>
            <w:r w:rsidR="00E40C70" w:rsidRPr="00B6046F">
              <w:rPr>
                <w:rFonts w:ascii="Calibri" w:hAnsi="Calibri" w:cs="Calibri"/>
                <w:b/>
                <w:bCs/>
                <w:color w:val="000000" w:themeColor="text1"/>
                <w:sz w:val="24"/>
                <w:szCs w:val="24"/>
              </w:rPr>
              <w:t>.</w:t>
            </w:r>
            <w:r w:rsidRPr="00B6046F">
              <w:rPr>
                <w:rFonts w:ascii="Calibri" w:hAnsi="Calibri" w:cs="Calibri"/>
                <w:b/>
                <w:bCs/>
                <w:color w:val="000000" w:themeColor="text1"/>
                <w:sz w:val="24"/>
                <w:szCs w:val="24"/>
              </w:rPr>
              <w:t xml:space="preserve"> İç Kalite Güvencesi</w:t>
            </w:r>
          </w:p>
          <w:p w14:paraId="256DF7BD" w14:textId="77777777" w:rsidR="00C34E89" w:rsidRPr="00B6046F" w:rsidRDefault="00C34E89" w:rsidP="00C85C7B">
            <w:pPr>
              <w:spacing w:line="276" w:lineRule="auto"/>
              <w:rPr>
                <w:rFonts w:ascii="Calibri" w:hAnsi="Calibri" w:cs="Calibri"/>
                <w:sz w:val="24"/>
                <w:szCs w:val="24"/>
              </w:rPr>
            </w:pPr>
          </w:p>
        </w:tc>
        <w:tc>
          <w:tcPr>
            <w:tcW w:w="2200" w:type="dxa"/>
            <w:shd w:val="clear" w:color="auto" w:fill="D5A2B2"/>
            <w:vAlign w:val="bottom"/>
          </w:tcPr>
          <w:p w14:paraId="06C5E40E" w14:textId="5DF4912B" w:rsidR="00C34E89" w:rsidRPr="00B6046F" w:rsidRDefault="007016B3" w:rsidP="00C85C7B">
            <w:pPr>
              <w:spacing w:line="276" w:lineRule="auto"/>
              <w:jc w:val="center"/>
              <w:rPr>
                <w:rFonts w:ascii="Calibri" w:hAnsi="Calibri" w:cs="Calibri"/>
                <w:b/>
                <w:bCs/>
                <w:sz w:val="24"/>
                <w:szCs w:val="24"/>
              </w:rPr>
            </w:pPr>
            <w:r w:rsidRPr="00B6046F">
              <w:rPr>
                <w:rFonts w:ascii="Calibri" w:hAnsi="Calibri" w:cs="Calibri"/>
                <w:b/>
                <w:bCs/>
                <w:sz w:val="24"/>
                <w:szCs w:val="24"/>
              </w:rPr>
              <w:t>1</w:t>
            </w:r>
            <w:r>
              <w:rPr>
                <w:rFonts w:ascii="Calibri" w:hAnsi="Calibri" w:cs="Calibri"/>
                <w:b/>
                <w:bCs/>
                <w:sz w:val="24"/>
                <w:szCs w:val="24"/>
              </w:rPr>
              <w:t xml:space="preserve"> (DÜZEY)</w:t>
            </w:r>
          </w:p>
        </w:tc>
        <w:tc>
          <w:tcPr>
            <w:tcW w:w="1958" w:type="dxa"/>
            <w:shd w:val="clear" w:color="auto" w:fill="D5A2B2"/>
            <w:vAlign w:val="bottom"/>
          </w:tcPr>
          <w:p w14:paraId="70CAB11E" w14:textId="77777777"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2</w:t>
            </w:r>
          </w:p>
        </w:tc>
        <w:tc>
          <w:tcPr>
            <w:tcW w:w="2018" w:type="dxa"/>
            <w:shd w:val="clear" w:color="auto" w:fill="D5A2B2"/>
            <w:vAlign w:val="bottom"/>
          </w:tcPr>
          <w:p w14:paraId="2AF9C968" w14:textId="77777777"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3</w:t>
            </w:r>
          </w:p>
        </w:tc>
        <w:tc>
          <w:tcPr>
            <w:tcW w:w="1973" w:type="dxa"/>
            <w:shd w:val="clear" w:color="auto" w:fill="D5A2B2"/>
            <w:vAlign w:val="bottom"/>
          </w:tcPr>
          <w:p w14:paraId="4BB057D9" w14:textId="77777777"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4</w:t>
            </w:r>
          </w:p>
        </w:tc>
        <w:tc>
          <w:tcPr>
            <w:tcW w:w="1967" w:type="dxa"/>
            <w:shd w:val="clear" w:color="auto" w:fill="D5A2B2"/>
            <w:vAlign w:val="bottom"/>
          </w:tcPr>
          <w:p w14:paraId="4726FB18" w14:textId="77777777" w:rsidR="00C34E89" w:rsidRPr="00B6046F" w:rsidRDefault="00C34E89" w:rsidP="00C85C7B">
            <w:pPr>
              <w:spacing w:line="276" w:lineRule="auto"/>
              <w:jc w:val="center"/>
              <w:rPr>
                <w:rFonts w:ascii="Calibri" w:hAnsi="Calibri" w:cs="Calibri"/>
                <w:b/>
                <w:bCs/>
                <w:sz w:val="24"/>
                <w:szCs w:val="24"/>
              </w:rPr>
            </w:pPr>
            <w:r w:rsidRPr="00B6046F">
              <w:rPr>
                <w:rFonts w:ascii="Calibri" w:hAnsi="Calibri" w:cs="Calibri"/>
                <w:b/>
                <w:bCs/>
                <w:sz w:val="24"/>
                <w:szCs w:val="24"/>
              </w:rPr>
              <w:t>5</w:t>
            </w:r>
          </w:p>
        </w:tc>
      </w:tr>
      <w:tr w:rsidR="00C34E89" w:rsidRPr="00AC3FAA" w14:paraId="635F4640" w14:textId="77777777" w:rsidTr="00E10CA8">
        <w:trPr>
          <w:trHeight w:hRule="exact" w:val="3509"/>
        </w:trPr>
        <w:tc>
          <w:tcPr>
            <w:tcW w:w="5979" w:type="dxa"/>
            <w:vMerge w:val="restart"/>
            <w:shd w:val="clear" w:color="auto" w:fill="FFFFFF" w:themeFill="background1"/>
          </w:tcPr>
          <w:p w14:paraId="4C506CD8" w14:textId="77777777" w:rsidR="00C34E89" w:rsidRPr="00B6046F" w:rsidRDefault="00C34E89" w:rsidP="00C85C7B">
            <w:pPr>
              <w:spacing w:line="276" w:lineRule="auto"/>
              <w:rPr>
                <w:rFonts w:ascii="Calibri" w:hAnsi="Calibri" w:cs="Calibri"/>
                <w:sz w:val="24"/>
                <w:szCs w:val="24"/>
              </w:rPr>
            </w:pPr>
          </w:p>
          <w:p w14:paraId="446C6FD0" w14:textId="77777777" w:rsidR="00C34E89" w:rsidRPr="00B6046F" w:rsidRDefault="00C34E89" w:rsidP="00AD5FE2">
            <w:pPr>
              <w:spacing w:line="276" w:lineRule="auto"/>
              <w:jc w:val="both"/>
              <w:rPr>
                <w:rFonts w:ascii="Calibri" w:hAnsi="Calibri" w:cs="Calibri"/>
                <w:b/>
                <w:bCs/>
                <w:color w:val="000000" w:themeColor="text1"/>
                <w:sz w:val="24"/>
                <w:szCs w:val="24"/>
                <w:u w:val="single"/>
              </w:rPr>
            </w:pPr>
            <w:r w:rsidRPr="00B6046F">
              <w:rPr>
                <w:rFonts w:ascii="Calibri" w:hAnsi="Calibri" w:cs="Calibri"/>
                <w:b/>
                <w:bCs/>
                <w:color w:val="000000" w:themeColor="text1"/>
                <w:sz w:val="24"/>
                <w:szCs w:val="24"/>
                <w:u w:val="single"/>
              </w:rPr>
              <w:t>A.2.2. İç kalite güvencesi mekanizmaları (PUKÖ çevrimleri, takvim, birimlerin yapısı)</w:t>
            </w:r>
          </w:p>
          <w:p w14:paraId="0F0A5422" w14:textId="77777777" w:rsidR="00C34E89" w:rsidRPr="00B6046F" w:rsidRDefault="00C34E89" w:rsidP="00C85C7B">
            <w:pPr>
              <w:spacing w:line="276" w:lineRule="auto"/>
              <w:rPr>
                <w:rFonts w:ascii="Calibri" w:hAnsi="Calibri" w:cs="Calibri"/>
                <w:b/>
                <w:bCs/>
                <w:color w:val="000000" w:themeColor="text1"/>
                <w:sz w:val="24"/>
                <w:szCs w:val="24"/>
                <w:u w:val="single"/>
              </w:rPr>
            </w:pPr>
          </w:p>
          <w:p w14:paraId="2B58920E" w14:textId="3F9ABA2E" w:rsidR="00C34E89" w:rsidRPr="00B6046F" w:rsidRDefault="00E074D7" w:rsidP="00C85C7B">
            <w:pPr>
              <w:spacing w:line="276" w:lineRule="auto"/>
              <w:rPr>
                <w:rFonts w:ascii="Calibri" w:hAnsi="Calibri" w:cs="Calibri"/>
                <w:sz w:val="24"/>
                <w:szCs w:val="24"/>
              </w:rPr>
            </w:pPr>
            <w:r>
              <w:rPr>
                <w:rFonts w:ascii="Calibri" w:hAnsi="Calibri" w:cs="Calibri"/>
                <w:color w:val="000000" w:themeColor="text1"/>
                <w:sz w:val="24"/>
                <w:szCs w:val="24"/>
              </w:rPr>
              <w:t>Fakültede</w:t>
            </w:r>
            <w:r w:rsidR="007016B3">
              <w:rPr>
                <w:rFonts w:ascii="Calibri" w:hAnsi="Calibri" w:cs="Calibri"/>
                <w:color w:val="000000" w:themeColor="text1"/>
                <w:sz w:val="24"/>
                <w:szCs w:val="24"/>
              </w:rPr>
              <w:t xml:space="preserve"> iç kalite güvence sistemi bulunmadığından iç kalite güvence mekanizmaları tanımlanmamıştır. 2021 yılı itibariyle kalite güvence sisteminin kurulması ve ilgili çalışmaların başlatılması planlanmaktadır.</w:t>
            </w:r>
          </w:p>
        </w:tc>
        <w:tc>
          <w:tcPr>
            <w:tcW w:w="2200" w:type="dxa"/>
            <w:shd w:val="clear" w:color="auto" w:fill="FDDFE8"/>
          </w:tcPr>
          <w:p w14:paraId="7FE7F7C0"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Kurumun tanımlanmış bir iç kalite güvencesi sistemi bulunmamaktadır.</w:t>
            </w:r>
          </w:p>
        </w:tc>
        <w:tc>
          <w:tcPr>
            <w:tcW w:w="1958" w:type="dxa"/>
            <w:shd w:val="clear" w:color="auto" w:fill="FECEDD"/>
          </w:tcPr>
          <w:p w14:paraId="01188AB2"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 xml:space="preserve">Kurumun iç kalite güvencesi süreç ve mekanizmaları tanımlanmıştır. </w:t>
            </w:r>
          </w:p>
          <w:p w14:paraId="258D9194" w14:textId="77777777" w:rsidR="00C34E89" w:rsidRPr="00B6046F" w:rsidRDefault="00C34E89" w:rsidP="00C85C7B">
            <w:pPr>
              <w:spacing w:line="276" w:lineRule="auto"/>
              <w:rPr>
                <w:rFonts w:ascii="Calibri" w:hAnsi="Calibri" w:cs="Calibri"/>
                <w:sz w:val="24"/>
                <w:szCs w:val="24"/>
              </w:rPr>
            </w:pPr>
          </w:p>
        </w:tc>
        <w:tc>
          <w:tcPr>
            <w:tcW w:w="2018" w:type="dxa"/>
            <w:shd w:val="clear" w:color="auto" w:fill="E59BB2"/>
          </w:tcPr>
          <w:p w14:paraId="4316961C"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İç kalite güvencesi sistemi kurumun geneline yayılmış, şeffaf ve bütüncül olarak yürütülmektedir.</w:t>
            </w:r>
          </w:p>
        </w:tc>
        <w:tc>
          <w:tcPr>
            <w:tcW w:w="1973" w:type="dxa"/>
            <w:shd w:val="clear" w:color="auto" w:fill="DE829E"/>
          </w:tcPr>
          <w:p w14:paraId="5489901E"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İç kalite güvencesi sistemi mekanizmaları izlenmekte ve ilgili paydaşlarla birlikte iyileştirilmektedir.</w:t>
            </w:r>
          </w:p>
        </w:tc>
        <w:tc>
          <w:tcPr>
            <w:tcW w:w="1967" w:type="dxa"/>
            <w:shd w:val="clear" w:color="auto" w:fill="D87292"/>
          </w:tcPr>
          <w:p w14:paraId="3C6AAC42" w14:textId="77777777" w:rsidR="00C34E89" w:rsidRPr="00B6046F" w:rsidRDefault="00C34E89" w:rsidP="00C85C7B">
            <w:pPr>
              <w:spacing w:line="276" w:lineRule="auto"/>
              <w:rPr>
                <w:rFonts w:ascii="Calibri" w:hAnsi="Calibri" w:cs="Calibri"/>
                <w:sz w:val="24"/>
                <w:szCs w:val="24"/>
              </w:rPr>
            </w:pPr>
            <w:r w:rsidRPr="00B6046F">
              <w:rPr>
                <w:rFonts w:ascii="Calibri" w:hAnsi="Calibri" w:cs="Calibri"/>
                <w:sz w:val="24"/>
                <w:szCs w:val="24"/>
              </w:rPr>
              <w:t>İçselleştirilmiş, sistematik, sürdürülebilir ve örnek gösterilebilir uygulamalar bulunmaktadır.</w:t>
            </w:r>
          </w:p>
        </w:tc>
      </w:tr>
      <w:tr w:rsidR="00C34E89" w:rsidRPr="00AC3FAA" w14:paraId="193325FD" w14:textId="77777777" w:rsidTr="007368F0">
        <w:trPr>
          <w:trHeight w:val="2724"/>
        </w:trPr>
        <w:tc>
          <w:tcPr>
            <w:tcW w:w="5979" w:type="dxa"/>
            <w:vMerge/>
            <w:shd w:val="clear" w:color="auto" w:fill="FFFFFF" w:themeFill="background1"/>
          </w:tcPr>
          <w:p w14:paraId="59170321" w14:textId="77777777" w:rsidR="00C34E89" w:rsidRPr="00B6046F" w:rsidRDefault="00C34E89" w:rsidP="00C85C7B">
            <w:pPr>
              <w:spacing w:line="276" w:lineRule="auto"/>
              <w:rPr>
                <w:rFonts w:ascii="Calibri" w:hAnsi="Calibri" w:cs="Calibri"/>
                <w:sz w:val="24"/>
                <w:szCs w:val="24"/>
              </w:rPr>
            </w:pPr>
          </w:p>
        </w:tc>
        <w:tc>
          <w:tcPr>
            <w:tcW w:w="10117" w:type="dxa"/>
            <w:gridSpan w:val="5"/>
            <w:shd w:val="clear" w:color="auto" w:fill="E5AEC0"/>
          </w:tcPr>
          <w:p w14:paraId="62DFE8D2" w14:textId="77777777" w:rsidR="00C34E89" w:rsidRPr="00B6046F" w:rsidRDefault="00C34E89" w:rsidP="00C85C7B">
            <w:pPr>
              <w:pStyle w:val="Balk4"/>
              <w:spacing w:line="276" w:lineRule="auto"/>
              <w:ind w:right="63"/>
              <w:jc w:val="both"/>
              <w:outlineLvl w:val="3"/>
              <w:rPr>
                <w:rFonts w:ascii="Calibri" w:hAnsi="Calibri" w:cs="Calibri"/>
                <w:b w:val="0"/>
                <w:bCs w:val="0"/>
                <w:i w:val="0"/>
              </w:rPr>
            </w:pPr>
          </w:p>
          <w:p w14:paraId="28F9FB87" w14:textId="18E3413F" w:rsidR="007368F0" w:rsidRPr="00B6046F" w:rsidRDefault="007368F0" w:rsidP="007016B3">
            <w:pPr>
              <w:pStyle w:val="Balk4"/>
              <w:spacing w:line="276" w:lineRule="auto"/>
              <w:ind w:left="0"/>
              <w:jc w:val="both"/>
              <w:outlineLvl w:val="3"/>
              <w:rPr>
                <w:rFonts w:ascii="Calibri" w:hAnsi="Calibri" w:cs="Calibri"/>
                <w:b w:val="0"/>
                <w:bCs w:val="0"/>
                <w:iCs/>
                <w:color w:val="000000" w:themeColor="text1"/>
              </w:rPr>
            </w:pPr>
          </w:p>
        </w:tc>
      </w:tr>
    </w:tbl>
    <w:p w14:paraId="5A451A60" w14:textId="77777777" w:rsidR="00C34E89" w:rsidRPr="00AD5FE2" w:rsidRDefault="00C34E89" w:rsidP="00C34E89">
      <w:pPr>
        <w:rPr>
          <w:rFonts w:ascii="Calibri" w:hAnsi="Calibri" w:cs="Calibri"/>
        </w:rPr>
      </w:pPr>
    </w:p>
    <w:tbl>
      <w:tblPr>
        <w:tblStyle w:val="TabloKlavuzu"/>
        <w:tblpPr w:leftFromText="141" w:rightFromText="141" w:vertAnchor="page" w:horzAnchor="margin" w:tblpXSpec="center" w:tblpY="269"/>
        <w:tblW w:w="16030" w:type="dxa"/>
        <w:tblLook w:val="04A0" w:firstRow="1" w:lastRow="0" w:firstColumn="1" w:lastColumn="0" w:noHBand="0" w:noVBand="1"/>
      </w:tblPr>
      <w:tblGrid>
        <w:gridCol w:w="5846"/>
        <w:gridCol w:w="2125"/>
        <w:gridCol w:w="1924"/>
        <w:gridCol w:w="1979"/>
        <w:gridCol w:w="2225"/>
        <w:gridCol w:w="1931"/>
      </w:tblGrid>
      <w:tr w:rsidR="00C34E89" w:rsidRPr="00AC3FAA" w14:paraId="488B1E1C" w14:textId="77777777" w:rsidTr="006C3F90">
        <w:trPr>
          <w:trHeight w:hRule="exact" w:val="434"/>
        </w:trPr>
        <w:tc>
          <w:tcPr>
            <w:tcW w:w="16030" w:type="dxa"/>
            <w:gridSpan w:val="6"/>
            <w:shd w:val="clear" w:color="auto" w:fill="D5A2B2"/>
          </w:tcPr>
          <w:p w14:paraId="2811A8F2" w14:textId="77777777" w:rsidR="00C34E89" w:rsidRPr="00AD5FE2" w:rsidRDefault="00C34E89" w:rsidP="00C85C7B">
            <w:pPr>
              <w:spacing w:line="276" w:lineRule="auto"/>
              <w:jc w:val="right"/>
              <w:rPr>
                <w:rFonts w:ascii="Calibri" w:hAnsi="Calibri" w:cs="Calibri"/>
                <w:b/>
                <w:bCs/>
              </w:rPr>
            </w:pPr>
            <w:r w:rsidRPr="00486DC2">
              <w:rPr>
                <w:rFonts w:ascii="Calibri" w:hAnsi="Calibri" w:cs="Calibri"/>
                <w:b/>
                <w:bCs/>
                <w:color w:val="7B0B4E"/>
                <w:sz w:val="28"/>
                <w:szCs w:val="28"/>
              </w:rPr>
              <w:lastRenderedPageBreak/>
              <w:t>KALİTE GÜVENCESİ SİSTEMİ</w:t>
            </w:r>
          </w:p>
        </w:tc>
      </w:tr>
      <w:tr w:rsidR="00C34E89" w:rsidRPr="00AC3FAA" w14:paraId="3F7DCB6D" w14:textId="77777777" w:rsidTr="006949BB">
        <w:trPr>
          <w:trHeight w:val="205"/>
        </w:trPr>
        <w:tc>
          <w:tcPr>
            <w:tcW w:w="5846" w:type="dxa"/>
            <w:shd w:val="clear" w:color="auto" w:fill="D5A2B2"/>
            <w:vAlign w:val="center"/>
          </w:tcPr>
          <w:p w14:paraId="1C0EFBFB" w14:textId="65DDA10B" w:rsidR="00C34E89" w:rsidRPr="00AD5FE2" w:rsidRDefault="00C34E89" w:rsidP="00C85C7B">
            <w:pPr>
              <w:tabs>
                <w:tab w:val="center" w:pos="2792"/>
              </w:tabs>
              <w:spacing w:line="276" w:lineRule="auto"/>
              <w:rPr>
                <w:rFonts w:ascii="Calibri" w:hAnsi="Calibri" w:cs="Calibri"/>
                <w:b/>
                <w:bCs/>
                <w:color w:val="000000" w:themeColor="text1"/>
              </w:rPr>
            </w:pPr>
            <w:r w:rsidRPr="00AD5FE2">
              <w:rPr>
                <w:rFonts w:ascii="Calibri" w:hAnsi="Calibri" w:cs="Calibri"/>
                <w:b/>
                <w:bCs/>
                <w:color w:val="000000" w:themeColor="text1"/>
              </w:rPr>
              <w:t>A</w:t>
            </w:r>
            <w:r w:rsidR="00E40C70">
              <w:rPr>
                <w:rFonts w:ascii="Calibri" w:hAnsi="Calibri" w:cs="Calibri"/>
                <w:b/>
                <w:bCs/>
                <w:color w:val="000000" w:themeColor="text1"/>
              </w:rPr>
              <w:t>.</w:t>
            </w:r>
            <w:r w:rsidRPr="00AD5FE2">
              <w:rPr>
                <w:rFonts w:ascii="Calibri" w:hAnsi="Calibri" w:cs="Calibri"/>
                <w:b/>
                <w:bCs/>
                <w:color w:val="000000" w:themeColor="text1"/>
              </w:rPr>
              <w:t>2</w:t>
            </w:r>
            <w:r w:rsidR="00E40C70">
              <w:rPr>
                <w:rFonts w:ascii="Calibri" w:hAnsi="Calibri" w:cs="Calibri"/>
                <w:b/>
                <w:bCs/>
                <w:color w:val="000000" w:themeColor="text1"/>
              </w:rPr>
              <w:t>.</w:t>
            </w:r>
            <w:r w:rsidRPr="00AD5FE2">
              <w:rPr>
                <w:rFonts w:ascii="Calibri" w:hAnsi="Calibri" w:cs="Calibri"/>
                <w:b/>
                <w:bCs/>
                <w:color w:val="000000" w:themeColor="text1"/>
              </w:rPr>
              <w:t xml:space="preserve"> İç Kalite Güvencesi</w:t>
            </w:r>
          </w:p>
          <w:p w14:paraId="05E57D91" w14:textId="77777777" w:rsidR="00C34E89" w:rsidRPr="00AD5FE2" w:rsidRDefault="00C34E89" w:rsidP="00C85C7B">
            <w:pPr>
              <w:spacing w:line="276" w:lineRule="auto"/>
              <w:rPr>
                <w:rFonts w:ascii="Calibri" w:hAnsi="Calibri" w:cs="Calibri"/>
              </w:rPr>
            </w:pPr>
          </w:p>
        </w:tc>
        <w:tc>
          <w:tcPr>
            <w:tcW w:w="2125" w:type="dxa"/>
            <w:shd w:val="clear" w:color="auto" w:fill="D5A2B2"/>
            <w:vAlign w:val="bottom"/>
          </w:tcPr>
          <w:p w14:paraId="500ECBB0" w14:textId="22CD6883" w:rsidR="00C34E89" w:rsidRPr="00AD5FE2" w:rsidRDefault="004E6B11" w:rsidP="004E6B11">
            <w:pPr>
              <w:spacing w:line="276" w:lineRule="auto"/>
              <w:jc w:val="center"/>
              <w:rPr>
                <w:rFonts w:ascii="Calibri" w:hAnsi="Calibri" w:cs="Calibri"/>
                <w:b/>
                <w:bCs/>
              </w:rPr>
            </w:pPr>
            <w:r w:rsidRPr="004E6B11">
              <w:rPr>
                <w:rFonts w:ascii="Calibri" w:hAnsi="Calibri" w:cs="Calibri"/>
                <w:b/>
                <w:bCs/>
              </w:rPr>
              <w:t>1 (DÜZEY)</w:t>
            </w:r>
          </w:p>
        </w:tc>
        <w:tc>
          <w:tcPr>
            <w:tcW w:w="1924" w:type="dxa"/>
            <w:shd w:val="clear" w:color="auto" w:fill="D5A2B2"/>
            <w:vAlign w:val="bottom"/>
          </w:tcPr>
          <w:p w14:paraId="62A8F8A0" w14:textId="77777777" w:rsidR="00C34E89" w:rsidRPr="00AD5FE2" w:rsidRDefault="00C34E89" w:rsidP="00C85C7B">
            <w:pPr>
              <w:spacing w:line="276" w:lineRule="auto"/>
              <w:jc w:val="center"/>
              <w:rPr>
                <w:rFonts w:ascii="Calibri" w:hAnsi="Calibri" w:cs="Calibri"/>
                <w:b/>
                <w:bCs/>
              </w:rPr>
            </w:pPr>
            <w:r w:rsidRPr="00AD5FE2">
              <w:rPr>
                <w:rFonts w:ascii="Calibri" w:hAnsi="Calibri" w:cs="Calibri"/>
                <w:b/>
                <w:bCs/>
              </w:rPr>
              <w:t>2</w:t>
            </w:r>
          </w:p>
        </w:tc>
        <w:tc>
          <w:tcPr>
            <w:tcW w:w="1979" w:type="dxa"/>
            <w:shd w:val="clear" w:color="auto" w:fill="D5A2B2"/>
            <w:vAlign w:val="bottom"/>
          </w:tcPr>
          <w:p w14:paraId="0756FC3A" w14:textId="77777777" w:rsidR="00C34E89" w:rsidRPr="00AD5FE2" w:rsidRDefault="00C34E89" w:rsidP="00C85C7B">
            <w:pPr>
              <w:spacing w:line="276" w:lineRule="auto"/>
              <w:jc w:val="center"/>
              <w:rPr>
                <w:rFonts w:ascii="Calibri" w:hAnsi="Calibri" w:cs="Calibri"/>
                <w:b/>
                <w:bCs/>
              </w:rPr>
            </w:pPr>
            <w:r w:rsidRPr="00AD5FE2">
              <w:rPr>
                <w:rFonts w:ascii="Calibri" w:hAnsi="Calibri" w:cs="Calibri"/>
                <w:b/>
                <w:bCs/>
              </w:rPr>
              <w:t>3</w:t>
            </w:r>
          </w:p>
        </w:tc>
        <w:tc>
          <w:tcPr>
            <w:tcW w:w="2225" w:type="dxa"/>
            <w:shd w:val="clear" w:color="auto" w:fill="D5A2B2"/>
            <w:vAlign w:val="bottom"/>
          </w:tcPr>
          <w:p w14:paraId="2F16F857" w14:textId="77777777" w:rsidR="00C34E89" w:rsidRPr="00AD5FE2" w:rsidRDefault="00C34E89" w:rsidP="00C85C7B">
            <w:pPr>
              <w:spacing w:line="276" w:lineRule="auto"/>
              <w:jc w:val="center"/>
              <w:rPr>
                <w:rFonts w:ascii="Calibri" w:hAnsi="Calibri" w:cs="Calibri"/>
                <w:b/>
                <w:bCs/>
              </w:rPr>
            </w:pPr>
            <w:r w:rsidRPr="00AD5FE2">
              <w:rPr>
                <w:rFonts w:ascii="Calibri" w:hAnsi="Calibri" w:cs="Calibri"/>
                <w:b/>
                <w:bCs/>
              </w:rPr>
              <w:t>4</w:t>
            </w:r>
          </w:p>
        </w:tc>
        <w:tc>
          <w:tcPr>
            <w:tcW w:w="1931" w:type="dxa"/>
            <w:shd w:val="clear" w:color="auto" w:fill="D5A2B2"/>
            <w:vAlign w:val="bottom"/>
          </w:tcPr>
          <w:p w14:paraId="1F41EF15" w14:textId="77777777" w:rsidR="00C34E89" w:rsidRPr="00AD5FE2" w:rsidRDefault="00C34E89" w:rsidP="00C85C7B">
            <w:pPr>
              <w:spacing w:line="276" w:lineRule="auto"/>
              <w:jc w:val="center"/>
              <w:rPr>
                <w:rFonts w:ascii="Calibri" w:hAnsi="Calibri" w:cs="Calibri"/>
                <w:b/>
                <w:bCs/>
              </w:rPr>
            </w:pPr>
            <w:r w:rsidRPr="00AD5FE2">
              <w:rPr>
                <w:rFonts w:ascii="Calibri" w:hAnsi="Calibri" w:cs="Calibri"/>
                <w:b/>
                <w:bCs/>
              </w:rPr>
              <w:t>5</w:t>
            </w:r>
          </w:p>
        </w:tc>
      </w:tr>
      <w:tr w:rsidR="00C34E89" w:rsidRPr="00AC3FAA" w14:paraId="76D6B41C" w14:textId="77777777" w:rsidTr="00E10CA8">
        <w:trPr>
          <w:trHeight w:hRule="exact" w:val="3823"/>
        </w:trPr>
        <w:tc>
          <w:tcPr>
            <w:tcW w:w="5846" w:type="dxa"/>
            <w:vMerge w:val="restart"/>
            <w:shd w:val="clear" w:color="auto" w:fill="FFFFFF" w:themeFill="background1"/>
          </w:tcPr>
          <w:p w14:paraId="57F1E36C" w14:textId="77777777" w:rsidR="00C34E89" w:rsidRPr="00AD5FE2" w:rsidRDefault="00C34E89" w:rsidP="00C85C7B">
            <w:pPr>
              <w:spacing w:line="276" w:lineRule="auto"/>
              <w:rPr>
                <w:rFonts w:ascii="Calibri" w:hAnsi="Calibri" w:cs="Calibri"/>
              </w:rPr>
            </w:pPr>
          </w:p>
          <w:p w14:paraId="42F2A4E2" w14:textId="77777777" w:rsidR="00C34E89" w:rsidRPr="00AD5FE2" w:rsidRDefault="00C34E89" w:rsidP="00C85C7B">
            <w:pPr>
              <w:spacing w:line="276" w:lineRule="auto"/>
              <w:rPr>
                <w:rFonts w:ascii="Calibri" w:hAnsi="Calibri" w:cs="Calibri"/>
                <w:color w:val="000000" w:themeColor="text1"/>
              </w:rPr>
            </w:pPr>
          </w:p>
          <w:p w14:paraId="71AC5621" w14:textId="77777777" w:rsidR="00C34E89" w:rsidRPr="00AD5FE2" w:rsidRDefault="00C34E89" w:rsidP="00C85C7B">
            <w:pPr>
              <w:spacing w:line="276" w:lineRule="auto"/>
              <w:rPr>
                <w:rFonts w:ascii="Calibri" w:hAnsi="Calibri" w:cs="Calibri"/>
                <w:b/>
                <w:bCs/>
                <w:color w:val="000000" w:themeColor="text1"/>
                <w:sz w:val="28"/>
                <w:szCs w:val="28"/>
                <w:u w:val="single"/>
              </w:rPr>
            </w:pPr>
            <w:r w:rsidRPr="00AD5FE2">
              <w:rPr>
                <w:rFonts w:ascii="Calibri" w:hAnsi="Calibri" w:cs="Calibri"/>
                <w:b/>
                <w:bCs/>
                <w:color w:val="000000" w:themeColor="text1"/>
                <w:sz w:val="28"/>
                <w:szCs w:val="28"/>
                <w:u w:val="single"/>
              </w:rPr>
              <w:t>A.2.3. Liderlik ve kalite güvencesi kültürü</w:t>
            </w:r>
          </w:p>
          <w:p w14:paraId="7B711CA2" w14:textId="77777777" w:rsidR="00C34E89" w:rsidRPr="00AD5FE2" w:rsidRDefault="00C34E89" w:rsidP="00C85C7B">
            <w:pPr>
              <w:spacing w:line="276" w:lineRule="auto"/>
              <w:rPr>
                <w:rFonts w:ascii="Calibri" w:hAnsi="Calibri" w:cs="Calibri"/>
                <w:b/>
                <w:bCs/>
                <w:color w:val="000000" w:themeColor="text1"/>
                <w:sz w:val="28"/>
                <w:szCs w:val="28"/>
                <w:u w:val="single"/>
              </w:rPr>
            </w:pPr>
          </w:p>
          <w:p w14:paraId="4E125AB3" w14:textId="613FCDDB" w:rsidR="00C34E89" w:rsidRPr="00AD5FE2" w:rsidRDefault="007016B3" w:rsidP="00AD5FE2">
            <w:pPr>
              <w:spacing w:line="276" w:lineRule="auto"/>
              <w:jc w:val="both"/>
              <w:rPr>
                <w:rFonts w:ascii="Calibri" w:hAnsi="Calibri" w:cs="Calibri"/>
                <w:color w:val="000000" w:themeColor="text1"/>
              </w:rPr>
            </w:pPr>
            <w:r>
              <w:rPr>
                <w:rFonts w:ascii="Calibri" w:hAnsi="Calibri" w:cs="Calibri"/>
                <w:color w:val="000000" w:themeColor="text1"/>
              </w:rPr>
              <w:t>Üniver</w:t>
            </w:r>
            <w:r w:rsidR="004E6B11">
              <w:rPr>
                <w:rFonts w:ascii="Calibri" w:hAnsi="Calibri" w:cs="Calibri"/>
                <w:color w:val="000000" w:themeColor="text1"/>
              </w:rPr>
              <w:t>sitemizin oturmuş bir kalite gü</w:t>
            </w:r>
            <w:r>
              <w:rPr>
                <w:rFonts w:ascii="Calibri" w:hAnsi="Calibri" w:cs="Calibri"/>
                <w:color w:val="000000" w:themeColor="text1"/>
              </w:rPr>
              <w:t xml:space="preserve">vence kültürü bulunmasına rağmen </w:t>
            </w:r>
            <w:r w:rsidR="00E074D7">
              <w:rPr>
                <w:rFonts w:ascii="Calibri" w:hAnsi="Calibri" w:cs="Calibri"/>
                <w:color w:val="000000" w:themeColor="text1"/>
              </w:rPr>
              <w:t>fakültenin</w:t>
            </w:r>
            <w:r>
              <w:rPr>
                <w:rFonts w:ascii="Calibri" w:hAnsi="Calibri" w:cs="Calibri"/>
                <w:color w:val="000000" w:themeColor="text1"/>
              </w:rPr>
              <w:t xml:space="preserve"> </w:t>
            </w:r>
            <w:r w:rsidR="00E074D7">
              <w:rPr>
                <w:rFonts w:ascii="Calibri" w:hAnsi="Calibri" w:cs="Calibri"/>
                <w:color w:val="000000" w:themeColor="text1"/>
              </w:rPr>
              <w:t>idari ve akademik yapılanmasını tamamlamamış olması</w:t>
            </w:r>
            <w:r>
              <w:rPr>
                <w:rFonts w:ascii="Calibri" w:hAnsi="Calibri" w:cs="Calibri"/>
                <w:color w:val="000000" w:themeColor="text1"/>
              </w:rPr>
              <w:t xml:space="preserve"> ve kalite güvence sistemininin</w:t>
            </w:r>
            <w:r w:rsidR="004E6B11">
              <w:rPr>
                <w:rFonts w:ascii="Calibri" w:hAnsi="Calibri" w:cs="Calibri"/>
                <w:color w:val="000000" w:themeColor="text1"/>
              </w:rPr>
              <w:t xml:space="preserve"> bulunmaması nedeniyle liderlik ve kalite güvencesi kültürü bulunmamaktadır.</w:t>
            </w:r>
          </w:p>
          <w:p w14:paraId="312E634A" w14:textId="477468B6" w:rsidR="00C34E89" w:rsidRPr="00AD5FE2" w:rsidRDefault="00C34E89" w:rsidP="00C85C7B">
            <w:pPr>
              <w:spacing w:line="276" w:lineRule="auto"/>
              <w:rPr>
                <w:rFonts w:ascii="Calibri" w:hAnsi="Calibri" w:cs="Calibri"/>
              </w:rPr>
            </w:pPr>
            <w:r w:rsidRPr="00AD5FE2">
              <w:rPr>
                <w:rFonts w:ascii="Calibri" w:hAnsi="Calibri" w:cs="Calibri"/>
                <w:color w:val="000000" w:themeColor="text1"/>
              </w:rPr>
              <w:t xml:space="preserve"> </w:t>
            </w:r>
          </w:p>
        </w:tc>
        <w:tc>
          <w:tcPr>
            <w:tcW w:w="2125" w:type="dxa"/>
            <w:shd w:val="clear" w:color="auto" w:fill="FDDFE8"/>
          </w:tcPr>
          <w:p w14:paraId="5BA3D4B0" w14:textId="77777777" w:rsidR="00C34E89" w:rsidRPr="00AD5FE2" w:rsidRDefault="00C34E89" w:rsidP="00C85C7B">
            <w:pPr>
              <w:spacing w:line="276" w:lineRule="auto"/>
              <w:rPr>
                <w:rFonts w:ascii="Calibri" w:hAnsi="Calibri" w:cs="Calibri"/>
              </w:rPr>
            </w:pPr>
            <w:r w:rsidRPr="00AD5FE2">
              <w:rPr>
                <w:rFonts w:ascii="Calibri" w:hAnsi="Calibri" w:cs="Calibri"/>
              </w:rPr>
              <w:t>Kurumdaki liderlik yaklaşımları kalite güvencesi kültürünün gelişimini desteklememektedir.</w:t>
            </w:r>
          </w:p>
          <w:p w14:paraId="372356BA" w14:textId="77777777" w:rsidR="00C34E89" w:rsidRPr="00AD5FE2" w:rsidRDefault="00C34E89" w:rsidP="00C85C7B">
            <w:pPr>
              <w:spacing w:line="276" w:lineRule="auto"/>
              <w:rPr>
                <w:rFonts w:ascii="Calibri" w:hAnsi="Calibri" w:cs="Calibri"/>
              </w:rPr>
            </w:pPr>
          </w:p>
        </w:tc>
        <w:tc>
          <w:tcPr>
            <w:tcW w:w="1924" w:type="dxa"/>
            <w:shd w:val="clear" w:color="auto" w:fill="FECEDD"/>
          </w:tcPr>
          <w:p w14:paraId="61C301E6" w14:textId="77777777" w:rsidR="00C34E89" w:rsidRPr="00AD5FE2" w:rsidRDefault="00C34E89" w:rsidP="00C85C7B">
            <w:pPr>
              <w:spacing w:line="276" w:lineRule="auto"/>
              <w:rPr>
                <w:rFonts w:ascii="Calibri" w:hAnsi="Calibri" w:cs="Calibri"/>
              </w:rPr>
            </w:pPr>
            <w:r w:rsidRPr="00AD5FE2">
              <w:rPr>
                <w:rFonts w:ascii="Calibri" w:hAnsi="Calibri" w:cs="Calibri"/>
              </w:rPr>
              <w:t xml:space="preserve">Kurumda kalite güvencesi kültürünü destekleyen liderlik yaklaşımı oluşturmak üzere planlamalar bulunmaktadır. </w:t>
            </w:r>
          </w:p>
          <w:p w14:paraId="112CB6B7" w14:textId="77777777" w:rsidR="00C34E89" w:rsidRPr="00AD5FE2" w:rsidRDefault="00C34E89" w:rsidP="00C85C7B">
            <w:pPr>
              <w:spacing w:line="276" w:lineRule="auto"/>
              <w:rPr>
                <w:rFonts w:ascii="Calibri" w:hAnsi="Calibri" w:cs="Calibri"/>
              </w:rPr>
            </w:pPr>
          </w:p>
        </w:tc>
        <w:tc>
          <w:tcPr>
            <w:tcW w:w="1979" w:type="dxa"/>
            <w:shd w:val="clear" w:color="auto" w:fill="E59BB2"/>
          </w:tcPr>
          <w:p w14:paraId="7B6A3C01" w14:textId="77777777" w:rsidR="00C34E89" w:rsidRPr="00AD5FE2" w:rsidRDefault="00C34E89" w:rsidP="00C85C7B">
            <w:pPr>
              <w:spacing w:line="276" w:lineRule="auto"/>
              <w:rPr>
                <w:rFonts w:ascii="Calibri" w:hAnsi="Calibri" w:cs="Calibri"/>
              </w:rPr>
            </w:pPr>
            <w:r w:rsidRPr="00AD5FE2">
              <w:rPr>
                <w:rFonts w:ascii="Calibri" w:hAnsi="Calibri" w:cs="Calibri"/>
              </w:rPr>
              <w:t>Kurumun geneline yayılmış, kalite güvencesi kültürünün gelişimini destekleyen liderlik uygulamaları bulunmaktadır.</w:t>
            </w:r>
          </w:p>
        </w:tc>
        <w:tc>
          <w:tcPr>
            <w:tcW w:w="2225" w:type="dxa"/>
            <w:shd w:val="clear" w:color="auto" w:fill="DE829E"/>
          </w:tcPr>
          <w:p w14:paraId="358CF50A" w14:textId="2C3DA290" w:rsidR="00C34E89" w:rsidRPr="00AD5FE2" w:rsidRDefault="00C34E89" w:rsidP="00C85C7B">
            <w:pPr>
              <w:spacing w:line="276" w:lineRule="auto"/>
              <w:rPr>
                <w:rFonts w:ascii="Calibri" w:hAnsi="Calibri" w:cs="Calibri"/>
              </w:rPr>
            </w:pPr>
            <w:r w:rsidRPr="00AD5FE2">
              <w:rPr>
                <w:rFonts w:ascii="Calibri" w:hAnsi="Calibri" w:cs="Calibri"/>
                <w:color w:val="000000" w:themeColor="text1"/>
              </w:rPr>
              <w:t>Liderlik uygulamaları ve bu uygulamaların kalite güvencesi kültürünün gelişimine katkısı izlenmekte ve bağlı iyileştirmeler gerçekleştirilmektedir</w:t>
            </w:r>
            <w:r w:rsidR="00B0118C">
              <w:rPr>
                <w:rFonts w:ascii="Calibri" w:hAnsi="Calibri" w:cs="Calibri"/>
                <w:color w:val="000000" w:themeColor="text1"/>
              </w:rPr>
              <w:t>.</w:t>
            </w:r>
          </w:p>
        </w:tc>
        <w:tc>
          <w:tcPr>
            <w:tcW w:w="1931" w:type="dxa"/>
            <w:shd w:val="clear" w:color="auto" w:fill="D87292"/>
          </w:tcPr>
          <w:p w14:paraId="7BA15214" w14:textId="77777777" w:rsidR="00C34E89" w:rsidRPr="00AD5FE2" w:rsidRDefault="00C34E89" w:rsidP="00C85C7B">
            <w:pPr>
              <w:spacing w:line="276" w:lineRule="auto"/>
              <w:rPr>
                <w:rFonts w:ascii="Calibri" w:hAnsi="Calibri" w:cs="Calibri"/>
              </w:rPr>
            </w:pPr>
            <w:r w:rsidRPr="00AD5FE2">
              <w:rPr>
                <w:rFonts w:ascii="Calibri" w:hAnsi="Calibri" w:cs="Calibri"/>
              </w:rPr>
              <w:t>İçselleştirilmiş, sistematik, sürdürülebilir ve örnek gösterilebilir uygulamalar bulunmaktadır.</w:t>
            </w:r>
          </w:p>
        </w:tc>
      </w:tr>
      <w:tr w:rsidR="00C34E89" w:rsidRPr="00AC3FAA" w14:paraId="699FDE62" w14:textId="77777777" w:rsidTr="006949BB">
        <w:trPr>
          <w:trHeight w:val="2823"/>
        </w:trPr>
        <w:tc>
          <w:tcPr>
            <w:tcW w:w="5846" w:type="dxa"/>
            <w:vMerge/>
            <w:shd w:val="clear" w:color="auto" w:fill="FFFFFF" w:themeFill="background1"/>
          </w:tcPr>
          <w:p w14:paraId="25C89746" w14:textId="77777777" w:rsidR="00C34E89" w:rsidRPr="00AD5FE2" w:rsidRDefault="00C34E89" w:rsidP="00C85C7B">
            <w:pPr>
              <w:spacing w:line="276" w:lineRule="auto"/>
              <w:rPr>
                <w:rFonts w:ascii="Calibri" w:hAnsi="Calibri" w:cs="Calibri"/>
              </w:rPr>
            </w:pPr>
          </w:p>
        </w:tc>
        <w:tc>
          <w:tcPr>
            <w:tcW w:w="10184" w:type="dxa"/>
            <w:gridSpan w:val="5"/>
            <w:shd w:val="clear" w:color="auto" w:fill="E5AEC0"/>
          </w:tcPr>
          <w:p w14:paraId="1B603113" w14:textId="77777777" w:rsidR="00C34E89" w:rsidRPr="00AD5FE2" w:rsidRDefault="00C34E89" w:rsidP="00C85C7B">
            <w:pPr>
              <w:pStyle w:val="Balk4"/>
              <w:spacing w:line="276" w:lineRule="auto"/>
              <w:ind w:right="63"/>
              <w:jc w:val="both"/>
              <w:outlineLvl w:val="3"/>
              <w:rPr>
                <w:rFonts w:ascii="Calibri" w:hAnsi="Calibri" w:cs="Calibri"/>
                <w:b w:val="0"/>
                <w:bCs w:val="0"/>
                <w:i w:val="0"/>
                <w:sz w:val="22"/>
                <w:szCs w:val="22"/>
              </w:rPr>
            </w:pPr>
          </w:p>
          <w:p w14:paraId="03D6FC76" w14:textId="45A2D7EC" w:rsidR="006949BB" w:rsidRPr="00AD5FE2" w:rsidRDefault="006949BB" w:rsidP="004E6B11">
            <w:pPr>
              <w:pStyle w:val="Balk4"/>
              <w:spacing w:line="276" w:lineRule="auto"/>
              <w:jc w:val="both"/>
              <w:outlineLvl w:val="3"/>
              <w:rPr>
                <w:rFonts w:ascii="Calibri" w:hAnsi="Calibri" w:cs="Calibri"/>
                <w:b w:val="0"/>
                <w:bCs w:val="0"/>
                <w:iCs/>
                <w:color w:val="000000" w:themeColor="text1"/>
                <w:sz w:val="22"/>
                <w:szCs w:val="22"/>
              </w:rPr>
            </w:pPr>
          </w:p>
        </w:tc>
      </w:tr>
    </w:tbl>
    <w:p w14:paraId="35233330" w14:textId="77777777" w:rsidR="00C34E89" w:rsidRPr="00AD5FE2" w:rsidRDefault="00C34E89" w:rsidP="00C34E89">
      <w:pPr>
        <w:rPr>
          <w:rFonts w:ascii="Calibri" w:hAnsi="Calibri" w:cs="Calibri"/>
        </w:rPr>
      </w:pPr>
      <w:r w:rsidRPr="00AD5FE2">
        <w:rPr>
          <w:rFonts w:ascii="Calibri" w:hAnsi="Calibri" w:cs="Calibri"/>
        </w:rPr>
        <w:br w:type="page"/>
      </w:r>
    </w:p>
    <w:tbl>
      <w:tblPr>
        <w:tblStyle w:val="TabloKlavuzu"/>
        <w:tblpPr w:leftFromText="141" w:rightFromText="141" w:vertAnchor="page" w:horzAnchor="margin" w:tblpXSpec="center" w:tblpY="269"/>
        <w:tblW w:w="16047" w:type="dxa"/>
        <w:tblLook w:val="04A0" w:firstRow="1" w:lastRow="0" w:firstColumn="1" w:lastColumn="0" w:noHBand="0" w:noVBand="1"/>
      </w:tblPr>
      <w:tblGrid>
        <w:gridCol w:w="5938"/>
        <w:gridCol w:w="2008"/>
        <w:gridCol w:w="1942"/>
        <w:gridCol w:w="1990"/>
        <w:gridCol w:w="2227"/>
        <w:gridCol w:w="1942"/>
      </w:tblGrid>
      <w:tr w:rsidR="00C34E89" w:rsidRPr="00AC3FAA" w14:paraId="2C8AE822" w14:textId="77777777" w:rsidTr="00A11FA7">
        <w:trPr>
          <w:trHeight w:val="162"/>
        </w:trPr>
        <w:tc>
          <w:tcPr>
            <w:tcW w:w="16047" w:type="dxa"/>
            <w:gridSpan w:val="6"/>
            <w:shd w:val="clear" w:color="auto" w:fill="D5A2B2"/>
          </w:tcPr>
          <w:p w14:paraId="226F8D42" w14:textId="77777777" w:rsidR="00C34E89" w:rsidRPr="00AD5FE2" w:rsidRDefault="00C34E89" w:rsidP="00C85C7B">
            <w:pPr>
              <w:spacing w:line="276" w:lineRule="auto"/>
              <w:jc w:val="right"/>
              <w:rPr>
                <w:rFonts w:ascii="Calibri" w:hAnsi="Calibri" w:cs="Calibri"/>
                <w:b/>
                <w:bCs/>
              </w:rPr>
            </w:pPr>
            <w:r w:rsidRPr="00486DC2">
              <w:rPr>
                <w:rFonts w:ascii="Calibri" w:hAnsi="Calibri" w:cs="Calibri"/>
                <w:b/>
                <w:bCs/>
                <w:color w:val="7B0B4E"/>
                <w:sz w:val="28"/>
                <w:szCs w:val="28"/>
              </w:rPr>
              <w:lastRenderedPageBreak/>
              <w:t>KALİTE GÜVENCESİ SİSTEMİ</w:t>
            </w:r>
          </w:p>
        </w:tc>
      </w:tr>
      <w:tr w:rsidR="00C34E89" w:rsidRPr="00AC3FAA" w14:paraId="2E910201" w14:textId="77777777" w:rsidTr="00A11FA7">
        <w:trPr>
          <w:trHeight w:val="181"/>
        </w:trPr>
        <w:tc>
          <w:tcPr>
            <w:tcW w:w="16047" w:type="dxa"/>
            <w:gridSpan w:val="6"/>
            <w:shd w:val="clear" w:color="auto" w:fill="D5A2B2"/>
          </w:tcPr>
          <w:p w14:paraId="798CEDF0" w14:textId="7E4FD3CD" w:rsidR="00C34E89" w:rsidRPr="00AD5FE2" w:rsidRDefault="004E6B11" w:rsidP="00C85C7B">
            <w:pPr>
              <w:spacing w:line="276" w:lineRule="auto"/>
              <w:rPr>
                <w:rFonts w:ascii="Calibri" w:hAnsi="Calibri" w:cs="Calibri"/>
                <w:b/>
                <w:bCs/>
                <w:color w:val="000000" w:themeColor="text1"/>
              </w:rPr>
            </w:pPr>
            <w:r>
              <w:rPr>
                <w:rFonts w:ascii="Calibri" w:hAnsi="Calibri" w:cs="Calibri"/>
                <w:b/>
                <w:bCs/>
                <w:color w:val="000000" w:themeColor="text1"/>
              </w:rPr>
              <w:t>A.3. Paydaş Katılımı</w:t>
            </w:r>
          </w:p>
        </w:tc>
      </w:tr>
      <w:tr w:rsidR="00C34E89" w:rsidRPr="00AC3FAA" w14:paraId="77E29E6C" w14:textId="77777777" w:rsidTr="00A11FA7">
        <w:trPr>
          <w:trHeight w:val="141"/>
        </w:trPr>
        <w:tc>
          <w:tcPr>
            <w:tcW w:w="5938" w:type="dxa"/>
            <w:shd w:val="clear" w:color="auto" w:fill="D5A2B2"/>
            <w:vAlign w:val="center"/>
          </w:tcPr>
          <w:p w14:paraId="0C06B6E9" w14:textId="77777777" w:rsidR="00C34E89" w:rsidRPr="00AD5FE2" w:rsidRDefault="00C34E89" w:rsidP="00C85C7B">
            <w:pPr>
              <w:tabs>
                <w:tab w:val="center" w:pos="2792"/>
              </w:tabs>
              <w:spacing w:line="276" w:lineRule="auto"/>
              <w:rPr>
                <w:rFonts w:ascii="Calibri" w:hAnsi="Calibri" w:cs="Calibri"/>
                <w:b/>
                <w:bCs/>
                <w:color w:val="000000" w:themeColor="text1"/>
                <w:sz w:val="28"/>
                <w:szCs w:val="28"/>
              </w:rPr>
            </w:pPr>
          </w:p>
          <w:p w14:paraId="78A3B440" w14:textId="77777777" w:rsidR="00C34E89" w:rsidRPr="00AD5FE2" w:rsidRDefault="00C34E89" w:rsidP="00C85C7B">
            <w:pPr>
              <w:spacing w:line="276" w:lineRule="auto"/>
              <w:rPr>
                <w:rFonts w:ascii="Calibri" w:hAnsi="Calibri" w:cs="Calibri"/>
              </w:rPr>
            </w:pPr>
          </w:p>
        </w:tc>
        <w:tc>
          <w:tcPr>
            <w:tcW w:w="2008" w:type="dxa"/>
            <w:shd w:val="clear" w:color="auto" w:fill="D5A2B2"/>
            <w:vAlign w:val="bottom"/>
          </w:tcPr>
          <w:p w14:paraId="3B46F083" w14:textId="75F25498" w:rsidR="00C34E89" w:rsidRPr="00AD5FE2" w:rsidRDefault="00C34E89" w:rsidP="00C85C7B">
            <w:pPr>
              <w:spacing w:line="276" w:lineRule="auto"/>
              <w:jc w:val="center"/>
              <w:rPr>
                <w:rFonts w:ascii="Calibri" w:hAnsi="Calibri" w:cs="Calibri"/>
                <w:b/>
                <w:bCs/>
              </w:rPr>
            </w:pPr>
            <w:r w:rsidRPr="00AD5FE2">
              <w:rPr>
                <w:rFonts w:ascii="Calibri" w:hAnsi="Calibri" w:cs="Calibri"/>
                <w:b/>
                <w:bCs/>
              </w:rPr>
              <w:t>1</w:t>
            </w:r>
            <w:r w:rsidR="004E6B11">
              <w:rPr>
                <w:rFonts w:ascii="Calibri" w:hAnsi="Calibri" w:cs="Calibri"/>
                <w:b/>
                <w:bCs/>
              </w:rPr>
              <w:t xml:space="preserve"> (DÜZEY)</w:t>
            </w:r>
          </w:p>
        </w:tc>
        <w:tc>
          <w:tcPr>
            <w:tcW w:w="1942" w:type="dxa"/>
            <w:shd w:val="clear" w:color="auto" w:fill="D5A2B2"/>
            <w:vAlign w:val="bottom"/>
          </w:tcPr>
          <w:p w14:paraId="2B85B5C5" w14:textId="77777777" w:rsidR="00C34E89" w:rsidRPr="00AD5FE2" w:rsidRDefault="00C34E89" w:rsidP="00C85C7B">
            <w:pPr>
              <w:spacing w:line="276" w:lineRule="auto"/>
              <w:jc w:val="center"/>
              <w:rPr>
                <w:rFonts w:ascii="Calibri" w:hAnsi="Calibri" w:cs="Calibri"/>
                <w:b/>
                <w:bCs/>
              </w:rPr>
            </w:pPr>
            <w:r w:rsidRPr="00AD5FE2">
              <w:rPr>
                <w:rFonts w:ascii="Calibri" w:hAnsi="Calibri" w:cs="Calibri"/>
                <w:b/>
                <w:bCs/>
              </w:rPr>
              <w:t>2</w:t>
            </w:r>
          </w:p>
        </w:tc>
        <w:tc>
          <w:tcPr>
            <w:tcW w:w="1990" w:type="dxa"/>
            <w:shd w:val="clear" w:color="auto" w:fill="D5A2B2"/>
            <w:vAlign w:val="bottom"/>
          </w:tcPr>
          <w:p w14:paraId="439B1AC9" w14:textId="77777777" w:rsidR="00C34E89" w:rsidRPr="00AD5FE2" w:rsidRDefault="00C34E89" w:rsidP="00C85C7B">
            <w:pPr>
              <w:spacing w:line="276" w:lineRule="auto"/>
              <w:jc w:val="center"/>
              <w:rPr>
                <w:rFonts w:ascii="Calibri" w:hAnsi="Calibri" w:cs="Calibri"/>
                <w:b/>
                <w:bCs/>
              </w:rPr>
            </w:pPr>
            <w:r w:rsidRPr="00AD5FE2">
              <w:rPr>
                <w:rFonts w:ascii="Calibri" w:hAnsi="Calibri" w:cs="Calibri"/>
                <w:b/>
                <w:bCs/>
              </w:rPr>
              <w:t>3</w:t>
            </w:r>
          </w:p>
        </w:tc>
        <w:tc>
          <w:tcPr>
            <w:tcW w:w="2227" w:type="dxa"/>
            <w:shd w:val="clear" w:color="auto" w:fill="D5A2B2"/>
            <w:vAlign w:val="bottom"/>
          </w:tcPr>
          <w:p w14:paraId="305F7127" w14:textId="77777777" w:rsidR="00C34E89" w:rsidRPr="00AD5FE2" w:rsidRDefault="00C34E89" w:rsidP="00C85C7B">
            <w:pPr>
              <w:spacing w:line="276" w:lineRule="auto"/>
              <w:jc w:val="center"/>
              <w:rPr>
                <w:rFonts w:ascii="Calibri" w:hAnsi="Calibri" w:cs="Calibri"/>
                <w:b/>
                <w:bCs/>
              </w:rPr>
            </w:pPr>
            <w:r w:rsidRPr="00AD5FE2">
              <w:rPr>
                <w:rFonts w:ascii="Calibri" w:hAnsi="Calibri" w:cs="Calibri"/>
                <w:b/>
                <w:bCs/>
              </w:rPr>
              <w:t>4</w:t>
            </w:r>
          </w:p>
        </w:tc>
        <w:tc>
          <w:tcPr>
            <w:tcW w:w="1942" w:type="dxa"/>
            <w:shd w:val="clear" w:color="auto" w:fill="D5A2B2"/>
            <w:vAlign w:val="bottom"/>
          </w:tcPr>
          <w:p w14:paraId="5884C0BB" w14:textId="77777777" w:rsidR="00C34E89" w:rsidRPr="00AD5FE2" w:rsidRDefault="00C34E89" w:rsidP="00C85C7B">
            <w:pPr>
              <w:spacing w:line="276" w:lineRule="auto"/>
              <w:jc w:val="center"/>
              <w:rPr>
                <w:rFonts w:ascii="Calibri" w:hAnsi="Calibri" w:cs="Calibri"/>
                <w:b/>
                <w:bCs/>
              </w:rPr>
            </w:pPr>
            <w:r w:rsidRPr="00AD5FE2">
              <w:rPr>
                <w:rFonts w:ascii="Calibri" w:hAnsi="Calibri" w:cs="Calibri"/>
                <w:b/>
                <w:bCs/>
              </w:rPr>
              <w:t>5</w:t>
            </w:r>
          </w:p>
        </w:tc>
      </w:tr>
      <w:tr w:rsidR="00C34E89" w:rsidRPr="00AC3FAA" w14:paraId="73769799" w14:textId="77777777" w:rsidTr="00E10CA8">
        <w:trPr>
          <w:trHeight w:val="3604"/>
        </w:trPr>
        <w:tc>
          <w:tcPr>
            <w:tcW w:w="5938" w:type="dxa"/>
            <w:vMerge w:val="restart"/>
            <w:shd w:val="clear" w:color="auto" w:fill="FFFFFF" w:themeFill="background1"/>
          </w:tcPr>
          <w:p w14:paraId="4BE482EE" w14:textId="77777777" w:rsidR="00C34E89" w:rsidRPr="00AD5FE2" w:rsidRDefault="00C34E89" w:rsidP="00C85C7B">
            <w:pPr>
              <w:spacing w:line="276" w:lineRule="auto"/>
              <w:rPr>
                <w:rFonts w:ascii="Calibri" w:hAnsi="Calibri" w:cs="Calibri"/>
              </w:rPr>
            </w:pPr>
          </w:p>
          <w:p w14:paraId="187FBB4E" w14:textId="77777777" w:rsidR="00C34E89" w:rsidRPr="00AD5FE2" w:rsidRDefault="00C34E89" w:rsidP="00C85C7B">
            <w:pPr>
              <w:spacing w:line="276" w:lineRule="auto"/>
              <w:rPr>
                <w:rFonts w:ascii="Calibri" w:hAnsi="Calibri" w:cs="Calibri"/>
                <w:color w:val="000000" w:themeColor="text1"/>
              </w:rPr>
            </w:pPr>
          </w:p>
          <w:p w14:paraId="774166D1" w14:textId="77777777" w:rsidR="00C34E89" w:rsidRPr="00AD5FE2" w:rsidRDefault="00C34E89" w:rsidP="00AD5FE2">
            <w:pPr>
              <w:spacing w:line="276" w:lineRule="auto"/>
              <w:jc w:val="both"/>
              <w:rPr>
                <w:rFonts w:ascii="Calibri" w:hAnsi="Calibri" w:cs="Calibri"/>
                <w:b/>
                <w:bCs/>
                <w:color w:val="000000" w:themeColor="text1"/>
                <w:sz w:val="28"/>
                <w:szCs w:val="28"/>
                <w:u w:val="single"/>
              </w:rPr>
            </w:pPr>
            <w:r w:rsidRPr="00AD5FE2">
              <w:rPr>
                <w:rFonts w:ascii="Calibri" w:hAnsi="Calibri" w:cs="Calibri"/>
                <w:b/>
                <w:bCs/>
                <w:color w:val="000000" w:themeColor="text1"/>
                <w:sz w:val="28"/>
                <w:szCs w:val="28"/>
                <w:u w:val="single"/>
              </w:rPr>
              <w:t>A.3.1. İç ve dış paydaşların kalite güvencesi, eğitim ve öğretim, araştırma ve geliştirme, yönetim ve uluslararasılaşma süreçlerine katılımı</w:t>
            </w:r>
          </w:p>
          <w:p w14:paraId="231244B5" w14:textId="77777777" w:rsidR="00C34E89" w:rsidRPr="00AD5FE2" w:rsidRDefault="00C34E89" w:rsidP="00AD5FE2">
            <w:pPr>
              <w:spacing w:line="276" w:lineRule="auto"/>
              <w:jc w:val="both"/>
              <w:rPr>
                <w:rFonts w:ascii="Calibri" w:hAnsi="Calibri" w:cs="Calibri"/>
                <w:b/>
                <w:bCs/>
                <w:color w:val="000000" w:themeColor="text1"/>
                <w:sz w:val="28"/>
                <w:szCs w:val="28"/>
                <w:u w:val="single"/>
              </w:rPr>
            </w:pPr>
          </w:p>
          <w:p w14:paraId="5F01A3EC" w14:textId="2CC08F76" w:rsidR="00C34E89" w:rsidRPr="004E6B11" w:rsidRDefault="00E0054E" w:rsidP="00AD5FE2">
            <w:pPr>
              <w:spacing w:line="276" w:lineRule="auto"/>
              <w:jc w:val="both"/>
              <w:rPr>
                <w:rFonts w:ascii="Calibri" w:hAnsi="Calibri" w:cs="Calibri"/>
                <w:color w:val="000000" w:themeColor="text1"/>
              </w:rPr>
            </w:pPr>
            <w:r>
              <w:rPr>
                <w:rFonts w:ascii="Calibri" w:hAnsi="Calibri" w:cs="Calibri"/>
                <w:color w:val="000000" w:themeColor="text1"/>
              </w:rPr>
              <w:t>Fakültede</w:t>
            </w:r>
            <w:r w:rsidR="004E6B11">
              <w:rPr>
                <w:rFonts w:ascii="Calibri" w:hAnsi="Calibri" w:cs="Calibri"/>
                <w:color w:val="000000" w:themeColor="text1"/>
              </w:rPr>
              <w:t xml:space="preserve"> i</w:t>
            </w:r>
            <w:r w:rsidR="00C34E89" w:rsidRPr="00AD5FE2">
              <w:rPr>
                <w:rFonts w:ascii="Calibri" w:hAnsi="Calibri" w:cs="Calibri"/>
                <w:color w:val="000000" w:themeColor="text1"/>
              </w:rPr>
              <w:t>ç ve dış paydaşların karar alma, yönetişim ve iyileştirme süreçlerine katılım</w:t>
            </w:r>
            <w:r w:rsidR="004E6B11">
              <w:rPr>
                <w:rFonts w:ascii="Calibri" w:hAnsi="Calibri" w:cs="Calibri"/>
                <w:color w:val="000000" w:themeColor="text1"/>
              </w:rPr>
              <w:t xml:space="preserve"> mekanizmaları tanımlan</w:t>
            </w:r>
            <w:r>
              <w:rPr>
                <w:rFonts w:ascii="Calibri" w:hAnsi="Calibri" w:cs="Calibri"/>
                <w:color w:val="000000" w:themeColor="text1"/>
              </w:rPr>
              <w:t>ma</w:t>
            </w:r>
            <w:r w:rsidR="004E6B11">
              <w:rPr>
                <w:rFonts w:ascii="Calibri" w:hAnsi="Calibri" w:cs="Calibri"/>
                <w:color w:val="000000" w:themeColor="text1"/>
              </w:rPr>
              <w:t xml:space="preserve">mıştır. </w:t>
            </w:r>
            <w:r w:rsidR="00C34E89" w:rsidRPr="00AD5FE2">
              <w:rPr>
                <w:rFonts w:ascii="Calibri" w:hAnsi="Calibri" w:cs="Calibri"/>
                <w:color w:val="000000" w:themeColor="text1"/>
              </w:rPr>
              <w:t xml:space="preserve"> </w:t>
            </w:r>
          </w:p>
        </w:tc>
        <w:tc>
          <w:tcPr>
            <w:tcW w:w="2008" w:type="dxa"/>
            <w:shd w:val="clear" w:color="auto" w:fill="FDDFE8"/>
          </w:tcPr>
          <w:p w14:paraId="5CFA77CA" w14:textId="53923425" w:rsidR="00C34E89" w:rsidRPr="00AD5FE2" w:rsidRDefault="00C34E89" w:rsidP="00C85C7B">
            <w:pPr>
              <w:spacing w:line="276" w:lineRule="auto"/>
              <w:rPr>
                <w:rFonts w:ascii="Calibri" w:hAnsi="Calibri" w:cs="Calibri"/>
              </w:rPr>
            </w:pPr>
            <w:r w:rsidRPr="00AD5FE2">
              <w:rPr>
                <w:rFonts w:ascii="Calibri" w:hAnsi="Calibri" w:cs="Calibri"/>
              </w:rPr>
              <w:t>Kurumun iç kalite güvencesi sistemine paydaş katılımını sağlayacak mekanizmalar bulunmamaktadır</w:t>
            </w:r>
            <w:r w:rsidR="00B0118C">
              <w:rPr>
                <w:rFonts w:ascii="Calibri" w:hAnsi="Calibri" w:cs="Calibri"/>
              </w:rPr>
              <w:t>.</w:t>
            </w:r>
          </w:p>
        </w:tc>
        <w:tc>
          <w:tcPr>
            <w:tcW w:w="1942" w:type="dxa"/>
            <w:shd w:val="clear" w:color="auto" w:fill="FECEDD"/>
          </w:tcPr>
          <w:p w14:paraId="0FD25F2C" w14:textId="77777777" w:rsidR="00C34E89" w:rsidRPr="00A11FA7" w:rsidRDefault="00C34E89" w:rsidP="00C85C7B">
            <w:pPr>
              <w:spacing w:line="276" w:lineRule="auto"/>
              <w:rPr>
                <w:rFonts w:ascii="Calibri" w:hAnsi="Calibri" w:cs="Calibri"/>
                <w:sz w:val="20"/>
              </w:rPr>
            </w:pPr>
            <w:r w:rsidRPr="00A11FA7">
              <w:rPr>
                <w:rFonts w:ascii="Calibri" w:hAnsi="Calibri" w:cs="Calibri"/>
                <w:color w:val="000000" w:themeColor="text1"/>
                <w:sz w:val="20"/>
              </w:rPr>
              <w:t>Kurumda kalite güvencesi, eğitim ve öğretim, araştırma ve geliştirme, toplumsal katkı, yönetim sistemi ve uluslararasılaşma süreçlerinin PUKÖ katmanlarına paydaş katılımını sağlamak için planlamalar bulunmaktadır.</w:t>
            </w:r>
          </w:p>
        </w:tc>
        <w:tc>
          <w:tcPr>
            <w:tcW w:w="1990" w:type="dxa"/>
            <w:shd w:val="clear" w:color="auto" w:fill="E59BB2"/>
          </w:tcPr>
          <w:p w14:paraId="1499C5D9" w14:textId="77777777" w:rsidR="00C34E89" w:rsidRPr="00AD5FE2" w:rsidRDefault="00C34E89" w:rsidP="00C85C7B">
            <w:pPr>
              <w:spacing w:line="276" w:lineRule="auto"/>
              <w:rPr>
                <w:rFonts w:ascii="Calibri" w:hAnsi="Calibri" w:cs="Calibri"/>
              </w:rPr>
            </w:pPr>
            <w:r w:rsidRPr="00AD5FE2">
              <w:rPr>
                <w:rFonts w:ascii="Calibri" w:hAnsi="Calibri" w:cs="Calibri"/>
              </w:rPr>
              <w:t>Tüm süreçlerdeki PUKÖ katmanlarına paydaş katılımını sağlamak üzere Kurumun geneline yayılmış mekanizmalar bulunmaktadır.</w:t>
            </w:r>
          </w:p>
        </w:tc>
        <w:tc>
          <w:tcPr>
            <w:tcW w:w="2227" w:type="dxa"/>
            <w:shd w:val="clear" w:color="auto" w:fill="DE829E"/>
          </w:tcPr>
          <w:p w14:paraId="6A47C569" w14:textId="77777777" w:rsidR="00C34E89" w:rsidRPr="00AD5FE2" w:rsidRDefault="00C34E89" w:rsidP="00C85C7B">
            <w:pPr>
              <w:spacing w:line="276" w:lineRule="auto"/>
              <w:rPr>
                <w:rFonts w:ascii="Calibri" w:hAnsi="Calibri" w:cs="Calibri"/>
              </w:rPr>
            </w:pPr>
            <w:r w:rsidRPr="00AD5FE2">
              <w:rPr>
                <w:rFonts w:ascii="Calibri" w:hAnsi="Calibri" w:cs="Calibri"/>
              </w:rPr>
              <w:t xml:space="preserve">Paydaş katılım mekanizmalarının işleyişi izlenmekte ve bağlı iyileştirmeler gerçekleştirilmektedir. </w:t>
            </w:r>
          </w:p>
          <w:p w14:paraId="5E6D3418" w14:textId="77777777" w:rsidR="00C34E89" w:rsidRPr="00AD5FE2" w:rsidRDefault="00C34E89" w:rsidP="00C85C7B">
            <w:pPr>
              <w:spacing w:line="276" w:lineRule="auto"/>
              <w:rPr>
                <w:rFonts w:ascii="Calibri" w:hAnsi="Calibri" w:cs="Calibri"/>
              </w:rPr>
            </w:pPr>
          </w:p>
        </w:tc>
        <w:tc>
          <w:tcPr>
            <w:tcW w:w="1942" w:type="dxa"/>
            <w:shd w:val="clear" w:color="auto" w:fill="D87292"/>
          </w:tcPr>
          <w:p w14:paraId="1E746C97" w14:textId="77777777" w:rsidR="00C34E89" w:rsidRPr="00AD5FE2" w:rsidRDefault="00C34E89" w:rsidP="00C85C7B">
            <w:pPr>
              <w:spacing w:line="276" w:lineRule="auto"/>
              <w:rPr>
                <w:rFonts w:ascii="Calibri" w:hAnsi="Calibri" w:cs="Calibri"/>
              </w:rPr>
            </w:pPr>
            <w:r w:rsidRPr="00AD5FE2">
              <w:rPr>
                <w:rFonts w:ascii="Calibri" w:hAnsi="Calibri" w:cs="Calibri"/>
              </w:rPr>
              <w:t>İçselleştirilmiş, sistematik, sürdürülebilir ve örnek gösterilebilir uygulamalar bulunmaktadır.</w:t>
            </w:r>
          </w:p>
        </w:tc>
      </w:tr>
      <w:tr w:rsidR="00C34E89" w:rsidRPr="00AC3FAA" w14:paraId="24BAD71C" w14:textId="77777777" w:rsidTr="00A11FA7">
        <w:trPr>
          <w:trHeight w:val="3400"/>
        </w:trPr>
        <w:tc>
          <w:tcPr>
            <w:tcW w:w="5938" w:type="dxa"/>
            <w:vMerge/>
            <w:shd w:val="clear" w:color="auto" w:fill="FFFFFF" w:themeFill="background1"/>
          </w:tcPr>
          <w:p w14:paraId="27A2B202" w14:textId="77777777" w:rsidR="00C34E89" w:rsidRPr="00AD5FE2" w:rsidRDefault="00C34E89" w:rsidP="00C85C7B">
            <w:pPr>
              <w:spacing w:line="276" w:lineRule="auto"/>
              <w:rPr>
                <w:rFonts w:ascii="Calibri" w:hAnsi="Calibri" w:cs="Calibri"/>
              </w:rPr>
            </w:pPr>
          </w:p>
        </w:tc>
        <w:tc>
          <w:tcPr>
            <w:tcW w:w="10109" w:type="dxa"/>
            <w:gridSpan w:val="5"/>
            <w:shd w:val="clear" w:color="auto" w:fill="E5AEC0"/>
          </w:tcPr>
          <w:p w14:paraId="2793C015" w14:textId="77777777" w:rsidR="00C34E89" w:rsidRPr="00AD5FE2" w:rsidRDefault="00C34E89" w:rsidP="00C85C7B">
            <w:pPr>
              <w:pStyle w:val="Balk4"/>
              <w:spacing w:line="276" w:lineRule="auto"/>
              <w:ind w:right="63"/>
              <w:jc w:val="both"/>
              <w:outlineLvl w:val="3"/>
              <w:rPr>
                <w:rFonts w:ascii="Calibri" w:hAnsi="Calibri" w:cs="Calibri"/>
                <w:b w:val="0"/>
                <w:bCs w:val="0"/>
                <w:i w:val="0"/>
              </w:rPr>
            </w:pPr>
          </w:p>
          <w:p w14:paraId="443AF44C" w14:textId="0830004E" w:rsidR="00C34E89" w:rsidRPr="00AD5FE2" w:rsidRDefault="00C34E89" w:rsidP="004E6B11">
            <w:pPr>
              <w:pStyle w:val="Balk4"/>
              <w:spacing w:line="276" w:lineRule="auto"/>
              <w:jc w:val="both"/>
              <w:outlineLvl w:val="3"/>
              <w:rPr>
                <w:rFonts w:ascii="Calibri" w:hAnsi="Calibri" w:cs="Calibri"/>
              </w:rPr>
            </w:pPr>
          </w:p>
        </w:tc>
      </w:tr>
    </w:tbl>
    <w:p w14:paraId="2EDB1C4C" w14:textId="77777777" w:rsidR="00C34E89" w:rsidRPr="00AD5FE2" w:rsidRDefault="00C34E89" w:rsidP="00C34E89">
      <w:pPr>
        <w:rPr>
          <w:rFonts w:ascii="Calibri" w:hAnsi="Calibri" w:cs="Calibri"/>
        </w:rPr>
      </w:pPr>
      <w:r w:rsidRPr="00AD5FE2">
        <w:rPr>
          <w:rFonts w:ascii="Calibri" w:hAnsi="Calibri" w:cs="Calibri"/>
        </w:rPr>
        <w:br w:type="page"/>
      </w: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5936"/>
        <w:gridCol w:w="2189"/>
        <w:gridCol w:w="1948"/>
        <w:gridCol w:w="2008"/>
        <w:gridCol w:w="1978"/>
        <w:gridCol w:w="1955"/>
      </w:tblGrid>
      <w:tr w:rsidR="00C34E89" w:rsidRPr="00AC3FAA" w14:paraId="7C9B3EDC" w14:textId="77777777" w:rsidTr="00486DC2">
        <w:trPr>
          <w:trHeight w:val="169"/>
        </w:trPr>
        <w:tc>
          <w:tcPr>
            <w:tcW w:w="16014" w:type="dxa"/>
            <w:gridSpan w:val="6"/>
            <w:shd w:val="clear" w:color="auto" w:fill="D5A2B2"/>
          </w:tcPr>
          <w:p w14:paraId="26D96242" w14:textId="77777777" w:rsidR="00C34E89" w:rsidRPr="00AD5FE2" w:rsidRDefault="00C34E89" w:rsidP="00C85C7B">
            <w:pPr>
              <w:spacing w:line="276" w:lineRule="auto"/>
              <w:jc w:val="right"/>
              <w:rPr>
                <w:rFonts w:ascii="Calibri" w:hAnsi="Calibri" w:cs="Calibri"/>
                <w:b/>
                <w:bCs/>
              </w:rPr>
            </w:pPr>
            <w:r w:rsidRPr="00486DC2">
              <w:rPr>
                <w:rFonts w:ascii="Calibri" w:hAnsi="Calibri" w:cs="Calibri"/>
                <w:b/>
                <w:bCs/>
                <w:color w:val="7B0B4E"/>
                <w:sz w:val="28"/>
                <w:szCs w:val="28"/>
              </w:rPr>
              <w:lastRenderedPageBreak/>
              <w:t>KALİTE GÜVENCESİ SİSTEMİ</w:t>
            </w:r>
          </w:p>
        </w:tc>
      </w:tr>
      <w:tr w:rsidR="00C34E89" w:rsidRPr="00AC3FAA" w14:paraId="252D3B37" w14:textId="77777777" w:rsidTr="00486DC2">
        <w:trPr>
          <w:trHeight w:val="383"/>
        </w:trPr>
        <w:tc>
          <w:tcPr>
            <w:tcW w:w="16014" w:type="dxa"/>
            <w:gridSpan w:val="6"/>
            <w:shd w:val="clear" w:color="auto" w:fill="D5A2B2"/>
          </w:tcPr>
          <w:p w14:paraId="6AC789A9" w14:textId="77777777" w:rsidR="00C34E89" w:rsidRPr="00760449" w:rsidRDefault="00C34E89" w:rsidP="00C85C7B">
            <w:pPr>
              <w:spacing w:line="276" w:lineRule="auto"/>
              <w:rPr>
                <w:rFonts w:ascii="Calibri" w:hAnsi="Calibri" w:cs="Calibri"/>
                <w:b/>
                <w:bCs/>
                <w:color w:val="000000" w:themeColor="text1"/>
                <w:sz w:val="24"/>
                <w:szCs w:val="24"/>
              </w:rPr>
            </w:pPr>
            <w:bookmarkStart w:id="12" w:name="_Toc39742580"/>
            <w:r w:rsidRPr="00760449">
              <w:rPr>
                <w:rFonts w:ascii="Calibri" w:hAnsi="Calibri" w:cs="Calibri"/>
                <w:b/>
                <w:bCs/>
                <w:color w:val="000000" w:themeColor="text1"/>
                <w:sz w:val="24"/>
                <w:szCs w:val="24"/>
              </w:rPr>
              <w:t>A.4. Uluslararasılaşma</w:t>
            </w:r>
            <w:bookmarkEnd w:id="12"/>
          </w:p>
          <w:p w14:paraId="03F90F76" w14:textId="77777777" w:rsidR="00C34E89" w:rsidRPr="00760449" w:rsidRDefault="00C34E89" w:rsidP="00C85C7B">
            <w:pPr>
              <w:spacing w:line="276" w:lineRule="auto"/>
              <w:rPr>
                <w:rFonts w:ascii="Calibri" w:hAnsi="Calibri" w:cs="Calibri"/>
                <w:color w:val="000000" w:themeColor="text1"/>
                <w:sz w:val="24"/>
                <w:szCs w:val="24"/>
              </w:rPr>
            </w:pPr>
            <w:r w:rsidRPr="00760449">
              <w:rPr>
                <w:rFonts w:ascii="Calibri" w:hAnsi="Calibri" w:cs="Calibri"/>
                <w:color w:val="000000" w:themeColor="text1"/>
                <w:sz w:val="24"/>
                <w:szCs w:val="24"/>
              </w:rPr>
              <w:t>Kurum, uluslararasılaşma stratejisi ve hedefleri doğrultusunda yürüttüğü faaliyetleri periyodik olarak izlemeli ve sürekli iyileştirmelidir.</w:t>
            </w:r>
          </w:p>
          <w:p w14:paraId="04D2C71C" w14:textId="77777777" w:rsidR="00C34E89" w:rsidRPr="00760449" w:rsidRDefault="00C34E89" w:rsidP="00C85C7B">
            <w:pPr>
              <w:spacing w:line="276" w:lineRule="auto"/>
              <w:rPr>
                <w:rFonts w:ascii="Calibri" w:hAnsi="Calibri" w:cs="Calibri"/>
                <w:b/>
                <w:bCs/>
                <w:color w:val="000000" w:themeColor="text1"/>
                <w:sz w:val="24"/>
                <w:szCs w:val="24"/>
              </w:rPr>
            </w:pPr>
          </w:p>
        </w:tc>
      </w:tr>
      <w:tr w:rsidR="00C34E89" w:rsidRPr="00AC3FAA" w14:paraId="194AA32F" w14:textId="77777777" w:rsidTr="00486DC2">
        <w:trPr>
          <w:trHeight w:val="227"/>
        </w:trPr>
        <w:tc>
          <w:tcPr>
            <w:tcW w:w="5949" w:type="dxa"/>
            <w:shd w:val="clear" w:color="auto" w:fill="D5A2B2"/>
            <w:vAlign w:val="center"/>
          </w:tcPr>
          <w:p w14:paraId="53456FBE" w14:textId="77777777" w:rsidR="00C34E89" w:rsidRPr="00760449" w:rsidRDefault="00C34E89" w:rsidP="00C85C7B">
            <w:pPr>
              <w:tabs>
                <w:tab w:val="center" w:pos="2792"/>
              </w:tabs>
              <w:spacing w:line="276" w:lineRule="auto"/>
              <w:rPr>
                <w:rFonts w:ascii="Calibri" w:hAnsi="Calibri" w:cs="Calibri"/>
                <w:sz w:val="24"/>
                <w:szCs w:val="24"/>
              </w:rPr>
            </w:pPr>
          </w:p>
        </w:tc>
        <w:tc>
          <w:tcPr>
            <w:tcW w:w="2190" w:type="dxa"/>
            <w:shd w:val="clear" w:color="auto" w:fill="D5A2B2"/>
            <w:vAlign w:val="bottom"/>
          </w:tcPr>
          <w:p w14:paraId="29DC9FCC" w14:textId="208F5009"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1</w:t>
            </w:r>
            <w:r w:rsidR="008C00A7">
              <w:rPr>
                <w:rFonts w:ascii="Calibri" w:hAnsi="Calibri" w:cs="Calibri"/>
                <w:b/>
                <w:bCs/>
                <w:sz w:val="24"/>
                <w:szCs w:val="24"/>
              </w:rPr>
              <w:t xml:space="preserve"> (DÜZEY)</w:t>
            </w:r>
          </w:p>
        </w:tc>
        <w:tc>
          <w:tcPr>
            <w:tcW w:w="1948" w:type="dxa"/>
            <w:shd w:val="clear" w:color="auto" w:fill="D5A2B2"/>
            <w:vAlign w:val="bottom"/>
          </w:tcPr>
          <w:p w14:paraId="0FEB0B70"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2</w:t>
            </w:r>
          </w:p>
        </w:tc>
        <w:tc>
          <w:tcPr>
            <w:tcW w:w="2008" w:type="dxa"/>
            <w:shd w:val="clear" w:color="auto" w:fill="D5A2B2"/>
            <w:vAlign w:val="bottom"/>
          </w:tcPr>
          <w:p w14:paraId="47226F40"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3</w:t>
            </w:r>
          </w:p>
        </w:tc>
        <w:tc>
          <w:tcPr>
            <w:tcW w:w="1963" w:type="dxa"/>
            <w:shd w:val="clear" w:color="auto" w:fill="D5A2B2"/>
            <w:vAlign w:val="bottom"/>
          </w:tcPr>
          <w:p w14:paraId="0F12C07F"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4</w:t>
            </w:r>
          </w:p>
        </w:tc>
        <w:tc>
          <w:tcPr>
            <w:tcW w:w="1956" w:type="dxa"/>
            <w:shd w:val="clear" w:color="auto" w:fill="D5A2B2"/>
            <w:vAlign w:val="bottom"/>
          </w:tcPr>
          <w:p w14:paraId="5D6F7E3C"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5</w:t>
            </w:r>
          </w:p>
        </w:tc>
      </w:tr>
      <w:tr w:rsidR="00C34E89" w:rsidRPr="00AC3FAA" w14:paraId="5A3D0160" w14:textId="77777777" w:rsidTr="00E10CA8">
        <w:trPr>
          <w:trHeight w:val="2551"/>
        </w:trPr>
        <w:tc>
          <w:tcPr>
            <w:tcW w:w="5949" w:type="dxa"/>
            <w:vMerge w:val="restart"/>
            <w:shd w:val="clear" w:color="auto" w:fill="FFFFFF" w:themeFill="background1"/>
          </w:tcPr>
          <w:p w14:paraId="5F62FE51" w14:textId="77777777" w:rsidR="00C34E89" w:rsidRPr="00760449" w:rsidRDefault="00C34E89" w:rsidP="00C85C7B">
            <w:pPr>
              <w:spacing w:line="276" w:lineRule="auto"/>
              <w:rPr>
                <w:rFonts w:ascii="Calibri" w:hAnsi="Calibri" w:cs="Calibri"/>
                <w:sz w:val="24"/>
                <w:szCs w:val="24"/>
              </w:rPr>
            </w:pPr>
          </w:p>
          <w:p w14:paraId="73C344C3" w14:textId="71DD2E1C" w:rsidR="00C34E89" w:rsidRPr="00760449" w:rsidRDefault="00C34E89" w:rsidP="00AD5FE2">
            <w:pPr>
              <w:spacing w:line="276" w:lineRule="auto"/>
              <w:jc w:val="both"/>
              <w:rPr>
                <w:rFonts w:ascii="Calibri" w:hAnsi="Calibri" w:cs="Calibri"/>
                <w:b/>
                <w:bCs/>
                <w:color w:val="000000" w:themeColor="text1"/>
                <w:sz w:val="24"/>
                <w:szCs w:val="24"/>
                <w:u w:val="single"/>
              </w:rPr>
            </w:pPr>
            <w:r w:rsidRPr="00760449">
              <w:rPr>
                <w:rFonts w:ascii="Calibri" w:hAnsi="Calibri" w:cs="Calibri"/>
                <w:b/>
                <w:bCs/>
                <w:color w:val="000000" w:themeColor="text1"/>
                <w:sz w:val="24"/>
                <w:szCs w:val="24"/>
                <w:u w:val="single"/>
              </w:rPr>
              <w:t xml:space="preserve">A.4.1. Uluslararasılaşma politikası </w:t>
            </w:r>
          </w:p>
          <w:p w14:paraId="4D3EE321" w14:textId="77777777" w:rsidR="008E2F0E" w:rsidRPr="00760449" w:rsidRDefault="008E2F0E" w:rsidP="00AD5FE2">
            <w:pPr>
              <w:spacing w:line="276" w:lineRule="auto"/>
              <w:jc w:val="both"/>
              <w:rPr>
                <w:rFonts w:ascii="Calibri" w:hAnsi="Calibri" w:cs="Calibri"/>
                <w:b/>
                <w:bCs/>
                <w:color w:val="000000" w:themeColor="text1"/>
                <w:sz w:val="24"/>
                <w:szCs w:val="24"/>
                <w:u w:val="single"/>
              </w:rPr>
            </w:pPr>
          </w:p>
          <w:p w14:paraId="0892AFBB" w14:textId="5FBD3A97" w:rsidR="00C34E89" w:rsidRPr="00760449" w:rsidRDefault="00E0054E" w:rsidP="00AD5FE2">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Fakültemiz</w:t>
            </w:r>
            <w:r w:rsidR="00E04F32">
              <w:rPr>
                <w:rFonts w:ascii="Calibri" w:hAnsi="Calibri" w:cs="Calibri"/>
                <w:color w:val="000000" w:themeColor="text1"/>
                <w:sz w:val="24"/>
                <w:szCs w:val="24"/>
              </w:rPr>
              <w:t xml:space="preserve"> öğretim programlarına</w:t>
            </w:r>
            <w:r w:rsidR="004E6B11">
              <w:rPr>
                <w:rFonts w:ascii="Calibri" w:hAnsi="Calibri" w:cs="Calibri"/>
                <w:color w:val="000000" w:themeColor="text1"/>
                <w:sz w:val="24"/>
                <w:szCs w:val="24"/>
              </w:rPr>
              <w:t xml:space="preserve"> Türk öğrencilerin yanı sıra </w:t>
            </w:r>
            <w:r w:rsidR="008C00A7">
              <w:rPr>
                <w:rFonts w:ascii="Calibri" w:hAnsi="Calibri" w:cs="Calibri"/>
                <w:color w:val="000000" w:themeColor="text1"/>
                <w:sz w:val="24"/>
                <w:szCs w:val="24"/>
              </w:rPr>
              <w:t>yabancı uyruklu öğrencilerimiz de başvurabilmektedir. 2020 yılı</w:t>
            </w:r>
            <w:r w:rsidR="002629E7">
              <w:rPr>
                <w:rFonts w:ascii="Calibri" w:hAnsi="Calibri" w:cs="Calibri"/>
                <w:color w:val="000000" w:themeColor="text1"/>
                <w:sz w:val="24"/>
                <w:szCs w:val="24"/>
              </w:rPr>
              <w:t xml:space="preserve"> sonu</w:t>
            </w:r>
            <w:r w:rsidR="008C00A7">
              <w:rPr>
                <w:rFonts w:ascii="Calibri" w:hAnsi="Calibri" w:cs="Calibri"/>
                <w:color w:val="000000" w:themeColor="text1"/>
                <w:sz w:val="24"/>
                <w:szCs w:val="24"/>
              </w:rPr>
              <w:t xml:space="preserve"> itibariyle </w:t>
            </w:r>
            <w:r>
              <w:rPr>
                <w:rFonts w:ascii="Calibri" w:hAnsi="Calibri" w:cs="Calibri"/>
                <w:color w:val="000000" w:themeColor="text1"/>
                <w:sz w:val="24"/>
                <w:szCs w:val="24"/>
              </w:rPr>
              <w:t>fakültemizde</w:t>
            </w:r>
            <w:r w:rsidR="008C00A7">
              <w:rPr>
                <w:rFonts w:ascii="Calibri" w:hAnsi="Calibri" w:cs="Calibri"/>
                <w:color w:val="000000" w:themeColor="text1"/>
                <w:sz w:val="24"/>
                <w:szCs w:val="24"/>
              </w:rPr>
              <w:t xml:space="preserve"> </w:t>
            </w:r>
            <w:r>
              <w:rPr>
                <w:rFonts w:ascii="Calibri" w:hAnsi="Calibri" w:cs="Calibri"/>
                <w:color w:val="000000" w:themeColor="text1"/>
                <w:sz w:val="24"/>
                <w:szCs w:val="24"/>
              </w:rPr>
              <w:t>224</w:t>
            </w:r>
            <w:r w:rsidR="008C00A7">
              <w:rPr>
                <w:rFonts w:ascii="Calibri" w:hAnsi="Calibri" w:cs="Calibri"/>
                <w:color w:val="000000" w:themeColor="text1"/>
                <w:sz w:val="24"/>
                <w:szCs w:val="24"/>
              </w:rPr>
              <w:t xml:space="preserve"> kayıtlı yabancı uy</w:t>
            </w:r>
            <w:r>
              <w:rPr>
                <w:rFonts w:ascii="Calibri" w:hAnsi="Calibri" w:cs="Calibri"/>
                <w:color w:val="000000" w:themeColor="text1"/>
                <w:sz w:val="24"/>
                <w:szCs w:val="24"/>
              </w:rPr>
              <w:t>ruklu öğrencimiz bulunmaktadır. Ü</w:t>
            </w:r>
            <w:r w:rsidRPr="00E0054E">
              <w:rPr>
                <w:rFonts w:ascii="Calibri" w:hAnsi="Calibri" w:cs="Calibri"/>
                <w:color w:val="000000" w:themeColor="text1"/>
                <w:sz w:val="24"/>
                <w:szCs w:val="24"/>
              </w:rPr>
              <w:t xml:space="preserve">niversitenin uluslararası protokol ve iş birliği uygulamaları kapsamında öğrenci </w:t>
            </w:r>
            <w:r>
              <w:rPr>
                <w:rFonts w:ascii="Calibri" w:hAnsi="Calibri" w:cs="Calibri"/>
                <w:color w:val="000000" w:themeColor="text1"/>
                <w:sz w:val="24"/>
                <w:szCs w:val="24"/>
              </w:rPr>
              <w:t xml:space="preserve">ve akademik personel </w:t>
            </w:r>
            <w:r w:rsidRPr="00E0054E">
              <w:rPr>
                <w:rFonts w:ascii="Calibri" w:hAnsi="Calibri" w:cs="Calibri"/>
                <w:color w:val="000000" w:themeColor="text1"/>
                <w:sz w:val="24"/>
                <w:szCs w:val="24"/>
              </w:rPr>
              <w:t>hareketliliği sürdürülmektedir.</w:t>
            </w:r>
            <w:r>
              <w:rPr>
                <w:rFonts w:ascii="Calibri" w:hAnsi="Calibri" w:cs="Calibri"/>
                <w:color w:val="000000" w:themeColor="text1"/>
                <w:sz w:val="24"/>
                <w:szCs w:val="24"/>
              </w:rPr>
              <w:t xml:space="preserve"> </w:t>
            </w:r>
            <w:r w:rsidR="008C00A7">
              <w:rPr>
                <w:rFonts w:ascii="Calibri" w:hAnsi="Calibri" w:cs="Calibri"/>
                <w:color w:val="000000" w:themeColor="text1"/>
                <w:sz w:val="24"/>
                <w:szCs w:val="24"/>
              </w:rPr>
              <w:t xml:space="preserve">Buna rağmen, </w:t>
            </w:r>
            <w:r>
              <w:rPr>
                <w:rFonts w:ascii="Calibri" w:hAnsi="Calibri" w:cs="Calibri"/>
                <w:color w:val="000000" w:themeColor="text1"/>
                <w:sz w:val="24"/>
                <w:szCs w:val="24"/>
              </w:rPr>
              <w:t xml:space="preserve">fakültenin </w:t>
            </w:r>
            <w:r w:rsidR="008C00A7">
              <w:rPr>
                <w:rFonts w:ascii="Calibri" w:hAnsi="Calibri" w:cs="Calibri"/>
                <w:color w:val="000000" w:themeColor="text1"/>
                <w:sz w:val="24"/>
                <w:szCs w:val="24"/>
              </w:rPr>
              <w:t>tanımlı bir uluslararasılaşma politikası bulunmamaktadır.</w:t>
            </w:r>
          </w:p>
          <w:p w14:paraId="7E6C3C5F" w14:textId="77777777" w:rsidR="00C34E89" w:rsidRPr="00760449" w:rsidRDefault="00C34E89" w:rsidP="00C85C7B">
            <w:pPr>
              <w:spacing w:line="276" w:lineRule="auto"/>
              <w:rPr>
                <w:rFonts w:ascii="Calibri" w:hAnsi="Calibri" w:cs="Calibri"/>
                <w:sz w:val="24"/>
                <w:szCs w:val="24"/>
              </w:rPr>
            </w:pPr>
          </w:p>
        </w:tc>
        <w:tc>
          <w:tcPr>
            <w:tcW w:w="2190" w:type="dxa"/>
            <w:shd w:val="clear" w:color="auto" w:fill="FDDFE8"/>
          </w:tcPr>
          <w:p w14:paraId="1955057F"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Kurumda bir uluslararasılaşma politikası bulunmamaktadır.</w:t>
            </w:r>
          </w:p>
        </w:tc>
        <w:tc>
          <w:tcPr>
            <w:tcW w:w="1948" w:type="dxa"/>
            <w:shd w:val="clear" w:color="auto" w:fill="FECEDD"/>
          </w:tcPr>
          <w:p w14:paraId="6DC08BB6"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Kurumun misyon ve hedefleriyle uyumlu, ilan edilmiş bir uluslararasılaşma politikası bulunmaktadır.</w:t>
            </w:r>
          </w:p>
        </w:tc>
        <w:tc>
          <w:tcPr>
            <w:tcW w:w="2008" w:type="dxa"/>
            <w:shd w:val="clear" w:color="auto" w:fill="E59BB2"/>
          </w:tcPr>
          <w:p w14:paraId="0EBCB643"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Kurumun uluslararasılaşma uygulamaları ilgili birimlere yayılmış, benimsenmiş ve kalite politikasıyla uyumludur.</w:t>
            </w:r>
          </w:p>
        </w:tc>
        <w:tc>
          <w:tcPr>
            <w:tcW w:w="1963" w:type="dxa"/>
            <w:shd w:val="clear" w:color="auto" w:fill="DE829E"/>
          </w:tcPr>
          <w:p w14:paraId="78A8E69A"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Kurumun uluslararasılaşma uygulamaları izlenmekte ve izlem sonuçlarına göre uluslararasılaşma politikaları iyileştirilmektedir.</w:t>
            </w:r>
          </w:p>
        </w:tc>
        <w:tc>
          <w:tcPr>
            <w:tcW w:w="1956" w:type="dxa"/>
            <w:shd w:val="clear" w:color="auto" w:fill="D87292"/>
          </w:tcPr>
          <w:p w14:paraId="02A39FFB"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İçselleştirilmiş, sistematik, sürdürülebilir ve örnek gösterilebilir uygulamalar bulunmaktadır.</w:t>
            </w:r>
          </w:p>
        </w:tc>
      </w:tr>
      <w:tr w:rsidR="00C34E89" w:rsidRPr="00AC3FAA" w14:paraId="01807BAF" w14:textId="77777777" w:rsidTr="00486DC2">
        <w:trPr>
          <w:trHeight w:val="2835"/>
        </w:trPr>
        <w:tc>
          <w:tcPr>
            <w:tcW w:w="5949" w:type="dxa"/>
            <w:vMerge/>
            <w:shd w:val="clear" w:color="auto" w:fill="FFFFFF" w:themeFill="background1"/>
          </w:tcPr>
          <w:p w14:paraId="716AAB9F" w14:textId="77777777" w:rsidR="00C34E89" w:rsidRPr="00760449" w:rsidRDefault="00C34E89" w:rsidP="00C85C7B">
            <w:pPr>
              <w:spacing w:line="276" w:lineRule="auto"/>
              <w:rPr>
                <w:rFonts w:ascii="Calibri" w:hAnsi="Calibri" w:cs="Calibri"/>
                <w:sz w:val="24"/>
                <w:szCs w:val="24"/>
              </w:rPr>
            </w:pPr>
          </w:p>
        </w:tc>
        <w:tc>
          <w:tcPr>
            <w:tcW w:w="10065" w:type="dxa"/>
            <w:gridSpan w:val="5"/>
            <w:shd w:val="clear" w:color="auto" w:fill="E5AEC0"/>
          </w:tcPr>
          <w:p w14:paraId="2446EB40" w14:textId="77777777" w:rsidR="00C34E89" w:rsidRPr="00760449" w:rsidRDefault="00C34E89" w:rsidP="00C85C7B">
            <w:pPr>
              <w:pStyle w:val="Balk4"/>
              <w:spacing w:line="276" w:lineRule="auto"/>
              <w:ind w:right="63"/>
              <w:jc w:val="both"/>
              <w:outlineLvl w:val="3"/>
              <w:rPr>
                <w:rFonts w:ascii="Calibri" w:hAnsi="Calibri" w:cs="Calibri"/>
                <w:b w:val="0"/>
                <w:bCs w:val="0"/>
                <w:i w:val="0"/>
              </w:rPr>
            </w:pPr>
          </w:p>
          <w:p w14:paraId="1F434B5E" w14:textId="49A83DDA" w:rsidR="00996834" w:rsidRPr="00996834" w:rsidRDefault="00996834" w:rsidP="008C00A7">
            <w:pPr>
              <w:pStyle w:val="Balk4"/>
              <w:spacing w:line="276" w:lineRule="auto"/>
              <w:jc w:val="both"/>
              <w:outlineLvl w:val="3"/>
              <w:rPr>
                <w:rFonts w:ascii="Calibri" w:hAnsi="Calibri" w:cs="Calibri"/>
                <w:bCs w:val="0"/>
                <w:i w:val="0"/>
                <w:iCs/>
                <w:color w:val="000000" w:themeColor="text1"/>
              </w:rPr>
            </w:pPr>
            <w:r w:rsidRPr="00996834">
              <w:rPr>
                <w:rFonts w:ascii="Calibri" w:hAnsi="Calibri" w:cs="Calibri"/>
                <w:bCs w:val="0"/>
                <w:i w:val="0"/>
                <w:iCs/>
                <w:color w:val="000000" w:themeColor="text1"/>
              </w:rPr>
              <w:t>Kanıtlar:</w:t>
            </w:r>
          </w:p>
          <w:p w14:paraId="394C449B" w14:textId="5CFE34FA" w:rsidR="00C34E89" w:rsidRPr="00996834" w:rsidRDefault="005D02C4" w:rsidP="002A074B">
            <w:pPr>
              <w:pStyle w:val="Balk4"/>
              <w:numPr>
                <w:ilvl w:val="0"/>
                <w:numId w:val="12"/>
              </w:numPr>
              <w:spacing w:line="276" w:lineRule="auto"/>
              <w:jc w:val="both"/>
              <w:outlineLvl w:val="3"/>
              <w:rPr>
                <w:rFonts w:ascii="Calibri" w:hAnsi="Calibri" w:cs="Calibri"/>
                <w:b w:val="0"/>
                <w:bCs w:val="0"/>
                <w:i w:val="0"/>
                <w:iCs/>
                <w:color w:val="000000" w:themeColor="text1"/>
              </w:rPr>
            </w:pPr>
            <w:hyperlink r:id="rId18" w:history="1">
              <w:r w:rsidR="00E0054E" w:rsidRPr="00996834">
                <w:rPr>
                  <w:rStyle w:val="Kpr"/>
                  <w:rFonts w:ascii="Calibri" w:hAnsi="Calibri" w:cs="Calibri"/>
                  <w:b w:val="0"/>
                  <w:bCs w:val="0"/>
                  <w:i w:val="0"/>
                  <w:iCs/>
                </w:rPr>
                <w:t>https://erasmus.bandirma.edu.tr/tr/erasmus</w:t>
              </w:r>
            </w:hyperlink>
          </w:p>
          <w:p w14:paraId="611D6609" w14:textId="484F174B" w:rsidR="00E0054E" w:rsidRPr="00996834" w:rsidRDefault="005D02C4" w:rsidP="002A074B">
            <w:pPr>
              <w:pStyle w:val="Balk4"/>
              <w:numPr>
                <w:ilvl w:val="0"/>
                <w:numId w:val="12"/>
              </w:numPr>
              <w:spacing w:line="276" w:lineRule="auto"/>
              <w:jc w:val="both"/>
              <w:outlineLvl w:val="3"/>
              <w:rPr>
                <w:rFonts w:ascii="Calibri" w:hAnsi="Calibri" w:cs="Calibri"/>
                <w:b w:val="0"/>
                <w:bCs w:val="0"/>
                <w:i w:val="0"/>
                <w:iCs/>
                <w:color w:val="000000" w:themeColor="text1"/>
              </w:rPr>
            </w:pPr>
            <w:hyperlink r:id="rId19" w:history="1">
              <w:r w:rsidR="00E0054E" w:rsidRPr="00996834">
                <w:rPr>
                  <w:rStyle w:val="Kpr"/>
                  <w:rFonts w:ascii="Calibri" w:hAnsi="Calibri" w:cs="Calibri"/>
                  <w:b w:val="0"/>
                  <w:bCs w:val="0"/>
                  <w:i w:val="0"/>
                  <w:iCs/>
                </w:rPr>
                <w:t>https://www.bandirma.edu.tr/tr/www/Sayfa/Goster/Erasmus-Policy-610</w:t>
              </w:r>
            </w:hyperlink>
            <w:r w:rsidR="00E0054E" w:rsidRPr="00996834">
              <w:rPr>
                <w:rFonts w:ascii="Calibri" w:hAnsi="Calibri" w:cs="Calibri"/>
                <w:b w:val="0"/>
                <w:bCs w:val="0"/>
                <w:i w:val="0"/>
                <w:iCs/>
                <w:color w:val="000000" w:themeColor="text1"/>
              </w:rPr>
              <w:t xml:space="preserve"> </w:t>
            </w:r>
          </w:p>
          <w:p w14:paraId="6F02B8B0" w14:textId="68A744BE" w:rsidR="00E0054E" w:rsidRPr="00996834" w:rsidRDefault="005D02C4" w:rsidP="002A074B">
            <w:pPr>
              <w:pStyle w:val="Balk4"/>
              <w:numPr>
                <w:ilvl w:val="0"/>
                <w:numId w:val="12"/>
              </w:numPr>
              <w:spacing w:line="276" w:lineRule="auto"/>
              <w:jc w:val="both"/>
              <w:outlineLvl w:val="3"/>
              <w:rPr>
                <w:rFonts w:ascii="Calibri" w:hAnsi="Calibri" w:cs="Calibri"/>
                <w:b w:val="0"/>
                <w:bCs w:val="0"/>
                <w:i w:val="0"/>
                <w:iCs/>
                <w:color w:val="000000" w:themeColor="text1"/>
              </w:rPr>
            </w:pPr>
            <w:hyperlink r:id="rId20" w:history="1">
              <w:r w:rsidR="00E0054E" w:rsidRPr="00996834">
                <w:rPr>
                  <w:rStyle w:val="Kpr"/>
                  <w:rFonts w:ascii="Calibri" w:hAnsi="Calibri" w:cs="Calibri"/>
                  <w:b w:val="0"/>
                  <w:bCs w:val="0"/>
                  <w:i w:val="0"/>
                  <w:iCs/>
                </w:rPr>
                <w:t>https://farabi.bandirma.edu.tr/tr/farabi</w:t>
              </w:r>
            </w:hyperlink>
          </w:p>
          <w:p w14:paraId="2A35A376" w14:textId="1D3D8113" w:rsidR="00E0054E" w:rsidRPr="00996834" w:rsidRDefault="005D02C4" w:rsidP="002A074B">
            <w:pPr>
              <w:pStyle w:val="Balk4"/>
              <w:numPr>
                <w:ilvl w:val="0"/>
                <w:numId w:val="12"/>
              </w:numPr>
              <w:spacing w:line="276" w:lineRule="auto"/>
              <w:jc w:val="both"/>
              <w:outlineLvl w:val="3"/>
              <w:rPr>
                <w:rFonts w:ascii="Calibri" w:hAnsi="Calibri" w:cs="Calibri"/>
                <w:b w:val="0"/>
                <w:bCs w:val="0"/>
                <w:i w:val="0"/>
                <w:iCs/>
                <w:color w:val="000000" w:themeColor="text1"/>
              </w:rPr>
            </w:pPr>
            <w:hyperlink r:id="rId21" w:history="1">
              <w:r w:rsidR="00E0054E" w:rsidRPr="00996834">
                <w:rPr>
                  <w:rStyle w:val="Kpr"/>
                  <w:rFonts w:ascii="Calibri" w:hAnsi="Calibri" w:cs="Calibri"/>
                  <w:b w:val="0"/>
                  <w:bCs w:val="0"/>
                  <w:i w:val="0"/>
                  <w:iCs/>
                </w:rPr>
                <w:t>https://mevlana.bandirma.edu.tr/tr/mevlana</w:t>
              </w:r>
            </w:hyperlink>
          </w:p>
          <w:p w14:paraId="5B8D6DCC" w14:textId="580FA997" w:rsidR="00E0054E" w:rsidRPr="00996834" w:rsidRDefault="005D02C4" w:rsidP="002A074B">
            <w:pPr>
              <w:pStyle w:val="Balk4"/>
              <w:numPr>
                <w:ilvl w:val="0"/>
                <w:numId w:val="12"/>
              </w:numPr>
              <w:spacing w:line="276" w:lineRule="auto"/>
              <w:jc w:val="both"/>
              <w:outlineLvl w:val="3"/>
              <w:rPr>
                <w:rFonts w:ascii="Calibri" w:hAnsi="Calibri" w:cs="Calibri"/>
                <w:b w:val="0"/>
                <w:bCs w:val="0"/>
                <w:i w:val="0"/>
                <w:iCs/>
                <w:color w:val="000000" w:themeColor="text1"/>
              </w:rPr>
            </w:pPr>
            <w:hyperlink r:id="rId22" w:history="1">
              <w:r w:rsidR="00E0054E" w:rsidRPr="00996834">
                <w:rPr>
                  <w:rStyle w:val="Kpr"/>
                  <w:rFonts w:ascii="Calibri" w:hAnsi="Calibri" w:cs="Calibri"/>
                  <w:b w:val="0"/>
                  <w:bCs w:val="0"/>
                  <w:i w:val="0"/>
                  <w:iCs/>
                </w:rPr>
                <w:t>https://studyin.bandirma.edu.tr/en/studyin</w:t>
              </w:r>
            </w:hyperlink>
            <w:r w:rsidR="00E0054E" w:rsidRPr="00996834">
              <w:rPr>
                <w:rFonts w:ascii="Calibri" w:hAnsi="Calibri" w:cs="Calibri"/>
                <w:b w:val="0"/>
                <w:bCs w:val="0"/>
                <w:i w:val="0"/>
                <w:iCs/>
                <w:color w:val="000000" w:themeColor="text1"/>
              </w:rPr>
              <w:t xml:space="preserve"> </w:t>
            </w:r>
          </w:p>
          <w:p w14:paraId="536C6C38" w14:textId="773793FF" w:rsidR="00E0054E" w:rsidRPr="00760449" w:rsidRDefault="00E0054E" w:rsidP="008C00A7">
            <w:pPr>
              <w:pStyle w:val="Balk4"/>
              <w:spacing w:line="276" w:lineRule="auto"/>
              <w:jc w:val="both"/>
              <w:outlineLvl w:val="3"/>
              <w:rPr>
                <w:rFonts w:ascii="Calibri" w:hAnsi="Calibri" w:cs="Calibri"/>
                <w:b w:val="0"/>
                <w:bCs w:val="0"/>
                <w:iCs/>
                <w:color w:val="000000" w:themeColor="text1"/>
              </w:rPr>
            </w:pPr>
          </w:p>
        </w:tc>
      </w:tr>
    </w:tbl>
    <w:p w14:paraId="3915AC29" w14:textId="77777777" w:rsidR="00C34E89" w:rsidRPr="00AD5FE2" w:rsidRDefault="00C34E89" w:rsidP="00C34E89">
      <w:pPr>
        <w:rPr>
          <w:rFonts w:ascii="Calibri" w:hAnsi="Calibri" w:cs="Calibri"/>
        </w:rPr>
      </w:pPr>
    </w:p>
    <w:tbl>
      <w:tblPr>
        <w:tblStyle w:val="TabloKlavuzu"/>
        <w:tblpPr w:leftFromText="141" w:rightFromText="141" w:vertAnchor="page" w:horzAnchor="margin" w:tblpXSpec="center" w:tblpY="269"/>
        <w:tblW w:w="15914" w:type="dxa"/>
        <w:tblLook w:val="04A0" w:firstRow="1" w:lastRow="0" w:firstColumn="1" w:lastColumn="0" w:noHBand="0" w:noVBand="1"/>
      </w:tblPr>
      <w:tblGrid>
        <w:gridCol w:w="5886"/>
        <w:gridCol w:w="2175"/>
        <w:gridCol w:w="1935"/>
        <w:gridCol w:w="1994"/>
        <w:gridCol w:w="1978"/>
        <w:gridCol w:w="1946"/>
      </w:tblGrid>
      <w:tr w:rsidR="00486DC2" w:rsidRPr="00486DC2" w14:paraId="67D7A609" w14:textId="77777777" w:rsidTr="00A13690">
        <w:trPr>
          <w:trHeight w:hRule="exact" w:val="434"/>
        </w:trPr>
        <w:tc>
          <w:tcPr>
            <w:tcW w:w="15914" w:type="dxa"/>
            <w:gridSpan w:val="6"/>
            <w:shd w:val="clear" w:color="auto" w:fill="D5A2B2"/>
          </w:tcPr>
          <w:p w14:paraId="0F7A7498" w14:textId="77777777" w:rsidR="00C34E89" w:rsidRPr="00486DC2" w:rsidRDefault="00C34E89" w:rsidP="00C85C7B">
            <w:pPr>
              <w:spacing w:line="276" w:lineRule="auto"/>
              <w:jc w:val="right"/>
              <w:rPr>
                <w:rFonts w:ascii="Calibri" w:hAnsi="Calibri" w:cs="Calibri"/>
                <w:b/>
                <w:bCs/>
                <w:color w:val="7B0B4E"/>
                <w:sz w:val="28"/>
                <w:szCs w:val="28"/>
              </w:rPr>
            </w:pPr>
            <w:r w:rsidRPr="00486DC2">
              <w:rPr>
                <w:rFonts w:ascii="Calibri" w:hAnsi="Calibri" w:cs="Calibri"/>
                <w:b/>
                <w:color w:val="7B0B4E"/>
                <w:sz w:val="28"/>
                <w:szCs w:val="28"/>
              </w:rPr>
              <w:lastRenderedPageBreak/>
              <w:t>KALİTE GÜVENCESİ SİSTEMİ</w:t>
            </w:r>
          </w:p>
        </w:tc>
      </w:tr>
      <w:tr w:rsidR="00C34E89" w:rsidRPr="00AC3FAA" w14:paraId="37FDBA8F" w14:textId="77777777" w:rsidTr="00A13690">
        <w:trPr>
          <w:trHeight w:val="198"/>
        </w:trPr>
        <w:tc>
          <w:tcPr>
            <w:tcW w:w="5911" w:type="dxa"/>
            <w:shd w:val="clear" w:color="auto" w:fill="D5A2B2"/>
            <w:vAlign w:val="center"/>
          </w:tcPr>
          <w:p w14:paraId="570997A9" w14:textId="262E0547" w:rsidR="00C34E89" w:rsidRPr="00760449" w:rsidRDefault="00C34E89" w:rsidP="00C85C7B">
            <w:pPr>
              <w:tabs>
                <w:tab w:val="center" w:pos="2792"/>
              </w:tabs>
              <w:spacing w:line="276" w:lineRule="auto"/>
              <w:rPr>
                <w:rFonts w:ascii="Calibri" w:hAnsi="Calibri" w:cs="Calibri"/>
                <w:color w:val="000000" w:themeColor="text1"/>
                <w:sz w:val="24"/>
                <w:szCs w:val="24"/>
              </w:rPr>
            </w:pPr>
            <w:r w:rsidRPr="00760449">
              <w:rPr>
                <w:rFonts w:ascii="Calibri" w:hAnsi="Calibri" w:cs="Calibri"/>
                <w:b/>
                <w:bCs/>
                <w:color w:val="000000" w:themeColor="text1"/>
                <w:sz w:val="24"/>
                <w:szCs w:val="24"/>
              </w:rPr>
              <w:t>A</w:t>
            </w:r>
            <w:r w:rsidR="00F13A5A" w:rsidRPr="00760449">
              <w:rPr>
                <w:rFonts w:ascii="Calibri" w:hAnsi="Calibri" w:cs="Calibri"/>
                <w:b/>
                <w:bCs/>
                <w:color w:val="000000" w:themeColor="text1"/>
                <w:sz w:val="24"/>
                <w:szCs w:val="24"/>
              </w:rPr>
              <w:t>.</w:t>
            </w:r>
            <w:r w:rsidRPr="00760449">
              <w:rPr>
                <w:rFonts w:ascii="Calibri" w:hAnsi="Calibri" w:cs="Calibri"/>
                <w:b/>
                <w:bCs/>
                <w:color w:val="000000" w:themeColor="text1"/>
                <w:sz w:val="24"/>
                <w:szCs w:val="24"/>
              </w:rPr>
              <w:t>4</w:t>
            </w:r>
            <w:r w:rsidR="00F13A5A" w:rsidRPr="00760449">
              <w:rPr>
                <w:rFonts w:ascii="Calibri" w:hAnsi="Calibri" w:cs="Calibri"/>
                <w:b/>
                <w:bCs/>
                <w:color w:val="000000" w:themeColor="text1"/>
                <w:sz w:val="24"/>
                <w:szCs w:val="24"/>
              </w:rPr>
              <w:t>.</w:t>
            </w:r>
            <w:r w:rsidRPr="00760449">
              <w:rPr>
                <w:rFonts w:ascii="Calibri" w:hAnsi="Calibri" w:cs="Calibri"/>
                <w:b/>
                <w:bCs/>
                <w:color w:val="000000" w:themeColor="text1"/>
                <w:sz w:val="24"/>
                <w:szCs w:val="24"/>
              </w:rPr>
              <w:t xml:space="preserve"> Uluslararasılaşma</w:t>
            </w:r>
          </w:p>
          <w:p w14:paraId="260C19EB" w14:textId="77777777" w:rsidR="00C34E89" w:rsidRPr="00760449" w:rsidRDefault="00C34E89" w:rsidP="00C85C7B">
            <w:pPr>
              <w:spacing w:line="276" w:lineRule="auto"/>
              <w:rPr>
                <w:rFonts w:ascii="Calibri" w:hAnsi="Calibri" w:cs="Calibri"/>
                <w:sz w:val="24"/>
                <w:szCs w:val="24"/>
              </w:rPr>
            </w:pPr>
          </w:p>
        </w:tc>
        <w:tc>
          <w:tcPr>
            <w:tcW w:w="2176" w:type="dxa"/>
            <w:shd w:val="clear" w:color="auto" w:fill="D5A2B2"/>
            <w:vAlign w:val="bottom"/>
          </w:tcPr>
          <w:p w14:paraId="394B18F3" w14:textId="136B0759" w:rsidR="00C34E89" w:rsidRPr="00760449" w:rsidRDefault="00C34E89" w:rsidP="00E0054E">
            <w:pPr>
              <w:spacing w:line="276" w:lineRule="auto"/>
              <w:jc w:val="center"/>
              <w:rPr>
                <w:rFonts w:ascii="Calibri" w:hAnsi="Calibri" w:cs="Calibri"/>
                <w:b/>
                <w:bCs/>
                <w:sz w:val="24"/>
                <w:szCs w:val="24"/>
              </w:rPr>
            </w:pPr>
            <w:r w:rsidRPr="00760449">
              <w:rPr>
                <w:rFonts w:ascii="Calibri" w:hAnsi="Calibri" w:cs="Calibri"/>
                <w:b/>
                <w:bCs/>
                <w:sz w:val="24"/>
                <w:szCs w:val="24"/>
              </w:rPr>
              <w:t>1</w:t>
            </w:r>
            <w:r w:rsidR="002629E7">
              <w:rPr>
                <w:rFonts w:ascii="Calibri" w:hAnsi="Calibri" w:cs="Calibri"/>
                <w:b/>
                <w:bCs/>
                <w:sz w:val="24"/>
                <w:szCs w:val="24"/>
              </w:rPr>
              <w:t xml:space="preserve"> </w:t>
            </w:r>
          </w:p>
        </w:tc>
        <w:tc>
          <w:tcPr>
            <w:tcW w:w="1935" w:type="dxa"/>
            <w:shd w:val="clear" w:color="auto" w:fill="D5A2B2"/>
            <w:vAlign w:val="bottom"/>
          </w:tcPr>
          <w:p w14:paraId="1108EE2F" w14:textId="512FDC99" w:rsidR="00C34E89" w:rsidRPr="00760449" w:rsidRDefault="00C34E89" w:rsidP="00115342">
            <w:pPr>
              <w:spacing w:line="276" w:lineRule="auto"/>
              <w:jc w:val="center"/>
              <w:rPr>
                <w:rFonts w:ascii="Calibri" w:hAnsi="Calibri" w:cs="Calibri"/>
                <w:b/>
                <w:bCs/>
                <w:sz w:val="24"/>
                <w:szCs w:val="24"/>
              </w:rPr>
            </w:pPr>
            <w:r w:rsidRPr="00760449">
              <w:rPr>
                <w:rFonts w:ascii="Calibri" w:hAnsi="Calibri" w:cs="Calibri"/>
                <w:b/>
                <w:bCs/>
                <w:sz w:val="24"/>
                <w:szCs w:val="24"/>
              </w:rPr>
              <w:t>2</w:t>
            </w:r>
            <w:r w:rsidR="00E0054E">
              <w:rPr>
                <w:rFonts w:ascii="Calibri" w:hAnsi="Calibri" w:cs="Calibri"/>
                <w:b/>
                <w:bCs/>
                <w:sz w:val="24"/>
                <w:szCs w:val="24"/>
              </w:rPr>
              <w:t xml:space="preserve"> </w:t>
            </w:r>
          </w:p>
        </w:tc>
        <w:tc>
          <w:tcPr>
            <w:tcW w:w="1995" w:type="dxa"/>
            <w:shd w:val="clear" w:color="auto" w:fill="D5A2B2"/>
            <w:vAlign w:val="bottom"/>
          </w:tcPr>
          <w:p w14:paraId="1EA634A1" w14:textId="5037BC70"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3</w:t>
            </w:r>
            <w:r w:rsidR="00115342">
              <w:rPr>
                <w:rFonts w:ascii="Calibri" w:hAnsi="Calibri" w:cs="Calibri"/>
                <w:b/>
                <w:bCs/>
                <w:sz w:val="24"/>
                <w:szCs w:val="24"/>
              </w:rPr>
              <w:t xml:space="preserve"> (DÜZEY)</w:t>
            </w:r>
          </w:p>
        </w:tc>
        <w:tc>
          <w:tcPr>
            <w:tcW w:w="1950" w:type="dxa"/>
            <w:shd w:val="clear" w:color="auto" w:fill="D5A2B2"/>
            <w:vAlign w:val="bottom"/>
          </w:tcPr>
          <w:p w14:paraId="693DB6C3"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4</w:t>
            </w:r>
          </w:p>
        </w:tc>
        <w:tc>
          <w:tcPr>
            <w:tcW w:w="1943" w:type="dxa"/>
            <w:shd w:val="clear" w:color="auto" w:fill="D5A2B2"/>
            <w:vAlign w:val="bottom"/>
          </w:tcPr>
          <w:p w14:paraId="7F995278"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5</w:t>
            </w:r>
          </w:p>
        </w:tc>
      </w:tr>
      <w:tr w:rsidR="00C34E89" w:rsidRPr="00AC3FAA" w14:paraId="1DB20141" w14:textId="77777777" w:rsidTr="00E10CA8">
        <w:trPr>
          <w:trHeight w:val="4785"/>
        </w:trPr>
        <w:tc>
          <w:tcPr>
            <w:tcW w:w="5911" w:type="dxa"/>
            <w:vMerge w:val="restart"/>
            <w:shd w:val="clear" w:color="auto" w:fill="FFFFFF" w:themeFill="background1"/>
          </w:tcPr>
          <w:p w14:paraId="1BEAC842" w14:textId="77777777" w:rsidR="00C34E89" w:rsidRPr="00760449" w:rsidRDefault="00C34E89" w:rsidP="00C85C7B">
            <w:pPr>
              <w:spacing w:line="276" w:lineRule="auto"/>
              <w:rPr>
                <w:rFonts w:ascii="Calibri" w:hAnsi="Calibri" w:cs="Calibri"/>
                <w:sz w:val="24"/>
                <w:szCs w:val="24"/>
              </w:rPr>
            </w:pPr>
          </w:p>
          <w:p w14:paraId="19114A52" w14:textId="30A6C9C9" w:rsidR="00C34E89" w:rsidRDefault="00C34E89" w:rsidP="00AD5FE2">
            <w:pPr>
              <w:spacing w:line="276" w:lineRule="auto"/>
              <w:jc w:val="both"/>
              <w:rPr>
                <w:rFonts w:ascii="Calibri" w:hAnsi="Calibri" w:cs="Calibri"/>
                <w:b/>
                <w:bCs/>
                <w:color w:val="000000" w:themeColor="text1"/>
                <w:sz w:val="24"/>
                <w:szCs w:val="24"/>
                <w:u w:val="single"/>
              </w:rPr>
            </w:pPr>
            <w:r w:rsidRPr="00760449">
              <w:rPr>
                <w:rFonts w:ascii="Calibri" w:hAnsi="Calibri" w:cs="Calibri"/>
                <w:b/>
                <w:bCs/>
                <w:color w:val="000000" w:themeColor="text1"/>
                <w:sz w:val="24"/>
                <w:szCs w:val="24"/>
                <w:u w:val="single"/>
              </w:rPr>
              <w:t>A.4.2. Uluslararasılaşma süreçlerinin yönetimi ve organizasyonel yapısı</w:t>
            </w:r>
          </w:p>
          <w:p w14:paraId="0997FB04" w14:textId="77777777" w:rsidR="00E0054E" w:rsidRPr="00760449" w:rsidRDefault="00E0054E" w:rsidP="00AD5FE2">
            <w:pPr>
              <w:spacing w:line="276" w:lineRule="auto"/>
              <w:jc w:val="both"/>
              <w:rPr>
                <w:rFonts w:ascii="Calibri" w:hAnsi="Calibri" w:cs="Calibri"/>
                <w:b/>
                <w:bCs/>
                <w:color w:val="000000" w:themeColor="text1"/>
                <w:sz w:val="24"/>
                <w:szCs w:val="24"/>
                <w:u w:val="single"/>
              </w:rPr>
            </w:pPr>
          </w:p>
          <w:p w14:paraId="51A5FD19" w14:textId="797D984E" w:rsidR="00C34E89" w:rsidRPr="00760449" w:rsidRDefault="00E0054E" w:rsidP="00E0054E">
            <w:pPr>
              <w:spacing w:line="276" w:lineRule="auto"/>
              <w:rPr>
                <w:rFonts w:ascii="Calibri" w:hAnsi="Calibri" w:cs="Calibri"/>
                <w:sz w:val="24"/>
                <w:szCs w:val="24"/>
              </w:rPr>
            </w:pPr>
            <w:r>
              <w:rPr>
                <w:rFonts w:ascii="Calibri" w:eastAsia="Times New Roman" w:hAnsi="Calibri" w:cs="Calibri"/>
                <w:sz w:val="24"/>
                <w:szCs w:val="24"/>
                <w:lang w:eastAsia="tr-TR"/>
              </w:rPr>
              <w:t>Fakültede,</w:t>
            </w:r>
            <w:r w:rsidRPr="00E0054E">
              <w:rPr>
                <w:rFonts w:ascii="Calibri" w:eastAsia="Times New Roman" w:hAnsi="Calibri" w:cs="Calibri"/>
                <w:sz w:val="24"/>
                <w:szCs w:val="24"/>
                <w:lang w:eastAsia="tr-TR"/>
              </w:rPr>
              <w:t xml:space="preserve"> uluslararasılaşma süreçlerinin yönetimi için </w:t>
            </w:r>
            <w:r>
              <w:rPr>
                <w:rFonts w:ascii="Calibri" w:eastAsia="Times New Roman" w:hAnsi="Calibri" w:cs="Calibri"/>
                <w:sz w:val="24"/>
                <w:szCs w:val="24"/>
                <w:lang w:eastAsia="tr-TR"/>
              </w:rPr>
              <w:t xml:space="preserve">sorumlu koordinatörler </w:t>
            </w:r>
            <w:r w:rsidRPr="00E0054E">
              <w:rPr>
                <w:rFonts w:ascii="Calibri" w:eastAsia="Times New Roman" w:hAnsi="Calibri" w:cs="Calibri"/>
                <w:sz w:val="24"/>
                <w:szCs w:val="24"/>
                <w:lang w:eastAsia="tr-TR"/>
              </w:rPr>
              <w:t xml:space="preserve">belirlenmiş olup süreçler bu koordinatörler tarafından yönetilmektedir. </w:t>
            </w:r>
          </w:p>
        </w:tc>
        <w:tc>
          <w:tcPr>
            <w:tcW w:w="2176" w:type="dxa"/>
            <w:shd w:val="clear" w:color="auto" w:fill="FDDFE8"/>
          </w:tcPr>
          <w:p w14:paraId="67EB8644"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Kurumun uluslararasılaşma süreçlerine ilişkin yönetsel ve organizasyonel yapılanması bulunmamaktadır.</w:t>
            </w:r>
          </w:p>
        </w:tc>
        <w:tc>
          <w:tcPr>
            <w:tcW w:w="1935" w:type="dxa"/>
            <w:shd w:val="clear" w:color="auto" w:fill="FECEDD"/>
          </w:tcPr>
          <w:p w14:paraId="518AC4E8"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 xml:space="preserve">Kurumun uluslararasılaşma süreçlerinin yönetim ve organizasyonel yapısına ilişkin planlamalar bulunmaktadır.  </w:t>
            </w:r>
          </w:p>
        </w:tc>
        <w:tc>
          <w:tcPr>
            <w:tcW w:w="1995" w:type="dxa"/>
            <w:shd w:val="clear" w:color="auto" w:fill="E59BB2"/>
          </w:tcPr>
          <w:p w14:paraId="53B0C8D4"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Kurumda uluslararasılaşma süreçlerinin yönetimine ilişkin organizasyonel yapılanma tamamlanmış olup; şeffaf, kapsayıcı ve katılımcı biçimde işlemektedir.</w:t>
            </w:r>
          </w:p>
        </w:tc>
        <w:tc>
          <w:tcPr>
            <w:tcW w:w="1950" w:type="dxa"/>
            <w:shd w:val="clear" w:color="auto" w:fill="DE829E"/>
          </w:tcPr>
          <w:p w14:paraId="401550F8"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 xml:space="preserve">Uluslararasılaşma süreçlerinin yönetsel ve organizasyonel yapılanması izlenmekte ve iyileştirilmektedir.  </w:t>
            </w:r>
          </w:p>
          <w:p w14:paraId="0CD01FC6" w14:textId="77777777" w:rsidR="00C34E89" w:rsidRPr="00760449" w:rsidRDefault="00C34E89" w:rsidP="00C85C7B">
            <w:pPr>
              <w:spacing w:line="276" w:lineRule="auto"/>
              <w:rPr>
                <w:rFonts w:ascii="Calibri" w:hAnsi="Calibri" w:cs="Calibri"/>
                <w:sz w:val="24"/>
                <w:szCs w:val="24"/>
              </w:rPr>
            </w:pPr>
          </w:p>
        </w:tc>
        <w:tc>
          <w:tcPr>
            <w:tcW w:w="1943" w:type="dxa"/>
            <w:shd w:val="clear" w:color="auto" w:fill="D87292"/>
          </w:tcPr>
          <w:p w14:paraId="275FB510"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İçselleştirilmiş, sistematik, sürdürülebilir ve örnek gösterilebilir uygulamalar bulunmaktadır.</w:t>
            </w:r>
          </w:p>
        </w:tc>
      </w:tr>
      <w:tr w:rsidR="00C34E89" w:rsidRPr="00AC3FAA" w14:paraId="11019562" w14:textId="77777777" w:rsidTr="00A13690">
        <w:trPr>
          <w:trHeight w:val="2106"/>
        </w:trPr>
        <w:tc>
          <w:tcPr>
            <w:tcW w:w="5911" w:type="dxa"/>
            <w:vMerge/>
            <w:shd w:val="clear" w:color="auto" w:fill="FFFFFF" w:themeFill="background1"/>
          </w:tcPr>
          <w:p w14:paraId="50E6D74E" w14:textId="77777777" w:rsidR="00C34E89" w:rsidRPr="00760449" w:rsidRDefault="00C34E89" w:rsidP="00C85C7B">
            <w:pPr>
              <w:spacing w:line="276" w:lineRule="auto"/>
              <w:rPr>
                <w:rFonts w:ascii="Calibri" w:hAnsi="Calibri" w:cs="Calibri"/>
                <w:sz w:val="24"/>
                <w:szCs w:val="24"/>
              </w:rPr>
            </w:pPr>
          </w:p>
        </w:tc>
        <w:tc>
          <w:tcPr>
            <w:tcW w:w="10002" w:type="dxa"/>
            <w:gridSpan w:val="5"/>
            <w:shd w:val="clear" w:color="auto" w:fill="E5AEC0"/>
          </w:tcPr>
          <w:p w14:paraId="42DEAA1F" w14:textId="6248E64A" w:rsidR="00C34E89" w:rsidRDefault="00C34E89" w:rsidP="00C85C7B">
            <w:pPr>
              <w:pStyle w:val="Balk4"/>
              <w:spacing w:line="276" w:lineRule="auto"/>
              <w:ind w:right="63"/>
              <w:jc w:val="both"/>
              <w:outlineLvl w:val="3"/>
              <w:rPr>
                <w:rFonts w:ascii="Calibri" w:hAnsi="Calibri" w:cs="Calibri"/>
                <w:b w:val="0"/>
                <w:bCs w:val="0"/>
                <w:i w:val="0"/>
              </w:rPr>
            </w:pPr>
          </w:p>
          <w:p w14:paraId="21B78BC3" w14:textId="5C7B32B7" w:rsidR="00E0054E" w:rsidRPr="00E0054E" w:rsidRDefault="00E0054E" w:rsidP="00C85C7B">
            <w:pPr>
              <w:pStyle w:val="Balk4"/>
              <w:spacing w:line="276" w:lineRule="auto"/>
              <w:ind w:right="63"/>
              <w:jc w:val="both"/>
              <w:outlineLvl w:val="3"/>
              <w:rPr>
                <w:rFonts w:ascii="Calibri" w:hAnsi="Calibri" w:cs="Calibri"/>
                <w:bCs w:val="0"/>
                <w:i w:val="0"/>
              </w:rPr>
            </w:pPr>
            <w:r w:rsidRPr="00E0054E">
              <w:rPr>
                <w:rFonts w:ascii="Calibri" w:hAnsi="Calibri" w:cs="Calibri"/>
                <w:bCs w:val="0"/>
                <w:i w:val="0"/>
              </w:rPr>
              <w:t>Kanıtlar:</w:t>
            </w:r>
          </w:p>
          <w:p w14:paraId="62C214BC" w14:textId="2BC5FB3E" w:rsidR="00E0054E" w:rsidRDefault="005D02C4" w:rsidP="002A074B">
            <w:pPr>
              <w:pStyle w:val="Balk4"/>
              <w:numPr>
                <w:ilvl w:val="0"/>
                <w:numId w:val="11"/>
              </w:numPr>
              <w:spacing w:line="276" w:lineRule="auto"/>
              <w:ind w:right="63"/>
              <w:jc w:val="both"/>
              <w:outlineLvl w:val="3"/>
              <w:rPr>
                <w:rFonts w:ascii="Calibri" w:hAnsi="Calibri" w:cs="Calibri"/>
                <w:b w:val="0"/>
                <w:bCs w:val="0"/>
                <w:i w:val="0"/>
              </w:rPr>
            </w:pPr>
            <w:hyperlink r:id="rId23" w:history="1">
              <w:r w:rsidR="00115342" w:rsidRPr="00B2204A">
                <w:rPr>
                  <w:rStyle w:val="Kpr"/>
                  <w:rFonts w:ascii="Calibri" w:hAnsi="Calibri" w:cs="Calibri"/>
                  <w:b w:val="0"/>
                  <w:bCs w:val="0"/>
                  <w:i w:val="0"/>
                </w:rPr>
                <w:t>https://sbf.bandirma.edu.tr/tr/sbf/Sayfa/Goster/Degisim-Programlari-14405</w:t>
              </w:r>
            </w:hyperlink>
            <w:r w:rsidR="00115342">
              <w:rPr>
                <w:rFonts w:ascii="Calibri" w:hAnsi="Calibri" w:cs="Calibri"/>
                <w:b w:val="0"/>
                <w:bCs w:val="0"/>
                <w:i w:val="0"/>
              </w:rPr>
              <w:t xml:space="preserve"> </w:t>
            </w:r>
          </w:p>
          <w:p w14:paraId="4794A104" w14:textId="77777777" w:rsidR="00E0054E" w:rsidRPr="00760449" w:rsidRDefault="00E0054E" w:rsidP="00C85C7B">
            <w:pPr>
              <w:pStyle w:val="Balk4"/>
              <w:spacing w:line="276" w:lineRule="auto"/>
              <w:ind w:right="63"/>
              <w:jc w:val="both"/>
              <w:outlineLvl w:val="3"/>
              <w:rPr>
                <w:rFonts w:ascii="Calibri" w:hAnsi="Calibri" w:cs="Calibri"/>
                <w:b w:val="0"/>
                <w:bCs w:val="0"/>
                <w:i w:val="0"/>
              </w:rPr>
            </w:pPr>
          </w:p>
          <w:p w14:paraId="7628A9A8" w14:textId="3459E889" w:rsidR="00C34E89" w:rsidRPr="00760449" w:rsidRDefault="00C34E89" w:rsidP="008C00A7">
            <w:pPr>
              <w:pStyle w:val="Balk4"/>
              <w:spacing w:line="276" w:lineRule="auto"/>
              <w:jc w:val="both"/>
              <w:outlineLvl w:val="3"/>
              <w:rPr>
                <w:rFonts w:ascii="Calibri" w:hAnsi="Calibri" w:cs="Calibri"/>
                <w:b w:val="0"/>
                <w:bCs w:val="0"/>
                <w:iCs/>
                <w:color w:val="000000" w:themeColor="text1"/>
              </w:rPr>
            </w:pPr>
          </w:p>
        </w:tc>
      </w:tr>
    </w:tbl>
    <w:p w14:paraId="04CC941E" w14:textId="77777777" w:rsidR="00C34E89" w:rsidRPr="00AD5FE2" w:rsidRDefault="00C34E89" w:rsidP="00C34E89">
      <w:pPr>
        <w:rPr>
          <w:rFonts w:ascii="Calibri" w:hAnsi="Calibri" w:cs="Calibri"/>
        </w:rPr>
      </w:pPr>
      <w:r w:rsidRPr="00AD5FE2">
        <w:rPr>
          <w:rFonts w:ascii="Calibri" w:hAnsi="Calibri" w:cs="Calibri"/>
        </w:rPr>
        <w:br w:type="page"/>
      </w: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002"/>
        <w:gridCol w:w="2071"/>
        <w:gridCol w:w="1948"/>
        <w:gridCol w:w="2005"/>
        <w:gridCol w:w="2039"/>
        <w:gridCol w:w="1949"/>
      </w:tblGrid>
      <w:tr w:rsidR="00C34E89" w:rsidRPr="00AC3FAA" w14:paraId="35B3892E" w14:textId="77777777" w:rsidTr="00A13690">
        <w:trPr>
          <w:trHeight w:hRule="exact" w:val="434"/>
        </w:trPr>
        <w:tc>
          <w:tcPr>
            <w:tcW w:w="16014" w:type="dxa"/>
            <w:gridSpan w:val="6"/>
            <w:shd w:val="clear" w:color="auto" w:fill="D5A2B2"/>
          </w:tcPr>
          <w:p w14:paraId="375AE943" w14:textId="77777777" w:rsidR="00C34E89" w:rsidRPr="00AD5FE2" w:rsidRDefault="00C34E89" w:rsidP="00C85C7B">
            <w:pPr>
              <w:spacing w:line="276" w:lineRule="auto"/>
              <w:jc w:val="right"/>
              <w:rPr>
                <w:rFonts w:ascii="Calibri" w:hAnsi="Calibri" w:cs="Calibri"/>
                <w:b/>
                <w:bCs/>
                <w:sz w:val="28"/>
                <w:szCs w:val="28"/>
              </w:rPr>
            </w:pPr>
            <w:r w:rsidRPr="00AD5FE2">
              <w:rPr>
                <w:rFonts w:ascii="Calibri" w:hAnsi="Calibri" w:cs="Calibri"/>
                <w:b/>
                <w:bCs/>
                <w:sz w:val="28"/>
                <w:szCs w:val="28"/>
              </w:rPr>
              <w:lastRenderedPageBreak/>
              <w:br w:type="page"/>
            </w:r>
            <w:r w:rsidRPr="00486DC2">
              <w:rPr>
                <w:rFonts w:ascii="Calibri" w:hAnsi="Calibri" w:cs="Calibri"/>
                <w:b/>
                <w:bCs/>
                <w:color w:val="7B0B4E"/>
                <w:sz w:val="28"/>
                <w:szCs w:val="28"/>
              </w:rPr>
              <w:t>KALİTE GÜVENCESİ SİSTEMİ</w:t>
            </w:r>
          </w:p>
        </w:tc>
      </w:tr>
      <w:tr w:rsidR="00C34E89" w:rsidRPr="00AC3FAA" w14:paraId="72B0DA5A" w14:textId="77777777" w:rsidTr="00486DC2">
        <w:trPr>
          <w:trHeight w:val="227"/>
        </w:trPr>
        <w:tc>
          <w:tcPr>
            <w:tcW w:w="6002" w:type="dxa"/>
            <w:shd w:val="clear" w:color="auto" w:fill="D5A2B2"/>
            <w:vAlign w:val="center"/>
          </w:tcPr>
          <w:p w14:paraId="4B6437FE" w14:textId="14FEBD64" w:rsidR="00C34E89" w:rsidRPr="008C00A7" w:rsidRDefault="00C34E89" w:rsidP="008C00A7">
            <w:pPr>
              <w:tabs>
                <w:tab w:val="center" w:pos="2792"/>
              </w:tabs>
              <w:spacing w:line="276" w:lineRule="auto"/>
              <w:rPr>
                <w:rFonts w:ascii="Calibri" w:hAnsi="Calibri" w:cs="Calibri"/>
                <w:b/>
                <w:bCs/>
                <w:color w:val="000000" w:themeColor="text1"/>
                <w:sz w:val="24"/>
                <w:szCs w:val="24"/>
              </w:rPr>
            </w:pPr>
            <w:r w:rsidRPr="00760449">
              <w:rPr>
                <w:rFonts w:ascii="Calibri" w:hAnsi="Calibri" w:cs="Calibri"/>
                <w:b/>
                <w:bCs/>
                <w:color w:val="000000" w:themeColor="text1"/>
                <w:sz w:val="24"/>
                <w:szCs w:val="24"/>
              </w:rPr>
              <w:t>A</w:t>
            </w:r>
            <w:r w:rsidR="00F13A5A" w:rsidRPr="00760449">
              <w:rPr>
                <w:rFonts w:ascii="Calibri" w:hAnsi="Calibri" w:cs="Calibri"/>
                <w:b/>
                <w:bCs/>
                <w:color w:val="000000" w:themeColor="text1"/>
                <w:sz w:val="24"/>
                <w:szCs w:val="24"/>
              </w:rPr>
              <w:t>.</w:t>
            </w:r>
            <w:r w:rsidRPr="00760449">
              <w:rPr>
                <w:rFonts w:ascii="Calibri" w:hAnsi="Calibri" w:cs="Calibri"/>
                <w:b/>
                <w:bCs/>
                <w:color w:val="000000" w:themeColor="text1"/>
                <w:sz w:val="24"/>
                <w:szCs w:val="24"/>
              </w:rPr>
              <w:t>4</w:t>
            </w:r>
            <w:r w:rsidR="00F13A5A" w:rsidRPr="00760449">
              <w:rPr>
                <w:rFonts w:ascii="Calibri" w:hAnsi="Calibri" w:cs="Calibri"/>
                <w:b/>
                <w:bCs/>
                <w:color w:val="000000" w:themeColor="text1"/>
                <w:sz w:val="24"/>
                <w:szCs w:val="24"/>
              </w:rPr>
              <w:t>.</w:t>
            </w:r>
            <w:r w:rsidR="008C00A7">
              <w:rPr>
                <w:rFonts w:ascii="Calibri" w:hAnsi="Calibri" w:cs="Calibri"/>
                <w:b/>
                <w:bCs/>
                <w:color w:val="000000" w:themeColor="text1"/>
                <w:sz w:val="24"/>
                <w:szCs w:val="24"/>
              </w:rPr>
              <w:t xml:space="preserve"> Uluslararasılaşma</w:t>
            </w:r>
          </w:p>
        </w:tc>
        <w:tc>
          <w:tcPr>
            <w:tcW w:w="2071" w:type="dxa"/>
            <w:shd w:val="clear" w:color="auto" w:fill="D5A2B2"/>
            <w:vAlign w:val="bottom"/>
          </w:tcPr>
          <w:p w14:paraId="5EC4D97F" w14:textId="7076E598"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1</w:t>
            </w:r>
            <w:r w:rsidR="008C00A7">
              <w:rPr>
                <w:rFonts w:ascii="Calibri" w:hAnsi="Calibri" w:cs="Calibri"/>
                <w:b/>
                <w:bCs/>
                <w:sz w:val="24"/>
                <w:szCs w:val="24"/>
              </w:rPr>
              <w:t xml:space="preserve"> (DÜZEY)</w:t>
            </w:r>
          </w:p>
        </w:tc>
        <w:tc>
          <w:tcPr>
            <w:tcW w:w="1948" w:type="dxa"/>
            <w:shd w:val="clear" w:color="auto" w:fill="D5A2B2"/>
            <w:vAlign w:val="bottom"/>
          </w:tcPr>
          <w:p w14:paraId="40D8CF41"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2</w:t>
            </w:r>
          </w:p>
        </w:tc>
        <w:tc>
          <w:tcPr>
            <w:tcW w:w="2005" w:type="dxa"/>
            <w:shd w:val="clear" w:color="auto" w:fill="D5A2B2"/>
            <w:vAlign w:val="bottom"/>
          </w:tcPr>
          <w:p w14:paraId="5893BC97"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3</w:t>
            </w:r>
          </w:p>
        </w:tc>
        <w:tc>
          <w:tcPr>
            <w:tcW w:w="2039" w:type="dxa"/>
            <w:shd w:val="clear" w:color="auto" w:fill="D5A2B2"/>
            <w:vAlign w:val="bottom"/>
          </w:tcPr>
          <w:p w14:paraId="36B6CDBD"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4</w:t>
            </w:r>
          </w:p>
        </w:tc>
        <w:tc>
          <w:tcPr>
            <w:tcW w:w="1949" w:type="dxa"/>
            <w:shd w:val="clear" w:color="auto" w:fill="D5A2B2"/>
            <w:vAlign w:val="bottom"/>
          </w:tcPr>
          <w:p w14:paraId="1DFFA02F"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5</w:t>
            </w:r>
          </w:p>
        </w:tc>
      </w:tr>
      <w:tr w:rsidR="00C34E89" w:rsidRPr="00AC3FAA" w14:paraId="3395B1FF" w14:textId="77777777" w:rsidTr="00E10CA8">
        <w:trPr>
          <w:trHeight w:val="1559"/>
        </w:trPr>
        <w:tc>
          <w:tcPr>
            <w:tcW w:w="6002" w:type="dxa"/>
            <w:vMerge w:val="restart"/>
            <w:shd w:val="clear" w:color="auto" w:fill="FFFFFF" w:themeFill="background1"/>
          </w:tcPr>
          <w:p w14:paraId="05B5A024" w14:textId="77777777" w:rsidR="00C34E89" w:rsidRPr="00760449" w:rsidRDefault="00C34E89" w:rsidP="00C85C7B">
            <w:pPr>
              <w:spacing w:line="276" w:lineRule="auto"/>
              <w:rPr>
                <w:rFonts w:ascii="Calibri" w:hAnsi="Calibri" w:cs="Calibri"/>
                <w:sz w:val="24"/>
                <w:szCs w:val="24"/>
              </w:rPr>
            </w:pPr>
          </w:p>
          <w:p w14:paraId="23CD38DB" w14:textId="77777777" w:rsidR="00C34E89" w:rsidRPr="00760449" w:rsidRDefault="00C34E89" w:rsidP="00C85C7B">
            <w:pPr>
              <w:spacing w:line="276" w:lineRule="auto"/>
              <w:rPr>
                <w:rFonts w:ascii="Calibri" w:hAnsi="Calibri" w:cs="Calibri"/>
                <w:color w:val="000000" w:themeColor="text1"/>
                <w:sz w:val="24"/>
                <w:szCs w:val="24"/>
              </w:rPr>
            </w:pPr>
          </w:p>
          <w:p w14:paraId="25C271EE" w14:textId="7134E941" w:rsidR="00C34E89" w:rsidRPr="00760449" w:rsidRDefault="00C34E89" w:rsidP="00C85C7B">
            <w:pPr>
              <w:spacing w:line="276" w:lineRule="auto"/>
              <w:rPr>
                <w:rFonts w:ascii="Calibri" w:hAnsi="Calibri" w:cs="Calibri"/>
                <w:b/>
                <w:bCs/>
                <w:color w:val="000000" w:themeColor="text1"/>
                <w:sz w:val="24"/>
                <w:szCs w:val="24"/>
                <w:u w:val="single"/>
              </w:rPr>
            </w:pPr>
            <w:r w:rsidRPr="00760449">
              <w:rPr>
                <w:rFonts w:ascii="Calibri" w:hAnsi="Calibri" w:cs="Calibri"/>
                <w:b/>
                <w:bCs/>
                <w:color w:val="000000" w:themeColor="text1"/>
                <w:sz w:val="24"/>
                <w:szCs w:val="24"/>
                <w:u w:val="single"/>
              </w:rPr>
              <w:t>A.4.3. Uluslararasılaşma kaynakları</w:t>
            </w:r>
          </w:p>
          <w:p w14:paraId="083C5529" w14:textId="77777777" w:rsidR="004624E1" w:rsidRPr="00760449" w:rsidRDefault="004624E1" w:rsidP="00AD5FE2">
            <w:pPr>
              <w:spacing w:line="276" w:lineRule="auto"/>
              <w:jc w:val="both"/>
              <w:rPr>
                <w:rFonts w:ascii="Calibri" w:hAnsi="Calibri" w:cs="Calibri"/>
                <w:color w:val="000000" w:themeColor="text1"/>
                <w:sz w:val="24"/>
                <w:szCs w:val="24"/>
              </w:rPr>
            </w:pPr>
          </w:p>
          <w:p w14:paraId="2F998730" w14:textId="755B45D5" w:rsidR="00C34E89" w:rsidRPr="00760449" w:rsidRDefault="00C34E89" w:rsidP="00AD5FE2">
            <w:pPr>
              <w:spacing w:line="276" w:lineRule="auto"/>
              <w:jc w:val="both"/>
              <w:rPr>
                <w:rFonts w:ascii="Calibri" w:hAnsi="Calibri" w:cs="Calibri"/>
                <w:color w:val="000000" w:themeColor="text1"/>
                <w:sz w:val="24"/>
                <w:szCs w:val="24"/>
              </w:rPr>
            </w:pPr>
            <w:r w:rsidRPr="00760449">
              <w:rPr>
                <w:rFonts w:ascii="Calibri" w:hAnsi="Calibri" w:cs="Calibri"/>
                <w:color w:val="000000" w:themeColor="text1"/>
                <w:sz w:val="24"/>
                <w:szCs w:val="24"/>
              </w:rPr>
              <w:t>Uluslararasılaşma</w:t>
            </w:r>
            <w:r w:rsidR="008C00A7">
              <w:rPr>
                <w:rFonts w:ascii="Calibri" w:hAnsi="Calibri" w:cs="Calibri"/>
                <w:color w:val="000000" w:themeColor="text1"/>
                <w:sz w:val="24"/>
                <w:szCs w:val="24"/>
              </w:rPr>
              <w:t xml:space="preserve"> süreçleri için kaynak tahsisi yapılmamıştır.</w:t>
            </w:r>
            <w:r w:rsidRPr="00760449">
              <w:rPr>
                <w:rFonts w:ascii="Calibri" w:hAnsi="Calibri" w:cs="Calibri"/>
                <w:color w:val="000000" w:themeColor="text1"/>
                <w:sz w:val="24"/>
                <w:szCs w:val="24"/>
              </w:rPr>
              <w:t xml:space="preserve"> </w:t>
            </w:r>
          </w:p>
          <w:p w14:paraId="2FE3FA1B" w14:textId="77777777" w:rsidR="00C34E89" w:rsidRPr="00760449" w:rsidRDefault="00C34E89" w:rsidP="00C85C7B">
            <w:pPr>
              <w:spacing w:line="276" w:lineRule="auto"/>
              <w:rPr>
                <w:rFonts w:ascii="Calibri" w:hAnsi="Calibri" w:cs="Calibri"/>
                <w:color w:val="000000" w:themeColor="text1"/>
                <w:sz w:val="24"/>
                <w:szCs w:val="24"/>
              </w:rPr>
            </w:pPr>
          </w:p>
          <w:p w14:paraId="57FEA417" w14:textId="77777777" w:rsidR="00C34E89" w:rsidRPr="00760449" w:rsidRDefault="00C34E89" w:rsidP="00C85C7B">
            <w:pPr>
              <w:spacing w:line="276" w:lineRule="auto"/>
              <w:rPr>
                <w:rFonts w:ascii="Calibri" w:hAnsi="Calibri" w:cs="Calibri"/>
                <w:color w:val="000000" w:themeColor="text1"/>
                <w:sz w:val="24"/>
                <w:szCs w:val="24"/>
              </w:rPr>
            </w:pPr>
          </w:p>
          <w:p w14:paraId="5EE9EEBB" w14:textId="77777777" w:rsidR="00C34E89" w:rsidRPr="00760449" w:rsidRDefault="00C34E89" w:rsidP="00C85C7B">
            <w:pPr>
              <w:spacing w:line="276" w:lineRule="auto"/>
              <w:rPr>
                <w:rFonts w:ascii="Calibri" w:hAnsi="Calibri" w:cs="Calibri"/>
                <w:color w:val="000000" w:themeColor="text1"/>
                <w:sz w:val="24"/>
                <w:szCs w:val="24"/>
              </w:rPr>
            </w:pPr>
          </w:p>
          <w:p w14:paraId="4F7856BF" w14:textId="77777777" w:rsidR="00C34E89" w:rsidRPr="00760449" w:rsidRDefault="00C34E89" w:rsidP="00C85C7B">
            <w:pPr>
              <w:spacing w:line="276" w:lineRule="auto"/>
              <w:rPr>
                <w:rFonts w:ascii="Calibri" w:hAnsi="Calibri" w:cs="Calibri"/>
                <w:color w:val="000000" w:themeColor="text1"/>
                <w:sz w:val="24"/>
                <w:szCs w:val="24"/>
              </w:rPr>
            </w:pPr>
          </w:p>
          <w:p w14:paraId="56A4BCEB" w14:textId="77777777" w:rsidR="00C34E89" w:rsidRPr="00760449" w:rsidRDefault="00C34E89" w:rsidP="00C85C7B">
            <w:pPr>
              <w:spacing w:line="276" w:lineRule="auto"/>
              <w:rPr>
                <w:rFonts w:ascii="Calibri" w:hAnsi="Calibri" w:cs="Calibri"/>
                <w:color w:val="000000" w:themeColor="text1"/>
                <w:sz w:val="24"/>
                <w:szCs w:val="24"/>
              </w:rPr>
            </w:pPr>
          </w:p>
          <w:p w14:paraId="08F073EB" w14:textId="77777777" w:rsidR="00C34E89" w:rsidRPr="00760449" w:rsidRDefault="00C34E89" w:rsidP="00C85C7B">
            <w:pPr>
              <w:spacing w:line="276" w:lineRule="auto"/>
              <w:rPr>
                <w:rFonts w:ascii="Calibri" w:hAnsi="Calibri" w:cs="Calibri"/>
                <w:color w:val="000000" w:themeColor="text1"/>
                <w:sz w:val="24"/>
                <w:szCs w:val="24"/>
              </w:rPr>
            </w:pPr>
          </w:p>
          <w:p w14:paraId="0B9BAB1B" w14:textId="77777777" w:rsidR="00C34E89" w:rsidRPr="00760449" w:rsidRDefault="00C34E89" w:rsidP="00C85C7B">
            <w:pPr>
              <w:spacing w:line="276" w:lineRule="auto"/>
              <w:rPr>
                <w:rFonts w:ascii="Calibri" w:hAnsi="Calibri" w:cs="Calibri"/>
                <w:color w:val="000000" w:themeColor="text1"/>
                <w:sz w:val="24"/>
                <w:szCs w:val="24"/>
              </w:rPr>
            </w:pPr>
          </w:p>
          <w:p w14:paraId="6DFFEF24" w14:textId="77777777" w:rsidR="00C34E89" w:rsidRPr="00760449" w:rsidRDefault="00C34E89" w:rsidP="00C85C7B">
            <w:pPr>
              <w:spacing w:line="276" w:lineRule="auto"/>
              <w:rPr>
                <w:rFonts w:ascii="Calibri" w:hAnsi="Calibri" w:cs="Calibri"/>
                <w:color w:val="000000" w:themeColor="text1"/>
                <w:sz w:val="24"/>
                <w:szCs w:val="24"/>
              </w:rPr>
            </w:pPr>
          </w:p>
          <w:p w14:paraId="0E862B19" w14:textId="77777777" w:rsidR="00C34E89" w:rsidRPr="00760449" w:rsidRDefault="00C34E89" w:rsidP="00C85C7B">
            <w:pPr>
              <w:spacing w:line="276" w:lineRule="auto"/>
              <w:rPr>
                <w:rFonts w:ascii="Calibri" w:hAnsi="Calibri" w:cs="Calibri"/>
                <w:color w:val="000000" w:themeColor="text1"/>
                <w:sz w:val="24"/>
                <w:szCs w:val="24"/>
              </w:rPr>
            </w:pPr>
          </w:p>
          <w:p w14:paraId="4C300AAA" w14:textId="77777777" w:rsidR="00C34E89" w:rsidRPr="00760449" w:rsidRDefault="00C34E89" w:rsidP="00C85C7B">
            <w:pPr>
              <w:spacing w:line="276" w:lineRule="auto"/>
              <w:rPr>
                <w:rFonts w:ascii="Calibri" w:hAnsi="Calibri" w:cs="Calibri"/>
                <w:color w:val="000000" w:themeColor="text1"/>
                <w:sz w:val="24"/>
                <w:szCs w:val="24"/>
              </w:rPr>
            </w:pPr>
          </w:p>
          <w:p w14:paraId="6A15F884" w14:textId="77777777" w:rsidR="00C34E89" w:rsidRPr="00760449" w:rsidRDefault="00C34E89" w:rsidP="00C85C7B">
            <w:pPr>
              <w:spacing w:line="276" w:lineRule="auto"/>
              <w:rPr>
                <w:rFonts w:ascii="Calibri" w:hAnsi="Calibri" w:cs="Calibri"/>
                <w:color w:val="000000" w:themeColor="text1"/>
                <w:sz w:val="24"/>
                <w:szCs w:val="24"/>
              </w:rPr>
            </w:pPr>
          </w:p>
          <w:p w14:paraId="67EBDB35" w14:textId="77777777" w:rsidR="00C34E89" w:rsidRPr="00760449" w:rsidRDefault="00C34E89" w:rsidP="00C85C7B">
            <w:pPr>
              <w:spacing w:line="276" w:lineRule="auto"/>
              <w:rPr>
                <w:rFonts w:ascii="Calibri" w:hAnsi="Calibri" w:cs="Calibri"/>
                <w:sz w:val="24"/>
                <w:szCs w:val="24"/>
              </w:rPr>
            </w:pPr>
          </w:p>
          <w:p w14:paraId="5E4578BD" w14:textId="77777777" w:rsidR="00C34E89" w:rsidRPr="00760449" w:rsidRDefault="00C34E89" w:rsidP="00C85C7B">
            <w:pPr>
              <w:spacing w:line="276" w:lineRule="auto"/>
              <w:rPr>
                <w:rFonts w:ascii="Calibri" w:hAnsi="Calibri" w:cs="Calibri"/>
                <w:sz w:val="24"/>
                <w:szCs w:val="24"/>
              </w:rPr>
            </w:pPr>
          </w:p>
          <w:p w14:paraId="2A35C77F" w14:textId="77777777" w:rsidR="00C34E89" w:rsidRPr="00760449" w:rsidRDefault="00C34E89" w:rsidP="00C85C7B">
            <w:pPr>
              <w:spacing w:line="276" w:lineRule="auto"/>
              <w:rPr>
                <w:rFonts w:ascii="Calibri" w:hAnsi="Calibri" w:cs="Calibri"/>
                <w:sz w:val="24"/>
                <w:szCs w:val="24"/>
              </w:rPr>
            </w:pPr>
          </w:p>
          <w:p w14:paraId="6C332EFF" w14:textId="77777777" w:rsidR="00C34E89" w:rsidRPr="00760449" w:rsidRDefault="00C34E89" w:rsidP="00C85C7B">
            <w:pPr>
              <w:spacing w:line="276" w:lineRule="auto"/>
              <w:rPr>
                <w:rFonts w:ascii="Calibri" w:hAnsi="Calibri" w:cs="Calibri"/>
                <w:sz w:val="24"/>
                <w:szCs w:val="24"/>
              </w:rPr>
            </w:pPr>
          </w:p>
        </w:tc>
        <w:tc>
          <w:tcPr>
            <w:tcW w:w="2071" w:type="dxa"/>
            <w:shd w:val="clear" w:color="auto" w:fill="FDDFE8"/>
          </w:tcPr>
          <w:p w14:paraId="029EE101" w14:textId="39634FE5"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Kurumun uluslararasılaşma faaliyetlerini sürdürebilmesi için yeterli kaynak bulunmamaktadır</w:t>
            </w:r>
            <w:r w:rsidR="00481A0A" w:rsidRPr="00760449">
              <w:rPr>
                <w:rFonts w:ascii="Calibri" w:hAnsi="Calibri" w:cs="Calibri"/>
                <w:sz w:val="24"/>
                <w:szCs w:val="24"/>
              </w:rPr>
              <w:t>.</w:t>
            </w:r>
            <w:r w:rsidRPr="00760449">
              <w:rPr>
                <w:rFonts w:ascii="Calibri" w:hAnsi="Calibri" w:cs="Calibri"/>
                <w:sz w:val="24"/>
                <w:szCs w:val="24"/>
              </w:rPr>
              <w:t xml:space="preserve"> </w:t>
            </w:r>
          </w:p>
        </w:tc>
        <w:tc>
          <w:tcPr>
            <w:tcW w:w="1948" w:type="dxa"/>
            <w:shd w:val="clear" w:color="auto" w:fill="FECEDD"/>
          </w:tcPr>
          <w:p w14:paraId="242A9A4A" w14:textId="31FCC501"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Kurumun uluslararasılaşma faaliyetlerini sürdürebilmek için uygun nitelik ve nicelikte fiziki, teknik ve mali kaynakların oluşturulmasına yönelik planları bulunmaktadır</w:t>
            </w:r>
            <w:r w:rsidR="00481A0A" w:rsidRPr="00760449">
              <w:rPr>
                <w:rFonts w:ascii="Calibri" w:hAnsi="Calibri" w:cs="Calibri"/>
                <w:sz w:val="24"/>
                <w:szCs w:val="24"/>
              </w:rPr>
              <w:t>.</w:t>
            </w:r>
          </w:p>
        </w:tc>
        <w:tc>
          <w:tcPr>
            <w:tcW w:w="2005" w:type="dxa"/>
            <w:shd w:val="clear" w:color="auto" w:fill="E59BB2"/>
          </w:tcPr>
          <w:p w14:paraId="116DC1D5"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Kurumun uluslararaslaşma kaynakları birimler arası denge gözetilerek yönetilmektedir.</w:t>
            </w:r>
          </w:p>
        </w:tc>
        <w:tc>
          <w:tcPr>
            <w:tcW w:w="2039" w:type="dxa"/>
            <w:shd w:val="clear" w:color="auto" w:fill="DE829E"/>
          </w:tcPr>
          <w:p w14:paraId="3AB1D4A8"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 xml:space="preserve">Kurumda uluslararasılaşma kaynaklarının dağılımı izlenmekte ve iyileştirilmektedir.  </w:t>
            </w:r>
          </w:p>
          <w:p w14:paraId="5338076C" w14:textId="77777777" w:rsidR="00C34E89" w:rsidRPr="00760449" w:rsidRDefault="00C34E89" w:rsidP="00C85C7B">
            <w:pPr>
              <w:spacing w:line="276" w:lineRule="auto"/>
              <w:rPr>
                <w:rFonts w:ascii="Calibri" w:hAnsi="Calibri" w:cs="Calibri"/>
                <w:sz w:val="24"/>
                <w:szCs w:val="24"/>
              </w:rPr>
            </w:pPr>
          </w:p>
        </w:tc>
        <w:tc>
          <w:tcPr>
            <w:tcW w:w="1949" w:type="dxa"/>
            <w:shd w:val="clear" w:color="auto" w:fill="D87292"/>
          </w:tcPr>
          <w:p w14:paraId="2781A4A2"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İçselleştirilmiş, sistematik, sürdürülebilir ve örnek gösterilebilir uygulamalar bulunmaktadır.</w:t>
            </w:r>
          </w:p>
        </w:tc>
      </w:tr>
      <w:tr w:rsidR="00C34E89" w:rsidRPr="00AC3FAA" w14:paraId="6B464DB1" w14:textId="77777777" w:rsidTr="00486DC2">
        <w:trPr>
          <w:trHeight w:val="3544"/>
        </w:trPr>
        <w:tc>
          <w:tcPr>
            <w:tcW w:w="6002" w:type="dxa"/>
            <w:vMerge/>
            <w:shd w:val="clear" w:color="auto" w:fill="FFFFFF" w:themeFill="background1"/>
          </w:tcPr>
          <w:p w14:paraId="10DA40A2" w14:textId="77777777" w:rsidR="00C34E89" w:rsidRPr="00760449" w:rsidRDefault="00C34E89" w:rsidP="00C85C7B">
            <w:pPr>
              <w:spacing w:line="276" w:lineRule="auto"/>
              <w:rPr>
                <w:rFonts w:ascii="Calibri" w:hAnsi="Calibri" w:cs="Calibri"/>
                <w:sz w:val="24"/>
                <w:szCs w:val="24"/>
              </w:rPr>
            </w:pPr>
          </w:p>
        </w:tc>
        <w:tc>
          <w:tcPr>
            <w:tcW w:w="10012" w:type="dxa"/>
            <w:gridSpan w:val="5"/>
            <w:shd w:val="clear" w:color="auto" w:fill="E5AEC0"/>
          </w:tcPr>
          <w:p w14:paraId="1FEE34C9" w14:textId="77777777" w:rsidR="00C34E89" w:rsidRPr="00760449" w:rsidRDefault="00C34E89" w:rsidP="00C85C7B">
            <w:pPr>
              <w:pStyle w:val="Balk4"/>
              <w:spacing w:line="276" w:lineRule="auto"/>
              <w:ind w:right="63"/>
              <w:jc w:val="both"/>
              <w:outlineLvl w:val="3"/>
              <w:rPr>
                <w:rFonts w:ascii="Calibri" w:hAnsi="Calibri" w:cs="Calibri"/>
                <w:b w:val="0"/>
                <w:bCs w:val="0"/>
                <w:i w:val="0"/>
              </w:rPr>
            </w:pPr>
          </w:p>
          <w:p w14:paraId="754B77F8" w14:textId="74232338" w:rsidR="00C34E89" w:rsidRPr="00760449" w:rsidRDefault="00C34E89" w:rsidP="008C00A7">
            <w:pPr>
              <w:pStyle w:val="Balk4"/>
              <w:spacing w:line="276" w:lineRule="auto"/>
              <w:ind w:left="838"/>
              <w:jc w:val="both"/>
              <w:outlineLvl w:val="3"/>
              <w:rPr>
                <w:rFonts w:ascii="Calibri" w:hAnsi="Calibri" w:cs="Calibri"/>
                <w:b w:val="0"/>
                <w:bCs w:val="0"/>
                <w:iCs/>
                <w:color w:val="000000" w:themeColor="text1"/>
              </w:rPr>
            </w:pPr>
          </w:p>
        </w:tc>
      </w:tr>
    </w:tbl>
    <w:p w14:paraId="031F6F06" w14:textId="77777777" w:rsidR="00C34E89" w:rsidRPr="00AD5FE2" w:rsidRDefault="00C34E89" w:rsidP="00C34E89">
      <w:pPr>
        <w:rPr>
          <w:rFonts w:ascii="Calibri" w:hAnsi="Calibri" w:cs="Calibri"/>
        </w:rPr>
      </w:pP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6091"/>
        <w:gridCol w:w="1982"/>
        <w:gridCol w:w="1948"/>
        <w:gridCol w:w="2005"/>
        <w:gridCol w:w="2039"/>
        <w:gridCol w:w="1949"/>
      </w:tblGrid>
      <w:tr w:rsidR="00C34E89" w:rsidRPr="00AC3FAA" w14:paraId="6C70C615" w14:textId="77777777" w:rsidTr="00A13690">
        <w:trPr>
          <w:trHeight w:hRule="exact" w:val="434"/>
        </w:trPr>
        <w:tc>
          <w:tcPr>
            <w:tcW w:w="16014" w:type="dxa"/>
            <w:gridSpan w:val="6"/>
            <w:shd w:val="clear" w:color="auto" w:fill="D5A2B2"/>
          </w:tcPr>
          <w:p w14:paraId="67F2E60F" w14:textId="77777777" w:rsidR="00C34E89" w:rsidRPr="00AD5FE2" w:rsidRDefault="00C34E89" w:rsidP="00C85C7B">
            <w:pPr>
              <w:spacing w:line="276" w:lineRule="auto"/>
              <w:jc w:val="right"/>
              <w:rPr>
                <w:rFonts w:ascii="Calibri" w:hAnsi="Calibri" w:cs="Calibri"/>
                <w:b/>
                <w:bCs/>
              </w:rPr>
            </w:pPr>
            <w:r w:rsidRPr="00AD5FE2">
              <w:rPr>
                <w:rFonts w:ascii="Calibri" w:hAnsi="Calibri" w:cs="Calibri"/>
              </w:rPr>
              <w:lastRenderedPageBreak/>
              <w:br w:type="page"/>
            </w:r>
            <w:r w:rsidRPr="00486DC2">
              <w:rPr>
                <w:rFonts w:ascii="Calibri" w:hAnsi="Calibri" w:cs="Calibri"/>
                <w:b/>
                <w:bCs/>
                <w:color w:val="7B0B4E"/>
                <w:sz w:val="28"/>
                <w:szCs w:val="28"/>
              </w:rPr>
              <w:t>KALİTE GÜVENCESİ SİSTEMİ</w:t>
            </w:r>
          </w:p>
        </w:tc>
      </w:tr>
      <w:tr w:rsidR="00C34E89" w:rsidRPr="00AC3FAA" w14:paraId="7AF76700" w14:textId="77777777" w:rsidTr="00486DC2">
        <w:trPr>
          <w:trHeight w:val="227"/>
        </w:trPr>
        <w:tc>
          <w:tcPr>
            <w:tcW w:w="6091" w:type="dxa"/>
            <w:shd w:val="clear" w:color="auto" w:fill="D5A2B2"/>
            <w:vAlign w:val="center"/>
          </w:tcPr>
          <w:p w14:paraId="3D6C1568" w14:textId="32A82DD6" w:rsidR="00C34E89" w:rsidRPr="00760449" w:rsidRDefault="00C34E89" w:rsidP="00C85C7B">
            <w:pPr>
              <w:tabs>
                <w:tab w:val="center" w:pos="2792"/>
              </w:tabs>
              <w:spacing w:line="276" w:lineRule="auto"/>
              <w:rPr>
                <w:rFonts w:ascii="Calibri" w:hAnsi="Calibri" w:cs="Calibri"/>
                <w:b/>
                <w:bCs/>
                <w:color w:val="000000" w:themeColor="text1"/>
                <w:sz w:val="24"/>
                <w:szCs w:val="24"/>
              </w:rPr>
            </w:pPr>
            <w:r w:rsidRPr="00760449">
              <w:rPr>
                <w:rFonts w:ascii="Calibri" w:hAnsi="Calibri" w:cs="Calibri"/>
                <w:b/>
                <w:bCs/>
                <w:color w:val="000000" w:themeColor="text1"/>
                <w:sz w:val="24"/>
                <w:szCs w:val="24"/>
              </w:rPr>
              <w:t>A</w:t>
            </w:r>
            <w:r w:rsidR="00F13A5A" w:rsidRPr="00760449">
              <w:rPr>
                <w:rFonts w:ascii="Calibri" w:hAnsi="Calibri" w:cs="Calibri"/>
                <w:b/>
                <w:bCs/>
                <w:color w:val="000000" w:themeColor="text1"/>
                <w:sz w:val="24"/>
                <w:szCs w:val="24"/>
              </w:rPr>
              <w:t>.</w:t>
            </w:r>
            <w:r w:rsidRPr="00760449">
              <w:rPr>
                <w:rFonts w:ascii="Calibri" w:hAnsi="Calibri" w:cs="Calibri"/>
                <w:b/>
                <w:bCs/>
                <w:color w:val="000000" w:themeColor="text1"/>
                <w:sz w:val="24"/>
                <w:szCs w:val="24"/>
              </w:rPr>
              <w:t>4</w:t>
            </w:r>
            <w:r w:rsidR="00F13A5A" w:rsidRPr="00760449">
              <w:rPr>
                <w:rFonts w:ascii="Calibri" w:hAnsi="Calibri" w:cs="Calibri"/>
                <w:b/>
                <w:bCs/>
                <w:color w:val="000000" w:themeColor="text1"/>
                <w:sz w:val="24"/>
                <w:szCs w:val="24"/>
              </w:rPr>
              <w:t>.</w:t>
            </w:r>
            <w:r w:rsidRPr="00760449">
              <w:rPr>
                <w:rFonts w:ascii="Calibri" w:hAnsi="Calibri" w:cs="Calibri"/>
                <w:b/>
                <w:bCs/>
                <w:color w:val="000000" w:themeColor="text1"/>
                <w:sz w:val="24"/>
                <w:szCs w:val="24"/>
              </w:rPr>
              <w:t xml:space="preserve"> Uluslararasılaşma</w:t>
            </w:r>
          </w:p>
          <w:p w14:paraId="767E0155" w14:textId="77777777" w:rsidR="00C34E89" w:rsidRPr="00760449" w:rsidRDefault="00C34E89" w:rsidP="00C85C7B">
            <w:pPr>
              <w:spacing w:line="276" w:lineRule="auto"/>
              <w:rPr>
                <w:rFonts w:ascii="Calibri" w:hAnsi="Calibri" w:cs="Calibri"/>
                <w:sz w:val="24"/>
                <w:szCs w:val="24"/>
              </w:rPr>
            </w:pPr>
          </w:p>
        </w:tc>
        <w:tc>
          <w:tcPr>
            <w:tcW w:w="1982" w:type="dxa"/>
            <w:shd w:val="clear" w:color="auto" w:fill="D5A2B2"/>
            <w:vAlign w:val="bottom"/>
          </w:tcPr>
          <w:p w14:paraId="5B060FD1" w14:textId="5FD8F8D5"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1</w:t>
            </w:r>
            <w:r w:rsidR="002629E7">
              <w:rPr>
                <w:rFonts w:ascii="Calibri" w:hAnsi="Calibri" w:cs="Calibri"/>
                <w:b/>
                <w:bCs/>
                <w:sz w:val="24"/>
                <w:szCs w:val="24"/>
              </w:rPr>
              <w:t xml:space="preserve"> (DÜZEY)</w:t>
            </w:r>
          </w:p>
        </w:tc>
        <w:tc>
          <w:tcPr>
            <w:tcW w:w="1948" w:type="dxa"/>
            <w:shd w:val="clear" w:color="auto" w:fill="D5A2B2"/>
            <w:vAlign w:val="bottom"/>
          </w:tcPr>
          <w:p w14:paraId="12999B2C"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2</w:t>
            </w:r>
          </w:p>
        </w:tc>
        <w:tc>
          <w:tcPr>
            <w:tcW w:w="2005" w:type="dxa"/>
            <w:shd w:val="clear" w:color="auto" w:fill="D5A2B2"/>
            <w:vAlign w:val="bottom"/>
          </w:tcPr>
          <w:p w14:paraId="29E29D16"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3</w:t>
            </w:r>
          </w:p>
        </w:tc>
        <w:tc>
          <w:tcPr>
            <w:tcW w:w="2039" w:type="dxa"/>
            <w:shd w:val="clear" w:color="auto" w:fill="D5A2B2"/>
            <w:vAlign w:val="bottom"/>
          </w:tcPr>
          <w:p w14:paraId="75B10E02"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4</w:t>
            </w:r>
          </w:p>
        </w:tc>
        <w:tc>
          <w:tcPr>
            <w:tcW w:w="1949" w:type="dxa"/>
            <w:shd w:val="clear" w:color="auto" w:fill="D5A2B2"/>
            <w:vAlign w:val="bottom"/>
          </w:tcPr>
          <w:p w14:paraId="24736BB3" w14:textId="77777777" w:rsidR="00C34E89" w:rsidRPr="00760449" w:rsidRDefault="00C34E89" w:rsidP="00C85C7B">
            <w:pPr>
              <w:spacing w:line="276" w:lineRule="auto"/>
              <w:jc w:val="center"/>
              <w:rPr>
                <w:rFonts w:ascii="Calibri" w:hAnsi="Calibri" w:cs="Calibri"/>
                <w:b/>
                <w:bCs/>
                <w:sz w:val="24"/>
                <w:szCs w:val="24"/>
              </w:rPr>
            </w:pPr>
            <w:r w:rsidRPr="00760449">
              <w:rPr>
                <w:rFonts w:ascii="Calibri" w:hAnsi="Calibri" w:cs="Calibri"/>
                <w:b/>
                <w:bCs/>
                <w:sz w:val="24"/>
                <w:szCs w:val="24"/>
              </w:rPr>
              <w:t>5</w:t>
            </w:r>
          </w:p>
        </w:tc>
      </w:tr>
      <w:tr w:rsidR="00C34E89" w:rsidRPr="00AC3FAA" w14:paraId="294279EB" w14:textId="77777777" w:rsidTr="00E10CA8">
        <w:trPr>
          <w:trHeight w:val="2551"/>
        </w:trPr>
        <w:tc>
          <w:tcPr>
            <w:tcW w:w="6091" w:type="dxa"/>
            <w:vMerge w:val="restart"/>
            <w:shd w:val="clear" w:color="auto" w:fill="FFFFFF" w:themeFill="background1"/>
          </w:tcPr>
          <w:p w14:paraId="003754F4" w14:textId="77777777" w:rsidR="00C34E89" w:rsidRPr="00760449" w:rsidRDefault="00C34E89" w:rsidP="00C85C7B">
            <w:pPr>
              <w:spacing w:line="276" w:lineRule="auto"/>
              <w:rPr>
                <w:rFonts w:ascii="Calibri" w:hAnsi="Calibri" w:cs="Calibri"/>
                <w:sz w:val="24"/>
                <w:szCs w:val="24"/>
              </w:rPr>
            </w:pPr>
          </w:p>
          <w:p w14:paraId="65C2C21F" w14:textId="77777777" w:rsidR="00C34E89" w:rsidRPr="00760449" w:rsidRDefault="00C34E89" w:rsidP="00C85C7B">
            <w:pPr>
              <w:spacing w:line="276" w:lineRule="auto"/>
              <w:rPr>
                <w:rFonts w:ascii="Calibri" w:hAnsi="Calibri" w:cs="Calibri"/>
                <w:color w:val="000000" w:themeColor="text1"/>
                <w:sz w:val="24"/>
                <w:szCs w:val="24"/>
              </w:rPr>
            </w:pPr>
          </w:p>
          <w:p w14:paraId="77E2C98F" w14:textId="6689929E" w:rsidR="00C34E89" w:rsidRPr="00760449" w:rsidRDefault="00C34E89" w:rsidP="00C85C7B">
            <w:pPr>
              <w:spacing w:line="276" w:lineRule="auto"/>
              <w:rPr>
                <w:rFonts w:ascii="Calibri" w:hAnsi="Calibri" w:cs="Calibri"/>
                <w:b/>
                <w:bCs/>
                <w:color w:val="000000" w:themeColor="text1"/>
                <w:sz w:val="24"/>
                <w:szCs w:val="24"/>
                <w:u w:val="single"/>
              </w:rPr>
            </w:pPr>
            <w:r w:rsidRPr="00760449">
              <w:rPr>
                <w:rFonts w:ascii="Calibri" w:hAnsi="Calibri" w:cs="Calibri"/>
                <w:b/>
                <w:bCs/>
                <w:color w:val="000000" w:themeColor="text1"/>
                <w:sz w:val="24"/>
                <w:szCs w:val="24"/>
                <w:u w:val="single"/>
              </w:rPr>
              <w:t>A.4.4. Uluslararasılaşma performansı</w:t>
            </w:r>
          </w:p>
          <w:p w14:paraId="280F7B1C" w14:textId="77777777" w:rsidR="004624E1" w:rsidRPr="00760449" w:rsidRDefault="004624E1" w:rsidP="00AD5FE2">
            <w:pPr>
              <w:spacing w:line="276" w:lineRule="auto"/>
              <w:jc w:val="both"/>
              <w:rPr>
                <w:rFonts w:ascii="Calibri" w:hAnsi="Calibri" w:cs="Calibri"/>
                <w:color w:val="000000" w:themeColor="text1"/>
                <w:sz w:val="24"/>
                <w:szCs w:val="24"/>
              </w:rPr>
            </w:pPr>
          </w:p>
          <w:p w14:paraId="525B6B35" w14:textId="666A3AB7" w:rsidR="00C34E89" w:rsidRPr="00760449" w:rsidRDefault="00115342" w:rsidP="00AD5FE2">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Fakültede</w:t>
            </w:r>
            <w:r w:rsidR="008C00A7">
              <w:rPr>
                <w:rFonts w:ascii="Calibri" w:hAnsi="Calibri" w:cs="Calibri"/>
                <w:color w:val="000000" w:themeColor="text1"/>
                <w:sz w:val="24"/>
                <w:szCs w:val="24"/>
              </w:rPr>
              <w:t xml:space="preserve"> tanımlı bir uluslararasılaşma politikası bulunmadığından u</w:t>
            </w:r>
            <w:r w:rsidR="00C34E89" w:rsidRPr="00760449">
              <w:rPr>
                <w:rFonts w:ascii="Calibri" w:hAnsi="Calibri" w:cs="Calibri"/>
                <w:color w:val="000000" w:themeColor="text1"/>
                <w:sz w:val="24"/>
                <w:szCs w:val="24"/>
              </w:rPr>
              <w:t>luslararasılaşma performansı</w:t>
            </w:r>
            <w:r w:rsidR="008C00A7">
              <w:rPr>
                <w:rFonts w:ascii="Calibri" w:hAnsi="Calibri" w:cs="Calibri"/>
                <w:color w:val="000000" w:themeColor="text1"/>
                <w:sz w:val="24"/>
                <w:szCs w:val="24"/>
              </w:rPr>
              <w:t xml:space="preserve"> da </w:t>
            </w:r>
            <w:r w:rsidR="00C34E89" w:rsidRPr="00760449">
              <w:rPr>
                <w:rFonts w:ascii="Calibri" w:hAnsi="Calibri" w:cs="Calibri"/>
                <w:color w:val="000000" w:themeColor="text1"/>
                <w:sz w:val="24"/>
                <w:szCs w:val="24"/>
              </w:rPr>
              <w:t xml:space="preserve"> izlen</w:t>
            </w:r>
            <w:r w:rsidR="008C00A7">
              <w:rPr>
                <w:rFonts w:ascii="Calibri" w:hAnsi="Calibri" w:cs="Calibri"/>
                <w:color w:val="000000" w:themeColor="text1"/>
                <w:sz w:val="24"/>
                <w:szCs w:val="24"/>
              </w:rPr>
              <w:t>me</w:t>
            </w:r>
            <w:r w:rsidR="00C34E89" w:rsidRPr="00760449">
              <w:rPr>
                <w:rFonts w:ascii="Calibri" w:hAnsi="Calibri" w:cs="Calibri"/>
                <w:color w:val="000000" w:themeColor="text1"/>
                <w:sz w:val="24"/>
                <w:szCs w:val="24"/>
              </w:rPr>
              <w:t>mektedir</w:t>
            </w:r>
            <w:r w:rsidR="00481A0A" w:rsidRPr="00760449">
              <w:rPr>
                <w:rFonts w:ascii="Calibri" w:hAnsi="Calibri" w:cs="Calibri"/>
                <w:color w:val="000000" w:themeColor="text1"/>
                <w:sz w:val="24"/>
                <w:szCs w:val="24"/>
              </w:rPr>
              <w:t>.</w:t>
            </w:r>
            <w:r w:rsidR="00C34E89" w:rsidRPr="00760449">
              <w:rPr>
                <w:rFonts w:ascii="Calibri" w:hAnsi="Calibri" w:cs="Calibri"/>
                <w:color w:val="000000" w:themeColor="text1"/>
                <w:sz w:val="24"/>
                <w:szCs w:val="24"/>
              </w:rPr>
              <w:t xml:space="preserve"> </w:t>
            </w:r>
          </w:p>
          <w:p w14:paraId="182CBEA0" w14:textId="77777777" w:rsidR="00C34E89" w:rsidRPr="00760449" w:rsidRDefault="00C34E89" w:rsidP="00C85C7B">
            <w:pPr>
              <w:spacing w:line="276" w:lineRule="auto"/>
              <w:rPr>
                <w:rFonts w:ascii="Calibri" w:hAnsi="Calibri" w:cs="Calibri"/>
                <w:color w:val="000000" w:themeColor="text1"/>
                <w:sz w:val="24"/>
                <w:szCs w:val="24"/>
              </w:rPr>
            </w:pPr>
          </w:p>
          <w:p w14:paraId="0799C8F6" w14:textId="77777777" w:rsidR="00C34E89" w:rsidRPr="00760449" w:rsidRDefault="00C34E89" w:rsidP="00C85C7B">
            <w:pPr>
              <w:spacing w:line="276" w:lineRule="auto"/>
              <w:rPr>
                <w:rFonts w:ascii="Calibri" w:hAnsi="Calibri" w:cs="Calibri"/>
                <w:color w:val="000000" w:themeColor="text1"/>
                <w:sz w:val="24"/>
                <w:szCs w:val="24"/>
              </w:rPr>
            </w:pPr>
          </w:p>
          <w:p w14:paraId="31BF27C3" w14:textId="77777777" w:rsidR="00C34E89" w:rsidRPr="00760449" w:rsidRDefault="00C34E89" w:rsidP="00C85C7B">
            <w:pPr>
              <w:spacing w:line="276" w:lineRule="auto"/>
              <w:rPr>
                <w:rFonts w:ascii="Calibri" w:hAnsi="Calibri" w:cs="Calibri"/>
                <w:color w:val="000000" w:themeColor="text1"/>
                <w:sz w:val="24"/>
                <w:szCs w:val="24"/>
              </w:rPr>
            </w:pPr>
          </w:p>
          <w:p w14:paraId="0D6525A1" w14:textId="77777777" w:rsidR="00C34E89" w:rsidRPr="00760449" w:rsidRDefault="00C34E89" w:rsidP="00C85C7B">
            <w:pPr>
              <w:spacing w:line="276" w:lineRule="auto"/>
              <w:rPr>
                <w:rFonts w:ascii="Calibri" w:hAnsi="Calibri" w:cs="Calibri"/>
                <w:color w:val="000000" w:themeColor="text1"/>
                <w:sz w:val="24"/>
                <w:szCs w:val="24"/>
              </w:rPr>
            </w:pPr>
          </w:p>
          <w:p w14:paraId="7C615765" w14:textId="77777777" w:rsidR="00C34E89" w:rsidRPr="00760449" w:rsidRDefault="00C34E89" w:rsidP="00C85C7B">
            <w:pPr>
              <w:spacing w:line="276" w:lineRule="auto"/>
              <w:rPr>
                <w:rFonts w:ascii="Calibri" w:hAnsi="Calibri" w:cs="Calibri"/>
                <w:color w:val="000000" w:themeColor="text1"/>
                <w:sz w:val="24"/>
                <w:szCs w:val="24"/>
              </w:rPr>
            </w:pPr>
          </w:p>
          <w:p w14:paraId="3D62A997" w14:textId="77777777" w:rsidR="00C34E89" w:rsidRPr="00760449" w:rsidRDefault="00C34E89" w:rsidP="00C85C7B">
            <w:pPr>
              <w:spacing w:line="276" w:lineRule="auto"/>
              <w:rPr>
                <w:rFonts w:ascii="Calibri" w:hAnsi="Calibri" w:cs="Calibri"/>
                <w:color w:val="000000" w:themeColor="text1"/>
                <w:sz w:val="24"/>
                <w:szCs w:val="24"/>
              </w:rPr>
            </w:pPr>
          </w:p>
          <w:p w14:paraId="0D10CEEA" w14:textId="77777777" w:rsidR="00C34E89" w:rsidRPr="00760449" w:rsidRDefault="00C34E89" w:rsidP="00C85C7B">
            <w:pPr>
              <w:spacing w:line="276" w:lineRule="auto"/>
              <w:rPr>
                <w:rFonts w:ascii="Calibri" w:hAnsi="Calibri" w:cs="Calibri"/>
                <w:color w:val="000000" w:themeColor="text1"/>
                <w:sz w:val="24"/>
                <w:szCs w:val="24"/>
              </w:rPr>
            </w:pPr>
          </w:p>
          <w:p w14:paraId="58DE9E4E" w14:textId="77777777" w:rsidR="00C34E89" w:rsidRPr="00760449" w:rsidRDefault="00C34E89" w:rsidP="00C85C7B">
            <w:pPr>
              <w:spacing w:line="276" w:lineRule="auto"/>
              <w:rPr>
                <w:rFonts w:ascii="Calibri" w:hAnsi="Calibri" w:cs="Calibri"/>
                <w:color w:val="000000" w:themeColor="text1"/>
                <w:sz w:val="24"/>
                <w:szCs w:val="24"/>
              </w:rPr>
            </w:pPr>
          </w:p>
          <w:p w14:paraId="6F6BF21F" w14:textId="77777777" w:rsidR="00C34E89" w:rsidRPr="00760449" w:rsidRDefault="00C34E89" w:rsidP="00C85C7B">
            <w:pPr>
              <w:spacing w:line="276" w:lineRule="auto"/>
              <w:rPr>
                <w:rFonts w:ascii="Calibri" w:hAnsi="Calibri" w:cs="Calibri"/>
                <w:color w:val="000000" w:themeColor="text1"/>
                <w:sz w:val="24"/>
                <w:szCs w:val="24"/>
              </w:rPr>
            </w:pPr>
          </w:p>
          <w:p w14:paraId="1B347CA9" w14:textId="77777777" w:rsidR="00C34E89" w:rsidRPr="00760449" w:rsidRDefault="00C34E89" w:rsidP="00C85C7B">
            <w:pPr>
              <w:spacing w:line="276" w:lineRule="auto"/>
              <w:rPr>
                <w:rFonts w:ascii="Calibri" w:hAnsi="Calibri" w:cs="Calibri"/>
                <w:color w:val="000000" w:themeColor="text1"/>
                <w:sz w:val="24"/>
                <w:szCs w:val="24"/>
              </w:rPr>
            </w:pPr>
          </w:p>
          <w:p w14:paraId="479F1A5D" w14:textId="77777777" w:rsidR="00C34E89" w:rsidRPr="00760449" w:rsidRDefault="00C34E89" w:rsidP="00C85C7B">
            <w:pPr>
              <w:spacing w:line="276" w:lineRule="auto"/>
              <w:rPr>
                <w:rFonts w:ascii="Calibri" w:hAnsi="Calibri" w:cs="Calibri"/>
                <w:color w:val="000000" w:themeColor="text1"/>
                <w:sz w:val="24"/>
                <w:szCs w:val="24"/>
              </w:rPr>
            </w:pPr>
          </w:p>
          <w:p w14:paraId="3DC339C0" w14:textId="77777777" w:rsidR="00C34E89" w:rsidRPr="00760449" w:rsidRDefault="00C34E89" w:rsidP="00C85C7B">
            <w:pPr>
              <w:spacing w:line="276" w:lineRule="auto"/>
              <w:rPr>
                <w:rFonts w:ascii="Calibri" w:hAnsi="Calibri" w:cs="Calibri"/>
                <w:sz w:val="24"/>
                <w:szCs w:val="24"/>
              </w:rPr>
            </w:pPr>
          </w:p>
          <w:p w14:paraId="058B5E09" w14:textId="77777777" w:rsidR="00C34E89" w:rsidRPr="00760449" w:rsidRDefault="00C34E89" w:rsidP="00C85C7B">
            <w:pPr>
              <w:spacing w:line="276" w:lineRule="auto"/>
              <w:rPr>
                <w:rFonts w:ascii="Calibri" w:hAnsi="Calibri" w:cs="Calibri"/>
                <w:sz w:val="24"/>
                <w:szCs w:val="24"/>
              </w:rPr>
            </w:pPr>
          </w:p>
          <w:p w14:paraId="4EA3263B" w14:textId="77777777" w:rsidR="00C34E89" w:rsidRPr="00760449" w:rsidRDefault="00C34E89" w:rsidP="00C85C7B">
            <w:pPr>
              <w:spacing w:line="276" w:lineRule="auto"/>
              <w:rPr>
                <w:rFonts w:ascii="Calibri" w:hAnsi="Calibri" w:cs="Calibri"/>
                <w:sz w:val="24"/>
                <w:szCs w:val="24"/>
              </w:rPr>
            </w:pPr>
          </w:p>
          <w:p w14:paraId="63FE90A7" w14:textId="77777777" w:rsidR="00C34E89" w:rsidRPr="00760449" w:rsidRDefault="00C34E89" w:rsidP="00C85C7B">
            <w:pPr>
              <w:spacing w:line="276" w:lineRule="auto"/>
              <w:rPr>
                <w:rFonts w:ascii="Calibri" w:hAnsi="Calibri" w:cs="Calibri"/>
                <w:sz w:val="24"/>
                <w:szCs w:val="24"/>
              </w:rPr>
            </w:pPr>
          </w:p>
        </w:tc>
        <w:tc>
          <w:tcPr>
            <w:tcW w:w="1982" w:type="dxa"/>
            <w:shd w:val="clear" w:color="auto" w:fill="FDDFE8"/>
          </w:tcPr>
          <w:p w14:paraId="38005419"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Kurumda uluslararasılaşma faaliyeti bulunmamaktadır.</w:t>
            </w:r>
          </w:p>
        </w:tc>
        <w:tc>
          <w:tcPr>
            <w:tcW w:w="1948" w:type="dxa"/>
            <w:shd w:val="clear" w:color="auto" w:fill="FECEDD"/>
          </w:tcPr>
          <w:p w14:paraId="7FA71F77"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Kurumda uluslararasılaşma politikasıyla uyumlu faaliyetlere yönelik planlamalar bulunmaktadır.</w:t>
            </w:r>
          </w:p>
        </w:tc>
        <w:tc>
          <w:tcPr>
            <w:tcW w:w="2005" w:type="dxa"/>
            <w:shd w:val="clear" w:color="auto" w:fill="E59BB2"/>
          </w:tcPr>
          <w:p w14:paraId="496F1702"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Kurumun geneline yayılmış uluslararasılaşma faaliyetleri bulunmaktadır.</w:t>
            </w:r>
          </w:p>
        </w:tc>
        <w:tc>
          <w:tcPr>
            <w:tcW w:w="2039" w:type="dxa"/>
            <w:shd w:val="clear" w:color="auto" w:fill="DE829E"/>
          </w:tcPr>
          <w:p w14:paraId="45D28E74" w14:textId="1A87BE6C"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Kurumda uluslararasılaşma faaliyetler</w:t>
            </w:r>
            <w:r w:rsidR="00103D3A" w:rsidRPr="00760449">
              <w:rPr>
                <w:rFonts w:ascii="Calibri" w:hAnsi="Calibri" w:cs="Calibri"/>
                <w:sz w:val="24"/>
                <w:szCs w:val="24"/>
              </w:rPr>
              <w:t>i</w:t>
            </w:r>
            <w:r w:rsidRPr="00760449">
              <w:rPr>
                <w:rFonts w:ascii="Calibri" w:hAnsi="Calibri" w:cs="Calibri"/>
                <w:sz w:val="24"/>
                <w:szCs w:val="24"/>
              </w:rPr>
              <w:t xml:space="preserve"> izlenmekte ve iyileştirilmektedir.</w:t>
            </w:r>
          </w:p>
        </w:tc>
        <w:tc>
          <w:tcPr>
            <w:tcW w:w="1949" w:type="dxa"/>
            <w:shd w:val="clear" w:color="auto" w:fill="D87292"/>
          </w:tcPr>
          <w:p w14:paraId="39AFD31B" w14:textId="77777777" w:rsidR="00C34E89" w:rsidRPr="00760449" w:rsidRDefault="00C34E89" w:rsidP="00C85C7B">
            <w:pPr>
              <w:spacing w:line="276" w:lineRule="auto"/>
              <w:rPr>
                <w:rFonts w:ascii="Calibri" w:hAnsi="Calibri" w:cs="Calibri"/>
                <w:sz w:val="24"/>
                <w:szCs w:val="24"/>
              </w:rPr>
            </w:pPr>
            <w:r w:rsidRPr="00760449">
              <w:rPr>
                <w:rFonts w:ascii="Calibri" w:hAnsi="Calibri" w:cs="Calibri"/>
                <w:sz w:val="24"/>
                <w:szCs w:val="24"/>
              </w:rPr>
              <w:t>İçselleştirilmiş, sistematik, sürdürülebilir ve örnek gösterilebilir uygulamalar bulunmaktadır.</w:t>
            </w:r>
          </w:p>
        </w:tc>
      </w:tr>
      <w:tr w:rsidR="00C34E89" w:rsidRPr="00AC3FAA" w14:paraId="4B3382E7" w14:textId="77777777" w:rsidTr="00486DC2">
        <w:trPr>
          <w:trHeight w:val="3544"/>
        </w:trPr>
        <w:tc>
          <w:tcPr>
            <w:tcW w:w="6091" w:type="dxa"/>
            <w:vMerge/>
            <w:shd w:val="clear" w:color="auto" w:fill="FFFFFF" w:themeFill="background1"/>
          </w:tcPr>
          <w:p w14:paraId="764BEE4E" w14:textId="77777777" w:rsidR="00C34E89" w:rsidRPr="00760449" w:rsidRDefault="00C34E89" w:rsidP="00C85C7B">
            <w:pPr>
              <w:spacing w:line="276" w:lineRule="auto"/>
              <w:rPr>
                <w:rFonts w:ascii="Calibri" w:hAnsi="Calibri" w:cs="Calibri"/>
                <w:sz w:val="24"/>
                <w:szCs w:val="24"/>
              </w:rPr>
            </w:pPr>
          </w:p>
        </w:tc>
        <w:tc>
          <w:tcPr>
            <w:tcW w:w="9923" w:type="dxa"/>
            <w:gridSpan w:val="5"/>
            <w:shd w:val="clear" w:color="auto" w:fill="E5AEC0"/>
          </w:tcPr>
          <w:p w14:paraId="5A02208B" w14:textId="77777777" w:rsidR="00C34E89" w:rsidRPr="00760449" w:rsidRDefault="00C34E89" w:rsidP="00C85C7B">
            <w:pPr>
              <w:pStyle w:val="Balk4"/>
              <w:spacing w:line="276" w:lineRule="auto"/>
              <w:ind w:right="63"/>
              <w:jc w:val="both"/>
              <w:outlineLvl w:val="3"/>
              <w:rPr>
                <w:rFonts w:ascii="Calibri" w:hAnsi="Calibri" w:cs="Calibri"/>
                <w:b w:val="0"/>
                <w:bCs w:val="0"/>
                <w:i w:val="0"/>
              </w:rPr>
            </w:pPr>
          </w:p>
          <w:p w14:paraId="04F5225A" w14:textId="3AEE6EBC" w:rsidR="00C34E89" w:rsidRPr="00760449" w:rsidRDefault="00C34E89" w:rsidP="008C00A7">
            <w:pPr>
              <w:pStyle w:val="Balk4"/>
              <w:spacing w:line="276" w:lineRule="auto"/>
              <w:jc w:val="both"/>
              <w:outlineLvl w:val="3"/>
              <w:rPr>
                <w:rFonts w:ascii="Calibri" w:hAnsi="Calibri" w:cs="Calibri"/>
              </w:rPr>
            </w:pPr>
          </w:p>
        </w:tc>
      </w:tr>
    </w:tbl>
    <w:p w14:paraId="1231B834" w14:textId="77777777" w:rsidR="00C34E89" w:rsidRPr="00AD5FE2" w:rsidRDefault="00C34E89" w:rsidP="00C34E89">
      <w:pPr>
        <w:rPr>
          <w:rFonts w:ascii="Calibri" w:hAnsi="Calibri" w:cs="Calibri"/>
        </w:rPr>
      </w:pPr>
    </w:p>
    <w:tbl>
      <w:tblPr>
        <w:tblStyle w:val="TabloKlavuzu1"/>
        <w:tblpPr w:leftFromText="141" w:rightFromText="141" w:vertAnchor="page" w:horzAnchor="margin" w:tblpXSpec="center" w:tblpY="269"/>
        <w:tblW w:w="15987" w:type="dxa"/>
        <w:tblLayout w:type="fixed"/>
        <w:tblLook w:val="04A0" w:firstRow="1" w:lastRow="0" w:firstColumn="1" w:lastColumn="0" w:noHBand="0" w:noVBand="1"/>
      </w:tblPr>
      <w:tblGrid>
        <w:gridCol w:w="5922"/>
        <w:gridCol w:w="1974"/>
        <w:gridCol w:w="1834"/>
        <w:gridCol w:w="2258"/>
        <w:gridCol w:w="1966"/>
        <w:gridCol w:w="2033"/>
      </w:tblGrid>
      <w:tr w:rsidR="00C34E89" w:rsidRPr="00AC3FAA" w14:paraId="3A8E35D4" w14:textId="77777777" w:rsidTr="000052A7">
        <w:trPr>
          <w:cantSplit/>
          <w:trHeight w:hRule="exact" w:val="434"/>
        </w:trPr>
        <w:tc>
          <w:tcPr>
            <w:tcW w:w="15987" w:type="dxa"/>
            <w:gridSpan w:val="6"/>
            <w:shd w:val="clear" w:color="auto" w:fill="BADEF4"/>
          </w:tcPr>
          <w:p w14:paraId="18746607" w14:textId="77777777" w:rsidR="00C34E89" w:rsidRPr="000052A7" w:rsidRDefault="00C34E89" w:rsidP="00C85C7B">
            <w:pPr>
              <w:spacing w:line="276" w:lineRule="auto"/>
              <w:jc w:val="right"/>
              <w:rPr>
                <w:rFonts w:ascii="Calibri" w:hAnsi="Calibri" w:cs="Calibri"/>
                <w:b/>
                <w:bCs/>
                <w:sz w:val="28"/>
                <w:szCs w:val="28"/>
              </w:rPr>
            </w:pPr>
            <w:r w:rsidRPr="000052A7">
              <w:rPr>
                <w:rFonts w:ascii="Calibri" w:hAnsi="Calibri" w:cs="Calibri"/>
                <w:b/>
                <w:bCs/>
                <w:sz w:val="28"/>
                <w:szCs w:val="28"/>
              </w:rPr>
              <w:lastRenderedPageBreak/>
              <w:t>EĞİTİM ve ÖĞRETİM</w:t>
            </w:r>
          </w:p>
          <w:p w14:paraId="447AEACB" w14:textId="77777777" w:rsidR="00C34E89" w:rsidRPr="00AD5FE2" w:rsidRDefault="00C34E89" w:rsidP="00C85C7B">
            <w:pPr>
              <w:spacing w:line="276" w:lineRule="auto"/>
              <w:jc w:val="right"/>
              <w:rPr>
                <w:rFonts w:ascii="Calibri" w:eastAsia="Times New Roman" w:hAnsi="Calibri" w:cs="Calibri"/>
                <w:b/>
                <w:bCs/>
              </w:rPr>
            </w:pPr>
          </w:p>
        </w:tc>
      </w:tr>
      <w:tr w:rsidR="00C34E89" w:rsidRPr="00AC3FAA" w14:paraId="1DDD917A" w14:textId="77777777" w:rsidTr="000052A7">
        <w:trPr>
          <w:cantSplit/>
          <w:trHeight w:val="10"/>
        </w:trPr>
        <w:tc>
          <w:tcPr>
            <w:tcW w:w="15987" w:type="dxa"/>
            <w:gridSpan w:val="6"/>
            <w:shd w:val="clear" w:color="auto" w:fill="BADEF4"/>
          </w:tcPr>
          <w:p w14:paraId="7CB3D5D0" w14:textId="29471D15" w:rsidR="00C34E89" w:rsidRPr="00AD5FE2" w:rsidRDefault="00C34E89" w:rsidP="00C85C7B">
            <w:pPr>
              <w:spacing w:line="276" w:lineRule="auto"/>
              <w:rPr>
                <w:rFonts w:ascii="Calibri" w:hAnsi="Calibri" w:cs="Calibri"/>
                <w:b/>
                <w:bCs/>
                <w:sz w:val="22"/>
                <w:szCs w:val="22"/>
              </w:rPr>
            </w:pPr>
            <w:bookmarkStart w:id="13" w:name="_Toc39742582"/>
            <w:r w:rsidRPr="00AD5FE2">
              <w:rPr>
                <w:rFonts w:ascii="Calibri" w:hAnsi="Calibri" w:cs="Calibri"/>
                <w:b/>
                <w:bCs/>
              </w:rPr>
              <w:t>B.1. Programların Tasarımı ve Onayı</w:t>
            </w:r>
            <w:bookmarkEnd w:id="13"/>
          </w:p>
          <w:p w14:paraId="1A1E7790" w14:textId="0078A77F" w:rsidR="00C34E89" w:rsidRPr="00AD5FE2" w:rsidRDefault="00C34E89" w:rsidP="00AD5FE2">
            <w:pPr>
              <w:spacing w:line="276" w:lineRule="auto"/>
              <w:jc w:val="both"/>
              <w:rPr>
                <w:rFonts w:ascii="Calibri" w:hAnsi="Calibri" w:cs="Calibri"/>
                <w:b/>
                <w:bCs/>
                <w:sz w:val="22"/>
                <w:szCs w:val="22"/>
              </w:rPr>
            </w:pPr>
          </w:p>
        </w:tc>
      </w:tr>
      <w:tr w:rsidR="00C34E89" w:rsidRPr="00AC3FAA" w14:paraId="5F78A2E7" w14:textId="77777777" w:rsidTr="000052A7">
        <w:trPr>
          <w:cantSplit/>
          <w:trHeight w:val="49"/>
        </w:trPr>
        <w:tc>
          <w:tcPr>
            <w:tcW w:w="5922" w:type="dxa"/>
            <w:shd w:val="clear" w:color="auto" w:fill="BADEF4"/>
          </w:tcPr>
          <w:p w14:paraId="5822B7B5" w14:textId="77777777" w:rsidR="00C34E89" w:rsidRPr="00AD5FE2" w:rsidRDefault="00C34E89" w:rsidP="00C85C7B">
            <w:pPr>
              <w:spacing w:line="276" w:lineRule="auto"/>
              <w:rPr>
                <w:rFonts w:ascii="Calibri" w:eastAsia="Times New Roman" w:hAnsi="Calibri" w:cs="Calibri"/>
                <w:b/>
                <w:bCs/>
              </w:rPr>
            </w:pPr>
          </w:p>
        </w:tc>
        <w:tc>
          <w:tcPr>
            <w:tcW w:w="1974" w:type="dxa"/>
            <w:shd w:val="clear" w:color="auto" w:fill="BADEF4"/>
          </w:tcPr>
          <w:p w14:paraId="46EE720C" w14:textId="77777777" w:rsidR="00C34E89" w:rsidRPr="00AD5FE2" w:rsidRDefault="00C34E89" w:rsidP="00C85C7B">
            <w:pPr>
              <w:spacing w:line="276" w:lineRule="auto"/>
              <w:jc w:val="center"/>
              <w:rPr>
                <w:rFonts w:ascii="Calibri" w:eastAsia="Times New Roman" w:hAnsi="Calibri" w:cs="Calibri"/>
                <w:b/>
                <w:bCs/>
              </w:rPr>
            </w:pPr>
            <w:r w:rsidRPr="00AD5FE2">
              <w:rPr>
                <w:rFonts w:ascii="Calibri" w:eastAsia="Times New Roman" w:hAnsi="Calibri" w:cs="Calibri"/>
                <w:b/>
                <w:bCs/>
              </w:rPr>
              <w:t>1</w:t>
            </w:r>
          </w:p>
        </w:tc>
        <w:tc>
          <w:tcPr>
            <w:tcW w:w="1834" w:type="dxa"/>
            <w:shd w:val="clear" w:color="auto" w:fill="BADEF4"/>
          </w:tcPr>
          <w:p w14:paraId="449A014A" w14:textId="03C65BBB" w:rsidR="00C34E89" w:rsidRPr="00AD5FE2" w:rsidRDefault="00C34E89" w:rsidP="00996834">
            <w:pPr>
              <w:spacing w:line="276" w:lineRule="auto"/>
              <w:jc w:val="center"/>
              <w:rPr>
                <w:rFonts w:ascii="Calibri" w:eastAsia="Times New Roman" w:hAnsi="Calibri" w:cs="Calibri"/>
                <w:b/>
                <w:bCs/>
              </w:rPr>
            </w:pPr>
            <w:r w:rsidRPr="00AD5FE2">
              <w:rPr>
                <w:rFonts w:ascii="Calibri" w:eastAsia="Times New Roman" w:hAnsi="Calibri" w:cs="Calibri"/>
                <w:b/>
                <w:bCs/>
              </w:rPr>
              <w:t>2</w:t>
            </w:r>
          </w:p>
        </w:tc>
        <w:tc>
          <w:tcPr>
            <w:tcW w:w="2258" w:type="dxa"/>
            <w:shd w:val="clear" w:color="auto" w:fill="BADEF4"/>
          </w:tcPr>
          <w:p w14:paraId="63303FEF" w14:textId="6BB9C0D7" w:rsidR="00C34E89" w:rsidRPr="00AD5FE2" w:rsidRDefault="00C34E89" w:rsidP="002629E7">
            <w:pPr>
              <w:spacing w:line="276" w:lineRule="auto"/>
              <w:jc w:val="center"/>
              <w:rPr>
                <w:rFonts w:ascii="Calibri" w:eastAsia="Times New Roman" w:hAnsi="Calibri" w:cs="Calibri"/>
                <w:b/>
                <w:bCs/>
              </w:rPr>
            </w:pPr>
            <w:r w:rsidRPr="00AD5FE2">
              <w:rPr>
                <w:rFonts w:ascii="Calibri" w:eastAsia="Times New Roman" w:hAnsi="Calibri" w:cs="Calibri"/>
                <w:b/>
                <w:bCs/>
              </w:rPr>
              <w:t>3</w:t>
            </w:r>
            <w:r w:rsidR="002629E7">
              <w:rPr>
                <w:rFonts w:ascii="Calibri" w:eastAsia="Times New Roman" w:hAnsi="Calibri" w:cs="Calibri"/>
                <w:b/>
                <w:bCs/>
              </w:rPr>
              <w:t xml:space="preserve"> </w:t>
            </w:r>
            <w:r w:rsidR="00996834">
              <w:rPr>
                <w:rFonts w:ascii="Calibri" w:eastAsia="Times New Roman" w:hAnsi="Calibri" w:cs="Calibri"/>
                <w:b/>
                <w:bCs/>
              </w:rPr>
              <w:t xml:space="preserve"> (DÜZEY)</w:t>
            </w:r>
          </w:p>
        </w:tc>
        <w:tc>
          <w:tcPr>
            <w:tcW w:w="1966" w:type="dxa"/>
            <w:shd w:val="clear" w:color="auto" w:fill="BADEF4"/>
          </w:tcPr>
          <w:p w14:paraId="4D119BAD" w14:textId="77777777" w:rsidR="00C34E89" w:rsidRPr="00AD5FE2" w:rsidRDefault="00C34E89" w:rsidP="00C85C7B">
            <w:pPr>
              <w:spacing w:line="276" w:lineRule="auto"/>
              <w:jc w:val="center"/>
              <w:rPr>
                <w:rFonts w:ascii="Calibri" w:eastAsia="Times New Roman" w:hAnsi="Calibri" w:cs="Calibri"/>
                <w:b/>
                <w:bCs/>
              </w:rPr>
            </w:pPr>
            <w:r w:rsidRPr="00AD5FE2">
              <w:rPr>
                <w:rFonts w:ascii="Calibri" w:eastAsia="Times New Roman" w:hAnsi="Calibri" w:cs="Calibri"/>
                <w:b/>
                <w:bCs/>
              </w:rPr>
              <w:t>4</w:t>
            </w:r>
          </w:p>
        </w:tc>
        <w:tc>
          <w:tcPr>
            <w:tcW w:w="2030" w:type="dxa"/>
            <w:shd w:val="clear" w:color="auto" w:fill="BADEF4"/>
          </w:tcPr>
          <w:p w14:paraId="378E0C3F" w14:textId="77777777" w:rsidR="00C34E89" w:rsidRPr="00AD5FE2" w:rsidRDefault="00C34E89" w:rsidP="00C85C7B">
            <w:pPr>
              <w:spacing w:line="276" w:lineRule="auto"/>
              <w:jc w:val="center"/>
              <w:rPr>
                <w:rFonts w:ascii="Calibri" w:eastAsia="Times New Roman" w:hAnsi="Calibri" w:cs="Calibri"/>
                <w:b/>
                <w:bCs/>
              </w:rPr>
            </w:pPr>
            <w:r w:rsidRPr="00AD5FE2">
              <w:rPr>
                <w:rFonts w:ascii="Calibri" w:eastAsia="Times New Roman" w:hAnsi="Calibri" w:cs="Calibri"/>
                <w:b/>
                <w:bCs/>
              </w:rPr>
              <w:t>5</w:t>
            </w:r>
          </w:p>
        </w:tc>
      </w:tr>
      <w:tr w:rsidR="00C34E89" w:rsidRPr="00AC3FAA" w14:paraId="2A54459F" w14:textId="77777777" w:rsidTr="00EE5870">
        <w:trPr>
          <w:trHeight w:val="2012"/>
        </w:trPr>
        <w:tc>
          <w:tcPr>
            <w:tcW w:w="5922" w:type="dxa"/>
            <w:vMerge w:val="restart"/>
            <w:shd w:val="clear" w:color="auto" w:fill="FFFFFF"/>
          </w:tcPr>
          <w:p w14:paraId="23568AF2" w14:textId="77777777" w:rsidR="00F13A5A" w:rsidRDefault="00F13A5A" w:rsidP="00C85C7B">
            <w:pPr>
              <w:spacing w:line="276" w:lineRule="auto"/>
              <w:rPr>
                <w:rFonts w:ascii="Calibri" w:eastAsia="Times New Roman" w:hAnsi="Calibri" w:cs="Calibri"/>
                <w:b/>
                <w:bCs/>
                <w:color w:val="000000"/>
                <w:sz w:val="28"/>
                <w:szCs w:val="28"/>
                <w:u w:val="single"/>
              </w:rPr>
            </w:pPr>
          </w:p>
          <w:p w14:paraId="320E65D7" w14:textId="78F3281B" w:rsidR="00C34E89" w:rsidRPr="00AD5FE2" w:rsidRDefault="00C34E89" w:rsidP="00AD5FE2">
            <w:pPr>
              <w:spacing w:line="276" w:lineRule="auto"/>
              <w:jc w:val="both"/>
              <w:rPr>
                <w:rFonts w:ascii="Calibri" w:eastAsia="Times New Roman" w:hAnsi="Calibri" w:cs="Calibri"/>
                <w:b/>
                <w:bCs/>
                <w:color w:val="000000"/>
                <w:sz w:val="28"/>
                <w:szCs w:val="28"/>
                <w:u w:val="single"/>
              </w:rPr>
            </w:pPr>
            <w:r w:rsidRPr="00AD5FE2">
              <w:rPr>
                <w:rFonts w:ascii="Calibri" w:eastAsia="Times New Roman" w:hAnsi="Calibri" w:cs="Calibri"/>
                <w:b/>
                <w:bCs/>
                <w:color w:val="000000"/>
                <w:sz w:val="28"/>
                <w:szCs w:val="28"/>
                <w:u w:val="single"/>
              </w:rPr>
              <w:t>B.1.1. Programların tasarımı ve onayı</w:t>
            </w:r>
          </w:p>
          <w:p w14:paraId="1E311CF2" w14:textId="77777777" w:rsidR="004624E1" w:rsidRDefault="004624E1" w:rsidP="00AD5FE2">
            <w:pPr>
              <w:spacing w:line="276" w:lineRule="auto"/>
              <w:jc w:val="both"/>
              <w:rPr>
                <w:rFonts w:ascii="Calibri" w:hAnsi="Calibri" w:cs="Calibri"/>
                <w:sz w:val="22"/>
                <w:szCs w:val="22"/>
              </w:rPr>
            </w:pPr>
          </w:p>
          <w:p w14:paraId="6D65AE7D" w14:textId="1A3373A6" w:rsidR="00C34E89" w:rsidRPr="00A13690" w:rsidRDefault="00996834" w:rsidP="005152E6">
            <w:pPr>
              <w:spacing w:line="276" w:lineRule="auto"/>
              <w:jc w:val="both"/>
              <w:rPr>
                <w:rFonts w:ascii="Calibri" w:eastAsia="Times New Roman" w:hAnsi="Calibri" w:cs="Calibri"/>
                <w:sz w:val="22"/>
                <w:szCs w:val="22"/>
              </w:rPr>
            </w:pPr>
            <w:r w:rsidRPr="00996834">
              <w:rPr>
                <w:rFonts w:ascii="Calibri" w:hAnsi="Calibri" w:cs="Calibri"/>
                <w:color w:val="000000" w:themeColor="text1"/>
              </w:rPr>
              <w:t xml:space="preserve">Bölümlerimizde yürütülen eğitim programının amaçları ve öğrenme çıktıları (kazanımları) oluşturulmuş,  TYYÇ ile uyumu belirtilmiş, kamuoyuna ilan edilmiştir.  Program yeterlilikleri belirlenirken YÖK  Ulusal Çekirdek Eğitim Programları ve ilgili diğer standartlar dikkate alınarak hazırlanmıştır. Program sonunda elde edilmesi beklenen kazanımlar açıkça ifade edilmiştir. Eğitim programımızda öğrencilere kazandırılması istenen bilgi ve beceriler  her ders için ayrı ayrı  tanımlanmıştır.  Ders içeriğinde bilgi ve becerilerin yeri, eğitim şekli, ölçme ve değerlendirme şekli yer almaktadır. Öğrencilerin ders ve sınıf geçme, ders muafiyeti, ders alma usulleri önceden belirlenmiş olup Üniversitemiz Önlisans ve Lisans Eğitim ve Öğretim Yönetmeliği’nde bulunmaktadır. </w:t>
            </w:r>
          </w:p>
        </w:tc>
        <w:tc>
          <w:tcPr>
            <w:tcW w:w="1974" w:type="dxa"/>
            <w:shd w:val="clear" w:color="auto" w:fill="E6F2FA"/>
          </w:tcPr>
          <w:p w14:paraId="70E3D2E4" w14:textId="77777777" w:rsidR="00C34E89" w:rsidRPr="00A13690" w:rsidRDefault="00C34E89" w:rsidP="00C85C7B">
            <w:pPr>
              <w:spacing w:line="276" w:lineRule="auto"/>
              <w:rPr>
                <w:rFonts w:ascii="Calibri" w:eastAsia="Times New Roman" w:hAnsi="Calibri" w:cs="Calibri"/>
                <w:sz w:val="22"/>
                <w:szCs w:val="22"/>
              </w:rPr>
            </w:pPr>
            <w:r w:rsidRPr="00A13690">
              <w:rPr>
                <w:rFonts w:ascii="Calibri" w:eastAsia="Times New Roman" w:hAnsi="Calibri" w:cs="Calibri"/>
                <w:sz w:val="22"/>
              </w:rPr>
              <w:t>Kurumda programların tasarımı ve onayına ilişkin süreçler tanımlanmamıştır.</w:t>
            </w:r>
          </w:p>
        </w:tc>
        <w:tc>
          <w:tcPr>
            <w:tcW w:w="1834" w:type="dxa"/>
            <w:shd w:val="clear" w:color="auto" w:fill="D2E8F6"/>
          </w:tcPr>
          <w:p w14:paraId="6F1E5ACE" w14:textId="77777777" w:rsidR="00C34E89" w:rsidRPr="00A13690" w:rsidRDefault="00C34E89" w:rsidP="00C85C7B">
            <w:pPr>
              <w:spacing w:line="276" w:lineRule="auto"/>
              <w:rPr>
                <w:rFonts w:ascii="Calibri" w:eastAsia="Times New Roman" w:hAnsi="Calibri" w:cs="Calibri"/>
                <w:sz w:val="22"/>
                <w:szCs w:val="22"/>
              </w:rPr>
            </w:pPr>
            <w:r w:rsidRPr="00A13690">
              <w:rPr>
                <w:rFonts w:ascii="Calibri" w:eastAsia="Times New Roman" w:hAnsi="Calibri" w:cs="Calibri"/>
                <w:sz w:val="22"/>
              </w:rPr>
              <w:t xml:space="preserve">Kurumda programların tasarımı ve onayına ilişkin ilke, yöntem, TYYÇ ile uyum ve paydaş katılımını içeren tanımlı süreçler bulunmaktadır. </w:t>
            </w:r>
          </w:p>
        </w:tc>
        <w:tc>
          <w:tcPr>
            <w:tcW w:w="2258" w:type="dxa"/>
            <w:shd w:val="clear" w:color="auto" w:fill="B9DCF1"/>
          </w:tcPr>
          <w:p w14:paraId="7A8E72EA" w14:textId="77777777" w:rsidR="00C34E89" w:rsidRPr="00A13690" w:rsidRDefault="00C34E89" w:rsidP="00C85C7B">
            <w:pPr>
              <w:spacing w:line="276" w:lineRule="auto"/>
              <w:rPr>
                <w:rFonts w:ascii="Calibri" w:eastAsia="Times New Roman" w:hAnsi="Calibri" w:cs="Calibri"/>
                <w:sz w:val="22"/>
                <w:szCs w:val="22"/>
              </w:rPr>
            </w:pPr>
            <w:r w:rsidRPr="00A13690">
              <w:rPr>
                <w:rFonts w:ascii="Calibri" w:eastAsia="Times New Roman" w:hAnsi="Calibri" w:cs="Calibri"/>
                <w:sz w:val="22"/>
              </w:rPr>
              <w:t xml:space="preserve">Tanımlı süreçler doğrultusunda; Kurumun genelinde, tasarımı ve onayı gerçekleşen programlar, programların amaç ve öğrenme çıktılarına uygun olarak yürütülmektedir. </w:t>
            </w:r>
          </w:p>
        </w:tc>
        <w:tc>
          <w:tcPr>
            <w:tcW w:w="1966" w:type="dxa"/>
            <w:shd w:val="clear" w:color="auto" w:fill="8CC7EC"/>
          </w:tcPr>
          <w:p w14:paraId="45DB725E" w14:textId="15A03BB9" w:rsidR="00C34E89" w:rsidRPr="00A13690" w:rsidRDefault="00C34E89" w:rsidP="00C85C7B">
            <w:pPr>
              <w:spacing w:line="276" w:lineRule="auto"/>
              <w:rPr>
                <w:rFonts w:ascii="Calibri" w:eastAsia="Times New Roman" w:hAnsi="Calibri" w:cs="Calibri"/>
                <w:sz w:val="22"/>
                <w:szCs w:val="22"/>
              </w:rPr>
            </w:pPr>
            <w:r w:rsidRPr="00A13690">
              <w:rPr>
                <w:rFonts w:ascii="Calibri" w:eastAsia="Times New Roman" w:hAnsi="Calibri" w:cs="Calibri"/>
                <w:sz w:val="22"/>
              </w:rPr>
              <w:t xml:space="preserve">Programların tasarım ve onay süreçleri sistematik olarak izlenmekte ve </w:t>
            </w:r>
            <w:r w:rsidR="006364DD" w:rsidRPr="00A13690">
              <w:rPr>
                <w:rFonts w:ascii="Calibri" w:eastAsia="Times New Roman" w:hAnsi="Calibri" w:cs="Calibri"/>
                <w:sz w:val="22"/>
              </w:rPr>
              <w:t xml:space="preserve">ilgili </w:t>
            </w:r>
            <w:r w:rsidRPr="00A13690">
              <w:rPr>
                <w:rFonts w:ascii="Calibri" w:eastAsia="Times New Roman" w:hAnsi="Calibri" w:cs="Calibri"/>
                <w:sz w:val="22"/>
              </w:rPr>
              <w:t xml:space="preserve">paydaşlarla birlikte değerlendirilerek iyileştirilmektedir. </w:t>
            </w:r>
          </w:p>
          <w:p w14:paraId="0EBF67A1" w14:textId="77777777" w:rsidR="00C34E89" w:rsidRPr="00A13690" w:rsidRDefault="00C34E89" w:rsidP="00C85C7B">
            <w:pPr>
              <w:spacing w:line="276" w:lineRule="auto"/>
              <w:rPr>
                <w:rFonts w:ascii="Calibri" w:eastAsia="Times New Roman" w:hAnsi="Calibri" w:cs="Calibri"/>
                <w:sz w:val="22"/>
                <w:szCs w:val="22"/>
              </w:rPr>
            </w:pPr>
          </w:p>
        </w:tc>
        <w:tc>
          <w:tcPr>
            <w:tcW w:w="2030" w:type="dxa"/>
            <w:shd w:val="clear" w:color="auto" w:fill="5DB1E5"/>
          </w:tcPr>
          <w:p w14:paraId="5FF7390B" w14:textId="77777777" w:rsidR="00C34E89" w:rsidRPr="00A13690" w:rsidRDefault="00C34E89" w:rsidP="00C85C7B">
            <w:pPr>
              <w:spacing w:line="276" w:lineRule="auto"/>
              <w:rPr>
                <w:rFonts w:ascii="Calibri" w:eastAsia="Times New Roman" w:hAnsi="Calibri" w:cs="Calibri"/>
                <w:sz w:val="22"/>
                <w:szCs w:val="22"/>
              </w:rPr>
            </w:pPr>
            <w:r w:rsidRPr="00A13690">
              <w:rPr>
                <w:rFonts w:ascii="Calibri" w:eastAsia="Times New Roman" w:hAnsi="Calibri" w:cs="Calibri"/>
                <w:sz w:val="22"/>
              </w:rPr>
              <w:t>İçselleştirilmiş, sistematik, sürdürülebilir ve örnek gösterilebilir uygulamalar bulunmaktadır.</w:t>
            </w:r>
          </w:p>
        </w:tc>
      </w:tr>
      <w:tr w:rsidR="00C34E89" w:rsidRPr="00AC3FAA" w14:paraId="314795E9" w14:textId="77777777" w:rsidTr="000052A7">
        <w:trPr>
          <w:trHeight w:val="4155"/>
        </w:trPr>
        <w:tc>
          <w:tcPr>
            <w:tcW w:w="5922" w:type="dxa"/>
            <w:vMerge/>
            <w:shd w:val="clear" w:color="auto" w:fill="FFFFFF"/>
          </w:tcPr>
          <w:p w14:paraId="7DFFAA71" w14:textId="77777777" w:rsidR="00C34E89" w:rsidRPr="00AD5FE2" w:rsidRDefault="00C34E89" w:rsidP="00C85C7B">
            <w:pPr>
              <w:spacing w:line="276" w:lineRule="auto"/>
              <w:rPr>
                <w:rFonts w:ascii="Calibri" w:eastAsia="Times New Roman" w:hAnsi="Calibri" w:cs="Calibri"/>
              </w:rPr>
            </w:pPr>
          </w:p>
        </w:tc>
        <w:tc>
          <w:tcPr>
            <w:tcW w:w="10065" w:type="dxa"/>
            <w:gridSpan w:val="5"/>
            <w:shd w:val="clear" w:color="auto" w:fill="BADEF4"/>
          </w:tcPr>
          <w:p w14:paraId="3903D36A" w14:textId="77777777" w:rsidR="007536C6" w:rsidRDefault="007536C6" w:rsidP="00C85C7B">
            <w:pPr>
              <w:spacing w:line="276" w:lineRule="auto"/>
              <w:ind w:left="118" w:right="63"/>
              <w:jc w:val="both"/>
              <w:outlineLvl w:val="3"/>
              <w:rPr>
                <w:rFonts w:ascii="Calibri" w:eastAsia="Times New Roman" w:hAnsi="Calibri" w:cs="Calibri"/>
                <w:b/>
                <w:bCs/>
                <w:i/>
                <w:iCs/>
                <w:color w:val="000000"/>
                <w:sz w:val="22"/>
                <w:szCs w:val="22"/>
              </w:rPr>
            </w:pPr>
          </w:p>
          <w:p w14:paraId="543AAE68" w14:textId="737D18AE" w:rsidR="00C34E89" w:rsidRPr="009807CF" w:rsidRDefault="00C34E89" w:rsidP="00C85C7B">
            <w:pPr>
              <w:spacing w:line="276" w:lineRule="auto"/>
              <w:ind w:left="118" w:right="63"/>
              <w:jc w:val="both"/>
              <w:outlineLvl w:val="3"/>
              <w:rPr>
                <w:rFonts w:ascii="Calibri" w:eastAsia="Times New Roman" w:hAnsi="Calibri" w:cs="Calibri"/>
                <w:b/>
                <w:bCs/>
                <w:iCs/>
                <w:color w:val="000000"/>
                <w:sz w:val="22"/>
                <w:szCs w:val="22"/>
              </w:rPr>
            </w:pPr>
            <w:r w:rsidRPr="009807CF">
              <w:rPr>
                <w:rFonts w:ascii="Calibri" w:eastAsia="Times New Roman" w:hAnsi="Calibri" w:cs="Calibri"/>
                <w:b/>
                <w:bCs/>
                <w:iCs/>
                <w:color w:val="000000"/>
              </w:rPr>
              <w:t>Kanıtlar</w:t>
            </w:r>
            <w:r w:rsidR="009807CF" w:rsidRPr="009807CF">
              <w:rPr>
                <w:rFonts w:ascii="Calibri" w:eastAsia="Times New Roman" w:hAnsi="Calibri" w:cs="Calibri"/>
                <w:b/>
                <w:bCs/>
                <w:iCs/>
                <w:color w:val="000000"/>
              </w:rPr>
              <w:t>:</w:t>
            </w:r>
          </w:p>
          <w:p w14:paraId="01EC301B" w14:textId="7EAF3D82" w:rsidR="00996834" w:rsidRDefault="005D02C4" w:rsidP="002A074B">
            <w:pPr>
              <w:pStyle w:val="ListeParagraf"/>
              <w:numPr>
                <w:ilvl w:val="0"/>
                <w:numId w:val="11"/>
              </w:numPr>
              <w:spacing w:line="276" w:lineRule="auto"/>
              <w:jc w:val="both"/>
              <w:outlineLvl w:val="3"/>
              <w:rPr>
                <w:rFonts w:ascii="Calibri" w:eastAsia="Times New Roman" w:hAnsi="Calibri" w:cs="Calibri"/>
                <w:bCs/>
              </w:rPr>
            </w:pPr>
            <w:hyperlink r:id="rId24" w:history="1">
              <w:r w:rsidR="005152E6" w:rsidRPr="00B2204A">
                <w:rPr>
                  <w:rStyle w:val="Kpr"/>
                  <w:rFonts w:ascii="Calibri" w:eastAsia="Times New Roman" w:hAnsi="Calibri" w:cs="Calibri"/>
                  <w:bCs/>
                </w:rPr>
                <w:t>https://obs.bandirma.edu.tr/oibs/bologna/start.aspx?gkm=067435525333303660037707378403523035485333453222434480#</w:t>
              </w:r>
            </w:hyperlink>
            <w:r w:rsidR="005152E6">
              <w:rPr>
                <w:rFonts w:ascii="Calibri" w:eastAsia="Times New Roman" w:hAnsi="Calibri" w:cs="Calibri"/>
                <w:bCs/>
              </w:rPr>
              <w:t xml:space="preserve"> </w:t>
            </w:r>
          </w:p>
          <w:p w14:paraId="353B8EC3" w14:textId="6E139FF3" w:rsidR="00996834" w:rsidRPr="00996834" w:rsidRDefault="005D02C4" w:rsidP="002A074B">
            <w:pPr>
              <w:pStyle w:val="ListeParagraf"/>
              <w:numPr>
                <w:ilvl w:val="0"/>
                <w:numId w:val="11"/>
              </w:numPr>
              <w:spacing w:line="276" w:lineRule="auto"/>
              <w:jc w:val="both"/>
              <w:outlineLvl w:val="3"/>
              <w:rPr>
                <w:rFonts w:ascii="Calibri" w:eastAsia="Times New Roman" w:hAnsi="Calibri" w:cs="Calibri"/>
                <w:bCs/>
              </w:rPr>
            </w:pPr>
            <w:hyperlink r:id="rId25" w:history="1">
              <w:r w:rsidR="00996834" w:rsidRPr="00996834">
                <w:rPr>
                  <w:rStyle w:val="Kpr"/>
                  <w:rFonts w:ascii="Calibri" w:eastAsia="Times New Roman" w:hAnsi="Calibri" w:cs="Calibri"/>
                  <w:bCs/>
                </w:rPr>
                <w:t>https://www.yok.gov.tr/kurumsal/idari-birimler/egitim-ogretim-dairesi/ulusal-cekirdek-egitimi-programlari</w:t>
              </w:r>
            </w:hyperlink>
            <w:r w:rsidR="00996834" w:rsidRPr="00996834">
              <w:rPr>
                <w:rFonts w:ascii="Calibri" w:eastAsia="Times New Roman" w:hAnsi="Calibri" w:cs="Calibri"/>
                <w:bCs/>
              </w:rPr>
              <w:t xml:space="preserve"> </w:t>
            </w:r>
          </w:p>
          <w:p w14:paraId="32B309ED" w14:textId="2E4C8462" w:rsidR="00C34E89" w:rsidRDefault="005D02C4" w:rsidP="002A074B">
            <w:pPr>
              <w:pStyle w:val="ListeParagraf"/>
              <w:numPr>
                <w:ilvl w:val="0"/>
                <w:numId w:val="11"/>
              </w:numPr>
              <w:spacing w:line="276" w:lineRule="auto"/>
              <w:jc w:val="both"/>
              <w:outlineLvl w:val="3"/>
              <w:rPr>
                <w:rFonts w:ascii="Calibri" w:eastAsia="Times New Roman" w:hAnsi="Calibri" w:cs="Calibri"/>
                <w:bCs/>
              </w:rPr>
            </w:pPr>
            <w:hyperlink r:id="rId26" w:history="1">
              <w:r w:rsidR="00996834" w:rsidRPr="00996834">
                <w:rPr>
                  <w:rStyle w:val="Kpr"/>
                  <w:rFonts w:ascii="Calibri" w:eastAsia="Times New Roman" w:hAnsi="Calibri" w:cs="Calibri"/>
                  <w:bCs/>
                </w:rPr>
                <w:t>http://sabdek.org/wp-content/uploads/2019/05/KAM%C4%B0L-ALPTEK%C4%B0N-SH%C3%87EP-2019.pdf</w:t>
              </w:r>
            </w:hyperlink>
          </w:p>
          <w:p w14:paraId="59815453" w14:textId="77777777" w:rsidR="00996834" w:rsidRPr="00996834" w:rsidRDefault="005D02C4" w:rsidP="002A074B">
            <w:pPr>
              <w:numPr>
                <w:ilvl w:val="0"/>
                <w:numId w:val="11"/>
              </w:numPr>
              <w:spacing w:line="276" w:lineRule="auto"/>
              <w:jc w:val="both"/>
              <w:outlineLvl w:val="3"/>
              <w:rPr>
                <w:rFonts w:ascii="Calibri" w:eastAsia="Times New Roman" w:hAnsi="Calibri" w:cs="Calibri"/>
                <w:iCs/>
                <w:color w:val="000000"/>
              </w:rPr>
            </w:pPr>
            <w:hyperlink r:id="rId27" w:history="1">
              <w:r w:rsidR="00996834" w:rsidRPr="00996834">
                <w:rPr>
                  <w:rStyle w:val="Kpr"/>
                  <w:rFonts w:ascii="Calibri" w:eastAsia="Times New Roman" w:hAnsi="Calibri" w:cs="Calibri"/>
                  <w:iCs/>
                </w:rPr>
                <w:t>https://www.hepdak.org.tr/doc/b3_v4.pdf</w:t>
              </w:r>
            </w:hyperlink>
            <w:r w:rsidR="00996834" w:rsidRPr="00996834">
              <w:rPr>
                <w:rFonts w:ascii="Calibri" w:eastAsia="Times New Roman" w:hAnsi="Calibri" w:cs="Calibri"/>
                <w:iCs/>
                <w:color w:val="000000"/>
              </w:rPr>
              <w:t xml:space="preserve"> </w:t>
            </w:r>
          </w:p>
          <w:p w14:paraId="487F5F8C" w14:textId="5FBF56BE" w:rsidR="00996834" w:rsidRPr="00996834" w:rsidRDefault="005D02C4" w:rsidP="002A074B">
            <w:pPr>
              <w:pStyle w:val="ListeParagraf"/>
              <w:numPr>
                <w:ilvl w:val="0"/>
                <w:numId w:val="11"/>
              </w:numPr>
              <w:spacing w:line="276" w:lineRule="auto"/>
              <w:jc w:val="both"/>
              <w:outlineLvl w:val="3"/>
              <w:rPr>
                <w:rFonts w:ascii="Calibri" w:eastAsia="Times New Roman" w:hAnsi="Calibri" w:cs="Calibri"/>
                <w:bCs/>
              </w:rPr>
            </w:pPr>
            <w:hyperlink r:id="rId28" w:history="1">
              <w:r w:rsidR="00996834" w:rsidRPr="00B2204A">
                <w:rPr>
                  <w:rStyle w:val="Kpr"/>
                  <w:rFonts w:ascii="Calibri" w:eastAsia="Times New Roman" w:hAnsi="Calibri" w:cs="Calibri"/>
                  <w:bCs/>
                </w:rPr>
                <w:t>https://oidb.bandirma.edu.tr/tr/oidb/Sayfa/Goster/Lisans-ve-Onlisans-Yonetmeligi--1764</w:t>
              </w:r>
            </w:hyperlink>
            <w:r w:rsidR="00996834">
              <w:rPr>
                <w:rFonts w:ascii="Calibri" w:eastAsia="Times New Roman" w:hAnsi="Calibri" w:cs="Calibri"/>
                <w:bCs/>
              </w:rPr>
              <w:t xml:space="preserve"> </w:t>
            </w:r>
          </w:p>
          <w:p w14:paraId="69F32E64" w14:textId="3879C623" w:rsidR="00996834" w:rsidRPr="00AD5FE2" w:rsidRDefault="00996834" w:rsidP="00996834">
            <w:pPr>
              <w:spacing w:line="276" w:lineRule="auto"/>
              <w:jc w:val="both"/>
              <w:outlineLvl w:val="3"/>
              <w:rPr>
                <w:rFonts w:ascii="Calibri" w:eastAsia="Times New Roman" w:hAnsi="Calibri" w:cs="Calibri"/>
                <w:b/>
                <w:bCs/>
                <w:i/>
              </w:rPr>
            </w:pPr>
          </w:p>
        </w:tc>
      </w:tr>
    </w:tbl>
    <w:p w14:paraId="224ECE7C" w14:textId="77777777" w:rsidR="00C34E89" w:rsidRPr="003948C4" w:rsidRDefault="00C34E89" w:rsidP="00C34E89">
      <w:pPr>
        <w:rPr>
          <w:rFonts w:ascii="Calibri" w:hAnsi="Calibri" w:cs="Calibri"/>
        </w:rPr>
      </w:pPr>
    </w:p>
    <w:tbl>
      <w:tblPr>
        <w:tblStyle w:val="TabloKlavuzu1"/>
        <w:tblpPr w:leftFromText="141" w:rightFromText="141" w:vertAnchor="page" w:horzAnchor="margin" w:tblpXSpec="center" w:tblpY="269"/>
        <w:tblW w:w="16164" w:type="dxa"/>
        <w:tblLook w:val="04A0" w:firstRow="1" w:lastRow="0" w:firstColumn="1" w:lastColumn="0" w:noHBand="0" w:noVBand="1"/>
      </w:tblPr>
      <w:tblGrid>
        <w:gridCol w:w="5839"/>
        <w:gridCol w:w="2197"/>
        <w:gridCol w:w="1982"/>
        <w:gridCol w:w="2017"/>
        <w:gridCol w:w="2142"/>
        <w:gridCol w:w="1987"/>
      </w:tblGrid>
      <w:tr w:rsidR="00951664" w:rsidRPr="00951664" w14:paraId="25B068C6" w14:textId="77777777" w:rsidTr="000052A7">
        <w:trPr>
          <w:trHeight w:val="215"/>
        </w:trPr>
        <w:tc>
          <w:tcPr>
            <w:tcW w:w="6143" w:type="dxa"/>
            <w:shd w:val="clear" w:color="auto" w:fill="A5D2ED"/>
          </w:tcPr>
          <w:p w14:paraId="44541F6C" w14:textId="77777777" w:rsidR="00C34E89" w:rsidRPr="003948C4" w:rsidRDefault="00C34E89" w:rsidP="00C85C7B">
            <w:pPr>
              <w:tabs>
                <w:tab w:val="center" w:pos="2792"/>
              </w:tabs>
              <w:spacing w:line="276" w:lineRule="auto"/>
              <w:rPr>
                <w:rFonts w:ascii="Calibri" w:eastAsia="Times New Roman" w:hAnsi="Calibri" w:cs="Calibri"/>
                <w:b/>
                <w:bCs/>
                <w:color w:val="000000"/>
              </w:rPr>
            </w:pPr>
          </w:p>
        </w:tc>
        <w:tc>
          <w:tcPr>
            <w:tcW w:w="10021" w:type="dxa"/>
            <w:gridSpan w:val="5"/>
            <w:shd w:val="clear" w:color="auto" w:fill="A5D2ED"/>
            <w:vAlign w:val="bottom"/>
          </w:tcPr>
          <w:p w14:paraId="6A464ACC" w14:textId="77777777" w:rsidR="00C34E89" w:rsidRPr="00951664" w:rsidRDefault="00C34E89" w:rsidP="00C85C7B">
            <w:pPr>
              <w:spacing w:line="276" w:lineRule="auto"/>
              <w:jc w:val="right"/>
              <w:rPr>
                <w:rFonts w:ascii="Calibri" w:eastAsia="Times New Roman" w:hAnsi="Calibri" w:cs="Calibri"/>
                <w:b/>
                <w:bCs/>
                <w:color w:val="FFFFFF" w:themeColor="background1"/>
              </w:rPr>
            </w:pPr>
            <w:r w:rsidRPr="000052A7">
              <w:rPr>
                <w:rFonts w:ascii="Calibri" w:hAnsi="Calibri" w:cs="Calibri"/>
                <w:b/>
                <w:bCs/>
                <w:sz w:val="28"/>
                <w:szCs w:val="28"/>
              </w:rPr>
              <w:t>EĞİTİM ve ÖĞRETİM</w:t>
            </w:r>
          </w:p>
        </w:tc>
      </w:tr>
      <w:tr w:rsidR="00C34E89" w:rsidRPr="00AC3FAA" w14:paraId="447B70C7" w14:textId="77777777" w:rsidTr="000052A7">
        <w:trPr>
          <w:trHeight w:hRule="exact" w:val="343"/>
        </w:trPr>
        <w:tc>
          <w:tcPr>
            <w:tcW w:w="6143" w:type="dxa"/>
            <w:shd w:val="clear" w:color="auto" w:fill="A5D2ED"/>
            <w:vAlign w:val="bottom"/>
          </w:tcPr>
          <w:p w14:paraId="7BB046A6" w14:textId="03226C79" w:rsidR="00C34E89" w:rsidRPr="009B600F" w:rsidRDefault="00C34E89" w:rsidP="00C85C7B">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D83727"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1</w:t>
            </w:r>
            <w:r w:rsidR="00D83727"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Programların Tasarımı ve Onayı</w:t>
            </w:r>
          </w:p>
          <w:p w14:paraId="34933C86" w14:textId="77777777" w:rsidR="00C34E89" w:rsidRPr="009B600F" w:rsidRDefault="00C34E89" w:rsidP="00C85C7B">
            <w:pPr>
              <w:spacing w:line="276" w:lineRule="auto"/>
              <w:rPr>
                <w:rFonts w:ascii="Calibri" w:eastAsia="Times New Roman" w:hAnsi="Calibri" w:cs="Calibri"/>
                <w:b/>
                <w:bCs/>
              </w:rPr>
            </w:pPr>
          </w:p>
        </w:tc>
        <w:tc>
          <w:tcPr>
            <w:tcW w:w="2068" w:type="dxa"/>
            <w:shd w:val="clear" w:color="auto" w:fill="A5D2ED"/>
            <w:vAlign w:val="bottom"/>
          </w:tcPr>
          <w:p w14:paraId="0F85C204" w14:textId="6000B711" w:rsidR="00C34E89" w:rsidRPr="0081560B" w:rsidRDefault="00C34E89" w:rsidP="0097157C">
            <w:pPr>
              <w:spacing w:line="276" w:lineRule="auto"/>
              <w:jc w:val="center"/>
              <w:rPr>
                <w:rFonts w:ascii="Calibri" w:eastAsia="Times New Roman" w:hAnsi="Calibri" w:cs="Calibri"/>
                <w:b/>
                <w:bCs/>
              </w:rPr>
            </w:pPr>
            <w:r w:rsidRPr="0081560B">
              <w:rPr>
                <w:rFonts w:ascii="Calibri" w:eastAsia="Times New Roman" w:hAnsi="Calibri" w:cs="Calibri"/>
                <w:b/>
                <w:bCs/>
              </w:rPr>
              <w:t>1</w:t>
            </w:r>
            <w:r w:rsidR="00E8206B">
              <w:rPr>
                <w:rFonts w:ascii="Calibri" w:eastAsia="Times New Roman" w:hAnsi="Calibri" w:cs="Calibri"/>
                <w:b/>
                <w:bCs/>
              </w:rPr>
              <w:t xml:space="preserve"> </w:t>
            </w:r>
          </w:p>
        </w:tc>
        <w:tc>
          <w:tcPr>
            <w:tcW w:w="1964" w:type="dxa"/>
            <w:shd w:val="clear" w:color="auto" w:fill="A5D2ED"/>
            <w:vAlign w:val="bottom"/>
          </w:tcPr>
          <w:p w14:paraId="1970C50F" w14:textId="77777777"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2</w:t>
            </w:r>
          </w:p>
        </w:tc>
        <w:tc>
          <w:tcPr>
            <w:tcW w:w="2020" w:type="dxa"/>
            <w:shd w:val="clear" w:color="auto" w:fill="A5D2ED"/>
            <w:vAlign w:val="bottom"/>
          </w:tcPr>
          <w:p w14:paraId="16448D5E" w14:textId="2E7BEE30"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3</w:t>
            </w:r>
            <w:r w:rsidR="0097157C">
              <w:rPr>
                <w:rFonts w:ascii="Calibri" w:eastAsia="Times New Roman" w:hAnsi="Calibri" w:cs="Calibri"/>
                <w:b/>
                <w:bCs/>
              </w:rPr>
              <w:t xml:space="preserve"> (DÜZEY)</w:t>
            </w:r>
          </w:p>
        </w:tc>
        <w:tc>
          <w:tcPr>
            <w:tcW w:w="1996" w:type="dxa"/>
            <w:shd w:val="clear" w:color="auto" w:fill="A5D2ED"/>
            <w:vAlign w:val="bottom"/>
          </w:tcPr>
          <w:p w14:paraId="5EF01C79" w14:textId="77777777"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4</w:t>
            </w:r>
          </w:p>
        </w:tc>
        <w:tc>
          <w:tcPr>
            <w:tcW w:w="1971" w:type="dxa"/>
            <w:shd w:val="clear" w:color="auto" w:fill="A5D2ED"/>
            <w:vAlign w:val="bottom"/>
          </w:tcPr>
          <w:p w14:paraId="3C81392E" w14:textId="77777777"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5</w:t>
            </w:r>
          </w:p>
        </w:tc>
      </w:tr>
      <w:tr w:rsidR="00C34E89" w:rsidRPr="00AC3FAA" w14:paraId="4F4D99AC" w14:textId="77777777" w:rsidTr="004048D9">
        <w:trPr>
          <w:trHeight w:val="972"/>
        </w:trPr>
        <w:tc>
          <w:tcPr>
            <w:tcW w:w="6143" w:type="dxa"/>
            <w:vMerge w:val="restart"/>
            <w:shd w:val="clear" w:color="auto" w:fill="FFFFFF"/>
          </w:tcPr>
          <w:p w14:paraId="4EA25EAE" w14:textId="77777777" w:rsidR="00C34E89" w:rsidRPr="0081560B" w:rsidRDefault="00C34E89" w:rsidP="00C85C7B">
            <w:pPr>
              <w:spacing w:line="276" w:lineRule="auto"/>
              <w:rPr>
                <w:rFonts w:ascii="Calibri" w:hAnsi="Calibri" w:cs="Calibri"/>
                <w:color w:val="000000" w:themeColor="text1"/>
              </w:rPr>
            </w:pPr>
          </w:p>
          <w:p w14:paraId="461711A0" w14:textId="77777777" w:rsidR="00C34E89" w:rsidRPr="0081560B" w:rsidRDefault="00C34E89" w:rsidP="0081560B">
            <w:pPr>
              <w:spacing w:line="276" w:lineRule="auto"/>
              <w:jc w:val="both"/>
              <w:rPr>
                <w:rFonts w:ascii="Calibri" w:hAnsi="Calibri" w:cs="Calibri"/>
                <w:b/>
                <w:bCs/>
                <w:color w:val="000000" w:themeColor="text1"/>
                <w:sz w:val="28"/>
                <w:szCs w:val="28"/>
                <w:u w:val="single"/>
              </w:rPr>
            </w:pPr>
            <w:r w:rsidRPr="0081560B">
              <w:rPr>
                <w:rFonts w:ascii="Calibri" w:hAnsi="Calibri" w:cs="Calibri"/>
                <w:b/>
                <w:bCs/>
                <w:color w:val="000000" w:themeColor="text1"/>
                <w:sz w:val="28"/>
                <w:szCs w:val="28"/>
                <w:u w:val="single"/>
              </w:rPr>
              <w:t xml:space="preserve">B.1.2. Programın ders dağılım dengesi </w:t>
            </w:r>
          </w:p>
          <w:p w14:paraId="7E7D8C4E" w14:textId="77777777" w:rsidR="00D83727" w:rsidRDefault="00D83727" w:rsidP="0081560B">
            <w:pPr>
              <w:spacing w:line="276" w:lineRule="auto"/>
              <w:jc w:val="both"/>
              <w:rPr>
                <w:rFonts w:ascii="Calibri" w:hAnsi="Calibri" w:cs="Calibri"/>
                <w:sz w:val="22"/>
                <w:szCs w:val="22"/>
              </w:rPr>
            </w:pPr>
          </w:p>
          <w:p w14:paraId="1E164AE2" w14:textId="77777777" w:rsidR="0097157C" w:rsidRDefault="005152E6" w:rsidP="0097157C">
            <w:pPr>
              <w:spacing w:line="276" w:lineRule="auto"/>
              <w:jc w:val="both"/>
              <w:rPr>
                <w:rFonts w:ascii="Calibri" w:hAnsi="Calibri" w:cs="Calibri"/>
              </w:rPr>
            </w:pPr>
            <w:r>
              <w:rPr>
                <w:rFonts w:ascii="Calibri" w:hAnsi="Calibri" w:cs="Calibri"/>
              </w:rPr>
              <w:t>Fakültemizde</w:t>
            </w:r>
            <w:r w:rsidRPr="005152E6">
              <w:rPr>
                <w:rFonts w:ascii="Calibri" w:hAnsi="Calibri" w:cs="Calibri"/>
              </w:rPr>
              <w:t xml:space="preserve"> yürütülen eğitim program</w:t>
            </w:r>
            <w:r>
              <w:rPr>
                <w:rFonts w:ascii="Calibri" w:hAnsi="Calibri" w:cs="Calibri"/>
              </w:rPr>
              <w:t>lar</w:t>
            </w:r>
            <w:r w:rsidRPr="005152E6">
              <w:rPr>
                <w:rFonts w:ascii="Calibri" w:hAnsi="Calibri" w:cs="Calibri"/>
              </w:rPr>
              <w:t xml:space="preserve">ında  yer alan derslerin  dağılımında  </w:t>
            </w:r>
            <w:r>
              <w:rPr>
                <w:rFonts w:ascii="Calibri" w:hAnsi="Calibri" w:cs="Calibri"/>
              </w:rPr>
              <w:t>U</w:t>
            </w:r>
            <w:r w:rsidRPr="005152E6">
              <w:rPr>
                <w:rFonts w:ascii="Calibri" w:hAnsi="Calibri" w:cs="Calibri"/>
              </w:rPr>
              <w:t xml:space="preserve">lusal </w:t>
            </w:r>
            <w:r>
              <w:rPr>
                <w:rFonts w:ascii="Calibri" w:hAnsi="Calibri" w:cs="Calibri"/>
              </w:rPr>
              <w:t>Ç</w:t>
            </w:r>
            <w:r w:rsidRPr="005152E6">
              <w:rPr>
                <w:rFonts w:ascii="Calibri" w:hAnsi="Calibri" w:cs="Calibri"/>
              </w:rPr>
              <w:t xml:space="preserve">ekirdek </w:t>
            </w:r>
            <w:r>
              <w:rPr>
                <w:rFonts w:ascii="Calibri" w:hAnsi="Calibri" w:cs="Calibri"/>
              </w:rPr>
              <w:t>E</w:t>
            </w:r>
            <w:r w:rsidRPr="005152E6">
              <w:rPr>
                <w:rFonts w:ascii="Calibri" w:hAnsi="Calibri" w:cs="Calibri"/>
              </w:rPr>
              <w:t xml:space="preserve">ğitim </w:t>
            </w:r>
            <w:r>
              <w:rPr>
                <w:rFonts w:ascii="Calibri" w:hAnsi="Calibri" w:cs="Calibri"/>
              </w:rPr>
              <w:t>P</w:t>
            </w:r>
            <w:r w:rsidRPr="005152E6">
              <w:rPr>
                <w:rFonts w:ascii="Calibri" w:hAnsi="Calibri" w:cs="Calibri"/>
              </w:rPr>
              <w:t>rogram</w:t>
            </w:r>
            <w:r>
              <w:rPr>
                <w:rFonts w:ascii="Calibri" w:hAnsi="Calibri" w:cs="Calibri"/>
              </w:rPr>
              <w:t>lar</w:t>
            </w:r>
            <w:r w:rsidRPr="005152E6">
              <w:rPr>
                <w:rFonts w:ascii="Calibri" w:hAnsi="Calibri" w:cs="Calibri"/>
              </w:rPr>
              <w:t xml:space="preserve">ı ve   </w:t>
            </w:r>
            <w:r>
              <w:rPr>
                <w:rFonts w:ascii="Calibri" w:hAnsi="Calibri" w:cs="Calibri"/>
              </w:rPr>
              <w:t>ilgili diğer</w:t>
            </w:r>
            <w:r w:rsidRPr="005152E6">
              <w:rPr>
                <w:rFonts w:ascii="Calibri" w:hAnsi="Calibri" w:cs="Calibri"/>
              </w:rPr>
              <w:t xml:space="preserve"> </w:t>
            </w:r>
            <w:r>
              <w:rPr>
                <w:rFonts w:ascii="Calibri" w:hAnsi="Calibri" w:cs="Calibri"/>
              </w:rPr>
              <w:t>s</w:t>
            </w:r>
            <w:r w:rsidRPr="005152E6">
              <w:rPr>
                <w:rFonts w:ascii="Calibri" w:hAnsi="Calibri" w:cs="Calibri"/>
              </w:rPr>
              <w:t>tandartlar</w:t>
            </w:r>
            <w:r>
              <w:rPr>
                <w:rFonts w:ascii="Calibri" w:hAnsi="Calibri" w:cs="Calibri"/>
              </w:rPr>
              <w:t xml:space="preserve"> ile</w:t>
            </w:r>
            <w:r w:rsidRPr="005152E6">
              <w:rPr>
                <w:rFonts w:ascii="Calibri" w:hAnsi="Calibri" w:cs="Calibri"/>
              </w:rPr>
              <w:t xml:space="preserve"> üniversitemizin ilgi</w:t>
            </w:r>
            <w:r w:rsidR="0097157C">
              <w:rPr>
                <w:rFonts w:ascii="Calibri" w:hAnsi="Calibri" w:cs="Calibri"/>
              </w:rPr>
              <w:t>li yönetmeliklerinde belirtilen</w:t>
            </w:r>
            <w:r w:rsidRPr="005152E6">
              <w:rPr>
                <w:rFonts w:ascii="Calibri" w:hAnsi="Calibri" w:cs="Calibri"/>
              </w:rPr>
              <w:t xml:space="preserve"> ilke, kural ve yöntemler esas alınmaktadır. Buna göre öğretim programı (müfredat) zorunlu-seçmeli de</w:t>
            </w:r>
            <w:r>
              <w:rPr>
                <w:rFonts w:ascii="Calibri" w:hAnsi="Calibri" w:cs="Calibri"/>
              </w:rPr>
              <w:t>rsler, fakülte seçmeli dersler,</w:t>
            </w:r>
            <w:r w:rsidRPr="005152E6">
              <w:rPr>
                <w:rFonts w:ascii="Calibri" w:hAnsi="Calibri" w:cs="Calibri"/>
              </w:rPr>
              <w:t xml:space="preserve"> alan dışı dersleri iç</w:t>
            </w:r>
            <w:r w:rsidR="0097157C">
              <w:rPr>
                <w:rFonts w:ascii="Calibri" w:hAnsi="Calibri" w:cs="Calibri"/>
              </w:rPr>
              <w:t xml:space="preserve">erecek şekilde tasarlanmıştır. </w:t>
            </w:r>
          </w:p>
          <w:p w14:paraId="7E0C0DD9" w14:textId="17B6AE19" w:rsidR="00C34E89" w:rsidRPr="0081560B" w:rsidRDefault="005152E6" w:rsidP="0097157C">
            <w:pPr>
              <w:spacing w:line="276" w:lineRule="auto"/>
              <w:jc w:val="both"/>
              <w:rPr>
                <w:rFonts w:ascii="Calibri" w:hAnsi="Calibri" w:cs="Calibri"/>
                <w:sz w:val="22"/>
                <w:szCs w:val="22"/>
              </w:rPr>
            </w:pPr>
            <w:r>
              <w:rPr>
                <w:rFonts w:ascii="Calibri" w:hAnsi="Calibri" w:cs="Calibri"/>
              </w:rPr>
              <w:t>Aynı zamanda Sağlık Yönetimi ve Sosyal Hizmet bölümlerimiz, 3. Sınıf güz ve bahar dönemlerinde Üniversite Seçemeli Ders ha</w:t>
            </w:r>
            <w:r w:rsidR="0097157C">
              <w:rPr>
                <w:rFonts w:ascii="Calibri" w:hAnsi="Calibri" w:cs="Calibri"/>
              </w:rPr>
              <w:t>vuzundan birer ders seçme zorunluluğu bulunmaktadır.</w:t>
            </w:r>
          </w:p>
        </w:tc>
        <w:tc>
          <w:tcPr>
            <w:tcW w:w="2068" w:type="dxa"/>
            <w:shd w:val="clear" w:color="auto" w:fill="E6F2FA"/>
          </w:tcPr>
          <w:p w14:paraId="2F7C3F29" w14:textId="77777777" w:rsidR="00C34E89" w:rsidRPr="0081560B" w:rsidRDefault="00C34E89" w:rsidP="00C85C7B">
            <w:pPr>
              <w:spacing w:line="276" w:lineRule="auto"/>
              <w:rPr>
                <w:rFonts w:ascii="Calibri" w:hAnsi="Calibri" w:cs="Calibri"/>
                <w:sz w:val="22"/>
                <w:szCs w:val="22"/>
              </w:rPr>
            </w:pPr>
            <w:bookmarkStart w:id="14" w:name="_Hlk60930577"/>
            <w:r w:rsidRPr="0081560B">
              <w:rPr>
                <w:rFonts w:ascii="Calibri" w:hAnsi="Calibri" w:cs="Calibri"/>
              </w:rPr>
              <w:t>Ders dağılımına ilişkin, ilke ve yöntemler tanımlanmamıştır</w:t>
            </w:r>
            <w:bookmarkEnd w:id="14"/>
            <w:r w:rsidRPr="0081560B">
              <w:rPr>
                <w:rFonts w:ascii="Calibri" w:hAnsi="Calibri" w:cs="Calibri"/>
              </w:rPr>
              <w:t>.</w:t>
            </w:r>
          </w:p>
        </w:tc>
        <w:tc>
          <w:tcPr>
            <w:tcW w:w="1964" w:type="dxa"/>
            <w:shd w:val="clear" w:color="auto" w:fill="D2E8F6"/>
          </w:tcPr>
          <w:p w14:paraId="4C8FCF27"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bCs/>
              </w:rPr>
              <w:t>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w:t>
            </w:r>
          </w:p>
        </w:tc>
        <w:tc>
          <w:tcPr>
            <w:tcW w:w="2020" w:type="dxa"/>
            <w:shd w:val="clear" w:color="auto" w:fill="B9DCF1"/>
          </w:tcPr>
          <w:p w14:paraId="440ADB0B"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Programların genelinde ders bilgi paketleri, tanımlı süreçler doğrultusunda hazırlanmış ve ilan edilmiştir.</w:t>
            </w:r>
          </w:p>
        </w:tc>
        <w:tc>
          <w:tcPr>
            <w:tcW w:w="1996" w:type="dxa"/>
            <w:shd w:val="clear" w:color="auto" w:fill="8CC7EC"/>
          </w:tcPr>
          <w:p w14:paraId="6F820099"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 xml:space="preserve">Programlarda ders dağılım dengesi izlenmekte ve iyileştirilmektedir. </w:t>
            </w:r>
          </w:p>
        </w:tc>
        <w:tc>
          <w:tcPr>
            <w:tcW w:w="1971" w:type="dxa"/>
            <w:shd w:val="clear" w:color="auto" w:fill="5DB1E5"/>
          </w:tcPr>
          <w:p w14:paraId="695DD1FC"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İçselleştirilmiş, sistematik, sürdürülebilir ve örnek gösterilebilir uygulamalar bulunmaktadır.</w:t>
            </w:r>
          </w:p>
        </w:tc>
      </w:tr>
      <w:tr w:rsidR="00C34E89" w:rsidRPr="00AC3FAA" w14:paraId="46E26027" w14:textId="77777777" w:rsidTr="000052A7">
        <w:trPr>
          <w:trHeight w:val="2535"/>
        </w:trPr>
        <w:tc>
          <w:tcPr>
            <w:tcW w:w="6143" w:type="dxa"/>
            <w:vMerge/>
            <w:shd w:val="clear" w:color="auto" w:fill="FFFFFF"/>
          </w:tcPr>
          <w:p w14:paraId="6F0D2F40" w14:textId="77777777" w:rsidR="00C34E89" w:rsidRPr="0081560B" w:rsidRDefault="00C34E89" w:rsidP="00C85C7B">
            <w:pPr>
              <w:spacing w:line="276" w:lineRule="auto"/>
              <w:rPr>
                <w:rFonts w:ascii="Calibri" w:eastAsia="Times New Roman" w:hAnsi="Calibri" w:cs="Calibri"/>
              </w:rPr>
            </w:pPr>
          </w:p>
        </w:tc>
        <w:tc>
          <w:tcPr>
            <w:tcW w:w="10021" w:type="dxa"/>
            <w:gridSpan w:val="5"/>
            <w:shd w:val="clear" w:color="auto" w:fill="A5D2ED"/>
          </w:tcPr>
          <w:p w14:paraId="67DAAD4C" w14:textId="77777777" w:rsidR="00C34E89" w:rsidRPr="0081560B" w:rsidRDefault="00C34E89" w:rsidP="00C85C7B">
            <w:pPr>
              <w:pStyle w:val="Balk4"/>
              <w:spacing w:line="276" w:lineRule="auto"/>
              <w:ind w:right="63"/>
              <w:jc w:val="both"/>
              <w:outlineLvl w:val="3"/>
              <w:rPr>
                <w:rFonts w:ascii="Calibri" w:hAnsi="Calibri" w:cs="Calibri"/>
                <w:b w:val="0"/>
                <w:bCs w:val="0"/>
                <w:i w:val="0"/>
              </w:rPr>
            </w:pPr>
          </w:p>
          <w:p w14:paraId="4B3730F9" w14:textId="1A2944F3" w:rsidR="00C34E89" w:rsidRPr="009807CF" w:rsidRDefault="00C34E89" w:rsidP="00C85C7B">
            <w:pPr>
              <w:pStyle w:val="Balk4"/>
              <w:spacing w:line="276" w:lineRule="auto"/>
              <w:ind w:right="63"/>
              <w:jc w:val="both"/>
              <w:outlineLvl w:val="3"/>
              <w:rPr>
                <w:rFonts w:ascii="Calibri" w:hAnsi="Calibri" w:cs="Calibri"/>
                <w:i w:val="0"/>
                <w:iCs/>
                <w:color w:val="000000" w:themeColor="text1"/>
                <w:sz w:val="22"/>
                <w:szCs w:val="22"/>
              </w:rPr>
            </w:pPr>
            <w:r w:rsidRPr="009807CF">
              <w:rPr>
                <w:rFonts w:ascii="Calibri" w:hAnsi="Calibri" w:cs="Calibri"/>
                <w:i w:val="0"/>
                <w:iCs/>
                <w:color w:val="000000" w:themeColor="text1"/>
                <w:sz w:val="22"/>
                <w:szCs w:val="22"/>
              </w:rPr>
              <w:t>Kanıtlar</w:t>
            </w:r>
            <w:r w:rsidR="009807CF">
              <w:rPr>
                <w:rFonts w:ascii="Calibri" w:hAnsi="Calibri" w:cs="Calibri"/>
                <w:i w:val="0"/>
                <w:iCs/>
                <w:color w:val="000000" w:themeColor="text1"/>
                <w:sz w:val="22"/>
                <w:szCs w:val="22"/>
              </w:rPr>
              <w:t>:</w:t>
            </w:r>
          </w:p>
          <w:p w14:paraId="2EDE13C7" w14:textId="77777777" w:rsidR="00C34E89" w:rsidRPr="0097157C" w:rsidRDefault="005D02C4" w:rsidP="002A074B">
            <w:pPr>
              <w:numPr>
                <w:ilvl w:val="0"/>
                <w:numId w:val="1"/>
              </w:numPr>
              <w:spacing w:line="276" w:lineRule="auto"/>
              <w:jc w:val="both"/>
              <w:outlineLvl w:val="3"/>
              <w:rPr>
                <w:rFonts w:ascii="Calibri" w:eastAsia="Times New Roman" w:hAnsi="Calibri" w:cs="Calibri"/>
                <w:i/>
              </w:rPr>
            </w:pPr>
            <w:hyperlink r:id="rId29" w:history="1">
              <w:r w:rsidR="00D21A1B" w:rsidRPr="00B3253C">
                <w:rPr>
                  <w:rStyle w:val="Kpr"/>
                </w:rPr>
                <w:t>https://obs.bandirma.edu.tr/oibs/bologna/index.aspx?lang=tr&amp;curOp= showPac&amp;curUnit=13&amp;curSunit=5269#</w:t>
              </w:r>
            </w:hyperlink>
            <w:r w:rsidR="00D21A1B">
              <w:t xml:space="preserve"> </w:t>
            </w:r>
          </w:p>
          <w:p w14:paraId="066AB65A" w14:textId="024F07F8" w:rsidR="0097157C" w:rsidRPr="0097157C" w:rsidRDefault="005D02C4" w:rsidP="002A074B">
            <w:pPr>
              <w:numPr>
                <w:ilvl w:val="0"/>
                <w:numId w:val="1"/>
              </w:numPr>
              <w:spacing w:line="276" w:lineRule="auto"/>
              <w:jc w:val="both"/>
              <w:outlineLvl w:val="3"/>
              <w:rPr>
                <w:rFonts w:ascii="Calibri" w:eastAsia="Times New Roman" w:hAnsi="Calibri" w:cs="Calibri"/>
              </w:rPr>
            </w:pPr>
            <w:hyperlink r:id="rId30" w:history="1">
              <w:r w:rsidR="0097157C" w:rsidRPr="0097157C">
                <w:rPr>
                  <w:rStyle w:val="Kpr"/>
                  <w:rFonts w:ascii="Calibri" w:eastAsia="Times New Roman" w:hAnsi="Calibri" w:cs="Calibri"/>
                </w:rPr>
                <w:t>https://webyonetim.bandirma.edu.tr/Content/Web/Yuklemeler/DosyaYoneticisi/412/files/EK-1_%C3%9Cniversite%20Se%C3%A7meli%20Dersler%20Uygulama%20Y%C3%B6nergesi.pdf</w:t>
              </w:r>
            </w:hyperlink>
            <w:r w:rsidR="0097157C" w:rsidRPr="0097157C">
              <w:rPr>
                <w:rFonts w:ascii="Calibri" w:eastAsia="Times New Roman" w:hAnsi="Calibri" w:cs="Calibri"/>
              </w:rPr>
              <w:t xml:space="preserve"> </w:t>
            </w:r>
          </w:p>
        </w:tc>
      </w:tr>
    </w:tbl>
    <w:p w14:paraId="758FA09D" w14:textId="77777777" w:rsidR="00C34E89" w:rsidRPr="0081560B" w:rsidRDefault="00C34E89" w:rsidP="00C34E89">
      <w:pPr>
        <w:rPr>
          <w:rFonts w:ascii="Calibri" w:hAnsi="Calibri" w:cs="Calibri"/>
        </w:rPr>
      </w:pPr>
    </w:p>
    <w:p w14:paraId="2211AF2F" w14:textId="77777777" w:rsidR="00C34E89" w:rsidRPr="0081560B" w:rsidRDefault="00C34E89" w:rsidP="00C34E89">
      <w:pPr>
        <w:rPr>
          <w:rFonts w:ascii="Calibri" w:hAnsi="Calibri" w:cs="Calibri"/>
        </w:rPr>
      </w:pPr>
    </w:p>
    <w:tbl>
      <w:tblPr>
        <w:tblStyle w:val="TabloKlavuzu1"/>
        <w:tblpPr w:leftFromText="141" w:rightFromText="141" w:vertAnchor="page" w:horzAnchor="margin" w:tblpXSpec="center" w:tblpY="269"/>
        <w:tblW w:w="16263" w:type="dxa"/>
        <w:tblLook w:val="04A0" w:firstRow="1" w:lastRow="0" w:firstColumn="1" w:lastColumn="0" w:noHBand="0" w:noVBand="1"/>
      </w:tblPr>
      <w:tblGrid>
        <w:gridCol w:w="6150"/>
        <w:gridCol w:w="2081"/>
        <w:gridCol w:w="1975"/>
        <w:gridCol w:w="2065"/>
        <w:gridCol w:w="2008"/>
        <w:gridCol w:w="1984"/>
      </w:tblGrid>
      <w:tr w:rsidR="00C34E89" w:rsidRPr="00AC3FAA" w14:paraId="4A53C72D" w14:textId="77777777" w:rsidTr="000052A7">
        <w:trPr>
          <w:trHeight w:val="217"/>
        </w:trPr>
        <w:tc>
          <w:tcPr>
            <w:tcW w:w="6150" w:type="dxa"/>
            <w:shd w:val="clear" w:color="auto" w:fill="A5D2ED"/>
          </w:tcPr>
          <w:p w14:paraId="1B7A5333" w14:textId="77777777" w:rsidR="00C34E89" w:rsidRPr="0081560B" w:rsidRDefault="00C34E89" w:rsidP="00C85C7B">
            <w:pPr>
              <w:tabs>
                <w:tab w:val="center" w:pos="2792"/>
              </w:tabs>
              <w:spacing w:line="276" w:lineRule="auto"/>
              <w:rPr>
                <w:rFonts w:ascii="Calibri" w:eastAsia="Times New Roman" w:hAnsi="Calibri" w:cs="Calibri"/>
                <w:b/>
                <w:bCs/>
                <w:color w:val="000000"/>
              </w:rPr>
            </w:pPr>
            <w:r w:rsidRPr="0081560B">
              <w:rPr>
                <w:rFonts w:ascii="Calibri" w:hAnsi="Calibri" w:cs="Calibri"/>
              </w:rPr>
              <w:lastRenderedPageBreak/>
              <w:br w:type="page"/>
            </w:r>
          </w:p>
        </w:tc>
        <w:tc>
          <w:tcPr>
            <w:tcW w:w="10113" w:type="dxa"/>
            <w:gridSpan w:val="5"/>
            <w:shd w:val="clear" w:color="auto" w:fill="A5D2ED"/>
            <w:vAlign w:val="bottom"/>
          </w:tcPr>
          <w:p w14:paraId="3ED69D0D" w14:textId="77777777" w:rsidR="00C34E89" w:rsidRPr="0081560B"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C34E89" w:rsidRPr="00AC3FAA" w14:paraId="52593ACE" w14:textId="77777777" w:rsidTr="000052A7">
        <w:trPr>
          <w:trHeight w:val="304"/>
        </w:trPr>
        <w:tc>
          <w:tcPr>
            <w:tcW w:w="6150" w:type="dxa"/>
            <w:shd w:val="clear" w:color="auto" w:fill="A5D2ED"/>
            <w:vAlign w:val="bottom"/>
          </w:tcPr>
          <w:p w14:paraId="0B0CDFD2" w14:textId="0EB5E383" w:rsidR="00C34E89" w:rsidRPr="009B600F" w:rsidRDefault="00C34E89" w:rsidP="00C85C7B">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D83727"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1</w:t>
            </w:r>
            <w:r w:rsidR="00D83727"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Programların Tasarımı ve Onayı</w:t>
            </w:r>
          </w:p>
          <w:p w14:paraId="07F31FEF" w14:textId="77777777" w:rsidR="00C34E89" w:rsidRPr="0081560B" w:rsidRDefault="00C34E89" w:rsidP="00C85C7B">
            <w:pPr>
              <w:spacing w:line="276" w:lineRule="auto"/>
              <w:rPr>
                <w:rFonts w:ascii="Calibri" w:eastAsia="Times New Roman" w:hAnsi="Calibri" w:cs="Calibri"/>
                <w:b/>
                <w:bCs/>
              </w:rPr>
            </w:pPr>
          </w:p>
        </w:tc>
        <w:tc>
          <w:tcPr>
            <w:tcW w:w="2081" w:type="dxa"/>
            <w:shd w:val="clear" w:color="auto" w:fill="A5D2ED"/>
            <w:vAlign w:val="bottom"/>
          </w:tcPr>
          <w:p w14:paraId="151CC07C" w14:textId="77777777"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1</w:t>
            </w:r>
          </w:p>
        </w:tc>
        <w:tc>
          <w:tcPr>
            <w:tcW w:w="1975" w:type="dxa"/>
            <w:shd w:val="clear" w:color="auto" w:fill="A5D2ED"/>
            <w:vAlign w:val="bottom"/>
          </w:tcPr>
          <w:p w14:paraId="0B11126B" w14:textId="08BE6E93"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2</w:t>
            </w:r>
          </w:p>
        </w:tc>
        <w:tc>
          <w:tcPr>
            <w:tcW w:w="2065" w:type="dxa"/>
            <w:shd w:val="clear" w:color="auto" w:fill="A5D2ED"/>
            <w:vAlign w:val="bottom"/>
          </w:tcPr>
          <w:p w14:paraId="28FC3D48" w14:textId="1755554C"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3</w:t>
            </w:r>
            <w:r w:rsidR="00D21A1B">
              <w:rPr>
                <w:rFonts w:ascii="Calibri" w:eastAsia="Times New Roman" w:hAnsi="Calibri" w:cs="Calibri"/>
                <w:b/>
                <w:bCs/>
              </w:rPr>
              <w:t xml:space="preserve"> (DÜZEY)</w:t>
            </w:r>
          </w:p>
        </w:tc>
        <w:tc>
          <w:tcPr>
            <w:tcW w:w="2008" w:type="dxa"/>
            <w:shd w:val="clear" w:color="auto" w:fill="A5D2ED"/>
            <w:vAlign w:val="bottom"/>
          </w:tcPr>
          <w:p w14:paraId="6FC7C5A6" w14:textId="77777777"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4</w:t>
            </w:r>
          </w:p>
        </w:tc>
        <w:tc>
          <w:tcPr>
            <w:tcW w:w="1982" w:type="dxa"/>
            <w:shd w:val="clear" w:color="auto" w:fill="A5D2ED"/>
            <w:vAlign w:val="bottom"/>
          </w:tcPr>
          <w:p w14:paraId="5DF670FB" w14:textId="77777777"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5</w:t>
            </w:r>
          </w:p>
        </w:tc>
      </w:tr>
      <w:tr w:rsidR="00C34E89" w:rsidRPr="00AC3FAA" w14:paraId="564A5328" w14:textId="77777777" w:rsidTr="004048D9">
        <w:trPr>
          <w:trHeight w:val="984"/>
        </w:trPr>
        <w:tc>
          <w:tcPr>
            <w:tcW w:w="6150" w:type="dxa"/>
            <w:vMerge w:val="restart"/>
            <w:shd w:val="clear" w:color="auto" w:fill="FFFFFF"/>
          </w:tcPr>
          <w:p w14:paraId="4431C0B6" w14:textId="77777777" w:rsidR="00C34E89" w:rsidRPr="0081560B" w:rsidRDefault="00C34E89" w:rsidP="00C85C7B">
            <w:pPr>
              <w:spacing w:line="276" w:lineRule="auto"/>
              <w:rPr>
                <w:rFonts w:ascii="Calibri" w:hAnsi="Calibri" w:cs="Calibri"/>
              </w:rPr>
            </w:pPr>
          </w:p>
          <w:p w14:paraId="43BAD1B8" w14:textId="77777777" w:rsidR="00C34E89" w:rsidRPr="0081560B" w:rsidRDefault="00C34E89" w:rsidP="0081560B">
            <w:pPr>
              <w:spacing w:line="276" w:lineRule="auto"/>
              <w:jc w:val="both"/>
              <w:rPr>
                <w:rFonts w:ascii="Calibri" w:hAnsi="Calibri" w:cs="Calibri"/>
                <w:b/>
                <w:bCs/>
                <w:color w:val="000000" w:themeColor="text1"/>
                <w:sz w:val="28"/>
                <w:szCs w:val="28"/>
                <w:u w:val="single"/>
              </w:rPr>
            </w:pPr>
            <w:r w:rsidRPr="0081560B">
              <w:rPr>
                <w:rFonts w:ascii="Calibri" w:hAnsi="Calibri" w:cs="Calibri"/>
                <w:b/>
                <w:bCs/>
                <w:color w:val="000000" w:themeColor="text1"/>
                <w:sz w:val="28"/>
                <w:szCs w:val="28"/>
                <w:u w:val="single"/>
              </w:rPr>
              <w:t>B.1.3. Ders kazanımlarının program çıktılarıyla uyumu</w:t>
            </w:r>
          </w:p>
          <w:p w14:paraId="74A19C0B" w14:textId="77777777" w:rsidR="00D83727" w:rsidRDefault="00D83727" w:rsidP="00C85C7B">
            <w:pPr>
              <w:spacing w:line="276" w:lineRule="auto"/>
              <w:rPr>
                <w:rFonts w:ascii="Calibri" w:hAnsi="Calibri" w:cs="Calibri"/>
                <w:color w:val="000000" w:themeColor="text1"/>
              </w:rPr>
            </w:pPr>
          </w:p>
          <w:p w14:paraId="710C643F" w14:textId="3B8FC5C2" w:rsidR="00E8206B" w:rsidRPr="0081560B" w:rsidRDefault="0097157C" w:rsidP="00E8206B">
            <w:pPr>
              <w:spacing w:line="276" w:lineRule="auto"/>
              <w:jc w:val="both"/>
              <w:rPr>
                <w:rFonts w:ascii="Calibri" w:hAnsi="Calibri" w:cs="Calibri"/>
              </w:rPr>
            </w:pPr>
            <w:r>
              <w:rPr>
                <w:rFonts w:ascii="Calibri" w:hAnsi="Calibri" w:cs="Calibri"/>
                <w:color w:val="000000" w:themeColor="text1"/>
              </w:rPr>
              <w:t>Fakülte programlarında</w:t>
            </w:r>
            <w:r w:rsidR="00E8206B">
              <w:rPr>
                <w:rFonts w:ascii="Calibri" w:hAnsi="Calibri" w:cs="Calibri"/>
                <w:color w:val="000000" w:themeColor="text1"/>
              </w:rPr>
              <w:t>, d</w:t>
            </w:r>
            <w:r w:rsidR="00C34E89" w:rsidRPr="0081560B">
              <w:rPr>
                <w:rFonts w:ascii="Calibri" w:hAnsi="Calibri" w:cs="Calibri"/>
                <w:color w:val="000000" w:themeColor="text1"/>
              </w:rPr>
              <w:t>ers</w:t>
            </w:r>
            <w:r w:rsidR="00C34E89" w:rsidRPr="0081560B">
              <w:rPr>
                <w:rFonts w:ascii="Candara" w:hAnsi="Candara" w:cs="Apple Symbols"/>
                <w:color w:val="000000" w:themeColor="text1"/>
              </w:rPr>
              <w:t>lerin öğrenme kazanımları (karma ve uzaktan eğitim de dahil) tanımlanmış ve program çıktıları ile ders kazanımları eşleştir</w:t>
            </w:r>
            <w:r w:rsidR="00C34E89" w:rsidRPr="0081560B">
              <w:rPr>
                <w:rFonts w:ascii="Calibri" w:hAnsi="Calibri" w:cs="Calibri"/>
                <w:color w:val="000000" w:themeColor="text1"/>
              </w:rPr>
              <w:t xml:space="preserve">mesi oluşturulmuştur. </w:t>
            </w:r>
          </w:p>
          <w:p w14:paraId="036EAE04" w14:textId="218C2A10" w:rsidR="00C34E89" w:rsidRPr="0081560B" w:rsidRDefault="00C34E89" w:rsidP="00C85C7B">
            <w:pPr>
              <w:spacing w:line="276" w:lineRule="auto"/>
              <w:rPr>
                <w:rFonts w:ascii="Calibri" w:hAnsi="Calibri" w:cs="Calibri"/>
              </w:rPr>
            </w:pPr>
          </w:p>
        </w:tc>
        <w:tc>
          <w:tcPr>
            <w:tcW w:w="2081" w:type="dxa"/>
            <w:shd w:val="clear" w:color="auto" w:fill="E6F2FA"/>
          </w:tcPr>
          <w:p w14:paraId="48167CEF" w14:textId="77777777" w:rsidR="00C34E89" w:rsidRPr="0081560B" w:rsidRDefault="00C34E89" w:rsidP="00C85C7B">
            <w:pPr>
              <w:spacing w:line="276" w:lineRule="auto"/>
              <w:rPr>
                <w:rFonts w:ascii="Calibri" w:hAnsi="Calibri" w:cs="Calibri"/>
                <w:b/>
                <w:bCs/>
                <w:i/>
                <w:sz w:val="22"/>
                <w:szCs w:val="22"/>
              </w:rPr>
            </w:pPr>
            <w:r w:rsidRPr="0081560B">
              <w:rPr>
                <w:rFonts w:ascii="Calibri" w:hAnsi="Calibri" w:cs="Calibri"/>
                <w:bCs/>
              </w:rPr>
              <w:t>Ders kazanımları program çıktıları ile eşleştirilmemiştir.</w:t>
            </w:r>
          </w:p>
          <w:p w14:paraId="21C3C07B" w14:textId="77777777" w:rsidR="00C34E89" w:rsidRPr="0081560B" w:rsidRDefault="00C34E89" w:rsidP="00C85C7B">
            <w:pPr>
              <w:spacing w:line="276" w:lineRule="auto"/>
              <w:rPr>
                <w:rFonts w:ascii="Calibri" w:hAnsi="Calibri" w:cs="Calibri"/>
                <w:sz w:val="22"/>
                <w:szCs w:val="22"/>
              </w:rPr>
            </w:pPr>
          </w:p>
        </w:tc>
        <w:tc>
          <w:tcPr>
            <w:tcW w:w="1975" w:type="dxa"/>
            <w:shd w:val="clear" w:color="auto" w:fill="D2E8F6"/>
          </w:tcPr>
          <w:p w14:paraId="6DBBF87C"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 xml:space="preserve">Ders kazanımlarının oluşturulması ve program çıktılarıyla uyumlu hale getirilmesine ilişkin ilke, yöntem ve sınıflamaları içeren tanımlı süreçler bulunmaktadır. </w:t>
            </w:r>
          </w:p>
          <w:p w14:paraId="5F38AA07" w14:textId="77777777" w:rsidR="00C34E89" w:rsidRPr="0081560B" w:rsidRDefault="00C34E89" w:rsidP="00C85C7B">
            <w:pPr>
              <w:spacing w:line="276" w:lineRule="auto"/>
              <w:rPr>
                <w:rFonts w:ascii="Calibri" w:hAnsi="Calibri" w:cs="Calibri"/>
                <w:sz w:val="22"/>
                <w:szCs w:val="22"/>
              </w:rPr>
            </w:pPr>
          </w:p>
        </w:tc>
        <w:tc>
          <w:tcPr>
            <w:tcW w:w="2065" w:type="dxa"/>
            <w:shd w:val="clear" w:color="auto" w:fill="B9DCF1"/>
          </w:tcPr>
          <w:p w14:paraId="1BDFA77C"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Ders kazanımları programların genelinde program çıktılarıyla uyumlandırılmıştır ve ders bilgi paketleri ile paylaşılmaktadır.</w:t>
            </w:r>
          </w:p>
        </w:tc>
        <w:tc>
          <w:tcPr>
            <w:tcW w:w="2008" w:type="dxa"/>
            <w:shd w:val="clear" w:color="auto" w:fill="8CC7EC"/>
          </w:tcPr>
          <w:p w14:paraId="6E290AD3"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 xml:space="preserve">Ders kazanımlarının program çıktılarıyla uyumu izlenmekte ve iyileştirilmektedir. </w:t>
            </w:r>
          </w:p>
        </w:tc>
        <w:tc>
          <w:tcPr>
            <w:tcW w:w="1982" w:type="dxa"/>
            <w:shd w:val="clear" w:color="auto" w:fill="5DB1E5"/>
          </w:tcPr>
          <w:p w14:paraId="37912522"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İçselleştirilmiş, sistematik, sürdürülebilir ve örnek gösterilebilir uygulamalar bulunmaktadır.</w:t>
            </w:r>
          </w:p>
        </w:tc>
      </w:tr>
      <w:tr w:rsidR="00C34E89" w:rsidRPr="00AC3FAA" w14:paraId="52E448D1" w14:textId="77777777" w:rsidTr="000052A7">
        <w:trPr>
          <w:trHeight w:val="3202"/>
        </w:trPr>
        <w:tc>
          <w:tcPr>
            <w:tcW w:w="6150" w:type="dxa"/>
            <w:vMerge/>
            <w:shd w:val="clear" w:color="auto" w:fill="FFFFFF"/>
          </w:tcPr>
          <w:p w14:paraId="7C64FC25" w14:textId="77777777" w:rsidR="00C34E89" w:rsidRPr="0081560B" w:rsidRDefault="00C34E89" w:rsidP="00C85C7B">
            <w:pPr>
              <w:spacing w:line="276" w:lineRule="auto"/>
              <w:rPr>
                <w:rFonts w:ascii="Calibri" w:eastAsia="Times New Roman" w:hAnsi="Calibri" w:cs="Calibri"/>
              </w:rPr>
            </w:pPr>
          </w:p>
        </w:tc>
        <w:tc>
          <w:tcPr>
            <w:tcW w:w="10113" w:type="dxa"/>
            <w:gridSpan w:val="5"/>
            <w:shd w:val="clear" w:color="auto" w:fill="A5D2ED"/>
          </w:tcPr>
          <w:p w14:paraId="492A16BF" w14:textId="77777777" w:rsidR="00C34E89" w:rsidRPr="009807CF" w:rsidRDefault="00C34E89" w:rsidP="009807CF">
            <w:pPr>
              <w:pStyle w:val="ListeParagraf"/>
              <w:spacing w:line="276" w:lineRule="auto"/>
              <w:ind w:left="838"/>
              <w:jc w:val="both"/>
              <w:outlineLvl w:val="3"/>
              <w:rPr>
                <w:rStyle w:val="Kpr"/>
                <w:rFonts w:eastAsia="Times New Roman"/>
              </w:rPr>
            </w:pPr>
          </w:p>
          <w:p w14:paraId="6F5CC703" w14:textId="77777777" w:rsidR="009807CF" w:rsidRPr="009807CF" w:rsidRDefault="009807CF" w:rsidP="009807CF">
            <w:pPr>
              <w:pStyle w:val="Balk4"/>
              <w:spacing w:line="276" w:lineRule="auto"/>
              <w:ind w:right="63"/>
              <w:jc w:val="both"/>
              <w:outlineLvl w:val="3"/>
              <w:rPr>
                <w:rFonts w:ascii="Calibri" w:hAnsi="Calibri" w:cs="Calibri"/>
                <w:i w:val="0"/>
                <w:iCs/>
                <w:color w:val="000000" w:themeColor="text1"/>
                <w:sz w:val="22"/>
                <w:szCs w:val="22"/>
              </w:rPr>
            </w:pPr>
            <w:r w:rsidRPr="009807CF">
              <w:rPr>
                <w:rFonts w:ascii="Calibri" w:hAnsi="Calibri" w:cs="Calibri"/>
                <w:i w:val="0"/>
                <w:iCs/>
                <w:color w:val="000000" w:themeColor="text1"/>
                <w:sz w:val="22"/>
                <w:szCs w:val="22"/>
              </w:rPr>
              <w:t>Kanıtlar</w:t>
            </w:r>
            <w:r>
              <w:rPr>
                <w:rFonts w:ascii="Calibri" w:hAnsi="Calibri" w:cs="Calibri"/>
                <w:i w:val="0"/>
                <w:iCs/>
                <w:color w:val="000000" w:themeColor="text1"/>
                <w:sz w:val="22"/>
                <w:szCs w:val="22"/>
              </w:rPr>
              <w:t>:</w:t>
            </w:r>
          </w:p>
          <w:p w14:paraId="1FB31329" w14:textId="4E5B2417" w:rsidR="009807CF" w:rsidRPr="009807CF" w:rsidRDefault="005D02C4" w:rsidP="002A074B">
            <w:pPr>
              <w:pStyle w:val="ListeParagraf"/>
              <w:numPr>
                <w:ilvl w:val="0"/>
                <w:numId w:val="13"/>
              </w:numPr>
              <w:spacing w:line="276" w:lineRule="auto"/>
              <w:jc w:val="both"/>
              <w:outlineLvl w:val="3"/>
              <w:rPr>
                <w:rStyle w:val="Kpr"/>
                <w:rFonts w:eastAsia="Times New Roman"/>
              </w:rPr>
            </w:pPr>
            <w:hyperlink r:id="rId31" w:history="1">
              <w:r w:rsidR="009807CF" w:rsidRPr="00E80EC5">
                <w:rPr>
                  <w:rStyle w:val="Kpr"/>
                  <w:rFonts w:ascii="Calibri" w:eastAsia="Times New Roman" w:hAnsi="Calibri" w:cs="Calibri"/>
                  <w:bCs/>
                </w:rPr>
                <w:t>https://obs.bandirma.edu.tr/oibs/bologna/index.aspx?lang=tr&amp;curOp= %20showPac&amp;curUnit=13&amp;curSunit=5269#</w:t>
              </w:r>
            </w:hyperlink>
          </w:p>
          <w:p w14:paraId="78398D07" w14:textId="420C7356" w:rsidR="00C34E89" w:rsidRPr="009807CF" w:rsidRDefault="00C34E89" w:rsidP="009807CF">
            <w:pPr>
              <w:pStyle w:val="ListeParagraf"/>
              <w:spacing w:line="276" w:lineRule="auto"/>
              <w:ind w:left="838"/>
              <w:jc w:val="both"/>
              <w:outlineLvl w:val="3"/>
              <w:rPr>
                <w:rStyle w:val="Kpr"/>
                <w:rFonts w:eastAsia="Times New Roman"/>
              </w:rPr>
            </w:pPr>
          </w:p>
        </w:tc>
      </w:tr>
    </w:tbl>
    <w:p w14:paraId="42C5A8A5" w14:textId="20A8844A" w:rsidR="00C34E89" w:rsidRPr="0081560B" w:rsidRDefault="00C34E89" w:rsidP="00C34E89">
      <w:pPr>
        <w:rPr>
          <w:rFonts w:ascii="Calibri" w:hAnsi="Calibri" w:cs="Calibri"/>
        </w:rPr>
      </w:pPr>
    </w:p>
    <w:tbl>
      <w:tblPr>
        <w:tblStyle w:val="TabloKlavuzu1"/>
        <w:tblpPr w:leftFromText="141" w:rightFromText="141" w:vertAnchor="page" w:horzAnchor="margin" w:tblpXSpec="center" w:tblpY="202"/>
        <w:tblW w:w="16080" w:type="dxa"/>
        <w:tblLook w:val="04A0" w:firstRow="1" w:lastRow="0" w:firstColumn="1" w:lastColumn="0" w:noHBand="0" w:noVBand="1"/>
      </w:tblPr>
      <w:tblGrid>
        <w:gridCol w:w="5980"/>
        <w:gridCol w:w="2054"/>
        <w:gridCol w:w="1950"/>
        <w:gridCol w:w="2028"/>
        <w:gridCol w:w="2112"/>
        <w:gridCol w:w="1956"/>
      </w:tblGrid>
      <w:tr w:rsidR="00C34E89" w:rsidRPr="00AC3FAA" w14:paraId="6356CE3B" w14:textId="77777777" w:rsidTr="000052A7">
        <w:trPr>
          <w:trHeight w:val="188"/>
        </w:trPr>
        <w:tc>
          <w:tcPr>
            <w:tcW w:w="5980" w:type="dxa"/>
            <w:shd w:val="clear" w:color="auto" w:fill="A5D2ED"/>
          </w:tcPr>
          <w:p w14:paraId="33E396C3" w14:textId="77777777" w:rsidR="00C34E89" w:rsidRPr="0081560B" w:rsidRDefault="00C34E89" w:rsidP="00D07A8E">
            <w:pPr>
              <w:tabs>
                <w:tab w:val="center" w:pos="2792"/>
              </w:tabs>
              <w:spacing w:line="276" w:lineRule="auto"/>
              <w:rPr>
                <w:rFonts w:ascii="Calibri" w:eastAsia="Times New Roman" w:hAnsi="Calibri" w:cs="Calibri"/>
                <w:b/>
                <w:bCs/>
                <w:color w:val="000000"/>
              </w:rPr>
            </w:pPr>
          </w:p>
        </w:tc>
        <w:tc>
          <w:tcPr>
            <w:tcW w:w="10100" w:type="dxa"/>
            <w:gridSpan w:val="5"/>
            <w:shd w:val="clear" w:color="auto" w:fill="A5D2ED"/>
            <w:vAlign w:val="bottom"/>
          </w:tcPr>
          <w:p w14:paraId="3D1B81FE" w14:textId="77777777" w:rsidR="00C34E89" w:rsidRPr="0081560B" w:rsidRDefault="00C34E89" w:rsidP="00D07A8E">
            <w:pPr>
              <w:spacing w:line="276" w:lineRule="auto"/>
              <w:jc w:val="right"/>
              <w:rPr>
                <w:rFonts w:ascii="Calibri" w:eastAsia="Times New Roman" w:hAnsi="Calibri" w:cs="Calibri"/>
                <w:b/>
                <w:bCs/>
              </w:rPr>
            </w:pPr>
            <w:r w:rsidRPr="0081560B">
              <w:rPr>
                <w:rFonts w:ascii="Calibri" w:hAnsi="Calibri" w:cs="Calibri"/>
                <w:b/>
                <w:bCs/>
                <w:sz w:val="28"/>
                <w:szCs w:val="28"/>
              </w:rPr>
              <w:t>EĞİTİM ve ÖĞRETİM</w:t>
            </w:r>
          </w:p>
        </w:tc>
      </w:tr>
      <w:tr w:rsidR="00C34E89" w:rsidRPr="00AC3FAA" w14:paraId="6CCD93D3" w14:textId="77777777" w:rsidTr="000052A7">
        <w:trPr>
          <w:trHeight w:hRule="exact" w:val="453"/>
        </w:trPr>
        <w:tc>
          <w:tcPr>
            <w:tcW w:w="5980" w:type="dxa"/>
            <w:shd w:val="clear" w:color="auto" w:fill="A5D2ED"/>
            <w:vAlign w:val="bottom"/>
          </w:tcPr>
          <w:p w14:paraId="143288ED" w14:textId="5ABDEB75" w:rsidR="00C34E89" w:rsidRPr="009B600F" w:rsidRDefault="00C34E89" w:rsidP="00D07A8E">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2E419F"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1</w:t>
            </w:r>
            <w:r w:rsidR="002E419F"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Programların Tasarımı ve Onayı</w:t>
            </w:r>
          </w:p>
          <w:p w14:paraId="71BB9741" w14:textId="77777777" w:rsidR="00C34E89" w:rsidRPr="009B600F" w:rsidRDefault="00C34E89" w:rsidP="00D07A8E">
            <w:pPr>
              <w:spacing w:line="276" w:lineRule="auto"/>
              <w:rPr>
                <w:rFonts w:ascii="Calibri" w:eastAsia="Times New Roman" w:hAnsi="Calibri" w:cs="Calibri"/>
                <w:b/>
                <w:bCs/>
              </w:rPr>
            </w:pPr>
          </w:p>
        </w:tc>
        <w:tc>
          <w:tcPr>
            <w:tcW w:w="2054" w:type="dxa"/>
            <w:shd w:val="clear" w:color="auto" w:fill="A5D2ED"/>
            <w:vAlign w:val="bottom"/>
          </w:tcPr>
          <w:p w14:paraId="44A68A6E" w14:textId="77777777" w:rsidR="00C34E89" w:rsidRPr="0081560B" w:rsidRDefault="00C34E89" w:rsidP="00D07A8E">
            <w:pPr>
              <w:spacing w:line="276" w:lineRule="auto"/>
              <w:jc w:val="center"/>
              <w:rPr>
                <w:rFonts w:ascii="Calibri" w:eastAsia="Times New Roman" w:hAnsi="Calibri" w:cs="Calibri"/>
                <w:b/>
                <w:bCs/>
              </w:rPr>
            </w:pPr>
            <w:r w:rsidRPr="0081560B">
              <w:rPr>
                <w:rFonts w:ascii="Calibri" w:eastAsia="Times New Roman" w:hAnsi="Calibri" w:cs="Calibri"/>
                <w:b/>
                <w:bCs/>
              </w:rPr>
              <w:t>1</w:t>
            </w:r>
          </w:p>
        </w:tc>
        <w:tc>
          <w:tcPr>
            <w:tcW w:w="1950" w:type="dxa"/>
            <w:shd w:val="clear" w:color="auto" w:fill="A5D2ED"/>
            <w:vAlign w:val="bottom"/>
          </w:tcPr>
          <w:p w14:paraId="44197481" w14:textId="77777777" w:rsidR="00C34E89" w:rsidRPr="0081560B" w:rsidRDefault="00C34E89" w:rsidP="00D07A8E">
            <w:pPr>
              <w:spacing w:line="276" w:lineRule="auto"/>
              <w:jc w:val="center"/>
              <w:rPr>
                <w:rFonts w:ascii="Calibri" w:eastAsia="Times New Roman" w:hAnsi="Calibri" w:cs="Calibri"/>
                <w:b/>
                <w:bCs/>
              </w:rPr>
            </w:pPr>
            <w:r w:rsidRPr="0081560B">
              <w:rPr>
                <w:rFonts w:ascii="Calibri" w:eastAsia="Times New Roman" w:hAnsi="Calibri" w:cs="Calibri"/>
                <w:b/>
                <w:bCs/>
              </w:rPr>
              <w:t>2</w:t>
            </w:r>
          </w:p>
        </w:tc>
        <w:tc>
          <w:tcPr>
            <w:tcW w:w="2028" w:type="dxa"/>
            <w:shd w:val="clear" w:color="auto" w:fill="A5D2ED"/>
            <w:vAlign w:val="bottom"/>
          </w:tcPr>
          <w:p w14:paraId="1F974AD6" w14:textId="3C878341" w:rsidR="00C34E89" w:rsidRPr="0081560B" w:rsidRDefault="00C34E89" w:rsidP="00D07A8E">
            <w:pPr>
              <w:spacing w:line="276" w:lineRule="auto"/>
              <w:jc w:val="center"/>
              <w:rPr>
                <w:rFonts w:ascii="Calibri" w:eastAsia="Times New Roman" w:hAnsi="Calibri" w:cs="Calibri"/>
                <w:b/>
                <w:bCs/>
              </w:rPr>
            </w:pPr>
            <w:r w:rsidRPr="0081560B">
              <w:rPr>
                <w:rFonts w:ascii="Calibri" w:eastAsia="Times New Roman" w:hAnsi="Calibri" w:cs="Calibri"/>
                <w:b/>
                <w:bCs/>
              </w:rPr>
              <w:t>3</w:t>
            </w:r>
            <w:r w:rsidR="00E8206B">
              <w:rPr>
                <w:rFonts w:ascii="Calibri" w:eastAsia="Times New Roman" w:hAnsi="Calibri" w:cs="Calibri"/>
                <w:b/>
                <w:bCs/>
              </w:rPr>
              <w:t xml:space="preserve"> (DÜZEY)</w:t>
            </w:r>
          </w:p>
        </w:tc>
        <w:tc>
          <w:tcPr>
            <w:tcW w:w="2112" w:type="dxa"/>
            <w:shd w:val="clear" w:color="auto" w:fill="A5D2ED"/>
            <w:vAlign w:val="bottom"/>
          </w:tcPr>
          <w:p w14:paraId="0A1EC2A5" w14:textId="77777777" w:rsidR="00C34E89" w:rsidRPr="0081560B" w:rsidRDefault="00C34E89" w:rsidP="00D07A8E">
            <w:pPr>
              <w:spacing w:line="276" w:lineRule="auto"/>
              <w:jc w:val="center"/>
              <w:rPr>
                <w:rFonts w:ascii="Calibri" w:eastAsia="Times New Roman" w:hAnsi="Calibri" w:cs="Calibri"/>
                <w:b/>
                <w:bCs/>
              </w:rPr>
            </w:pPr>
            <w:r w:rsidRPr="0081560B">
              <w:rPr>
                <w:rFonts w:ascii="Calibri" w:eastAsia="Times New Roman" w:hAnsi="Calibri" w:cs="Calibri"/>
                <w:b/>
                <w:bCs/>
              </w:rPr>
              <w:t>4</w:t>
            </w:r>
          </w:p>
        </w:tc>
        <w:tc>
          <w:tcPr>
            <w:tcW w:w="1956" w:type="dxa"/>
            <w:shd w:val="clear" w:color="auto" w:fill="A5D2ED"/>
            <w:vAlign w:val="bottom"/>
          </w:tcPr>
          <w:p w14:paraId="591DF1AE" w14:textId="77777777" w:rsidR="00C34E89" w:rsidRPr="0081560B" w:rsidRDefault="00C34E89" w:rsidP="00D07A8E">
            <w:pPr>
              <w:spacing w:line="276" w:lineRule="auto"/>
              <w:jc w:val="center"/>
              <w:rPr>
                <w:rFonts w:ascii="Calibri" w:eastAsia="Times New Roman" w:hAnsi="Calibri" w:cs="Calibri"/>
                <w:b/>
                <w:bCs/>
              </w:rPr>
            </w:pPr>
            <w:r w:rsidRPr="0081560B">
              <w:rPr>
                <w:rFonts w:ascii="Calibri" w:eastAsia="Times New Roman" w:hAnsi="Calibri" w:cs="Calibri"/>
                <w:b/>
                <w:bCs/>
              </w:rPr>
              <w:t>5</w:t>
            </w:r>
          </w:p>
        </w:tc>
      </w:tr>
      <w:tr w:rsidR="00C34E89" w:rsidRPr="00AC3FAA" w14:paraId="543D95E8" w14:textId="77777777" w:rsidTr="004048D9">
        <w:trPr>
          <w:trHeight w:val="849"/>
        </w:trPr>
        <w:tc>
          <w:tcPr>
            <w:tcW w:w="5980" w:type="dxa"/>
            <w:vMerge w:val="restart"/>
            <w:shd w:val="clear" w:color="auto" w:fill="FFFFFF"/>
          </w:tcPr>
          <w:p w14:paraId="25ACE9E9" w14:textId="77777777" w:rsidR="00C34E89" w:rsidRPr="0081560B" w:rsidRDefault="00C34E89" w:rsidP="00D07A8E">
            <w:pPr>
              <w:spacing w:line="276" w:lineRule="auto"/>
              <w:rPr>
                <w:rFonts w:ascii="Calibri" w:hAnsi="Calibri" w:cs="Calibri"/>
                <w:color w:val="000000" w:themeColor="text1"/>
              </w:rPr>
            </w:pPr>
          </w:p>
          <w:p w14:paraId="7596449E" w14:textId="77777777" w:rsidR="00C34E89" w:rsidRPr="0081560B" w:rsidRDefault="00C34E89" w:rsidP="00D07A8E">
            <w:pPr>
              <w:spacing w:line="276" w:lineRule="auto"/>
              <w:rPr>
                <w:rFonts w:ascii="Calibri" w:hAnsi="Calibri" w:cs="Calibri"/>
                <w:b/>
                <w:bCs/>
                <w:color w:val="000000" w:themeColor="text1"/>
                <w:sz w:val="28"/>
                <w:szCs w:val="28"/>
                <w:u w:val="single"/>
              </w:rPr>
            </w:pPr>
            <w:r w:rsidRPr="0081560B">
              <w:rPr>
                <w:rFonts w:ascii="Calibri" w:hAnsi="Calibri" w:cs="Calibri"/>
                <w:b/>
                <w:bCs/>
                <w:color w:val="000000" w:themeColor="text1"/>
                <w:sz w:val="28"/>
                <w:szCs w:val="28"/>
                <w:u w:val="single"/>
              </w:rPr>
              <w:t>B.1.4. Öğrenci iş yüküne dayalı ders tasarımı</w:t>
            </w:r>
          </w:p>
          <w:p w14:paraId="20D34B59" w14:textId="77777777" w:rsidR="00C34E89" w:rsidRPr="0081560B" w:rsidRDefault="00C34E89" w:rsidP="00D07A8E">
            <w:pPr>
              <w:spacing w:line="276" w:lineRule="auto"/>
              <w:rPr>
                <w:rFonts w:ascii="Calibri" w:hAnsi="Calibri" w:cs="Calibri"/>
                <w:b/>
                <w:bCs/>
                <w:color w:val="000000" w:themeColor="text1"/>
                <w:sz w:val="28"/>
                <w:szCs w:val="28"/>
                <w:u w:val="single"/>
              </w:rPr>
            </w:pPr>
          </w:p>
          <w:p w14:paraId="64FE692D" w14:textId="3855397C" w:rsidR="00C34E89" w:rsidRPr="0081560B" w:rsidRDefault="00BC612E" w:rsidP="00E8206B">
            <w:pPr>
              <w:spacing w:line="276" w:lineRule="auto"/>
              <w:jc w:val="both"/>
              <w:rPr>
                <w:rFonts w:ascii="Calibri" w:hAnsi="Calibri" w:cs="Calibri"/>
                <w:sz w:val="22"/>
                <w:szCs w:val="22"/>
              </w:rPr>
            </w:pPr>
            <w:r>
              <w:rPr>
                <w:rFonts w:ascii="Calibri" w:hAnsi="Calibri" w:cs="Calibri"/>
              </w:rPr>
              <w:t>Bölümlerdeki t</w:t>
            </w:r>
            <w:r w:rsidR="00C34E89" w:rsidRPr="0081560B">
              <w:rPr>
                <w:rFonts w:ascii="Calibri" w:hAnsi="Calibri" w:cs="Calibri"/>
              </w:rPr>
              <w:t xml:space="preserve">üm derslerin AKTS değeri web sayfası üzerinden paylaşılmakta, öğrenci iş yükü takibi ile doğrulanmaktadır. </w:t>
            </w:r>
          </w:p>
        </w:tc>
        <w:tc>
          <w:tcPr>
            <w:tcW w:w="2054" w:type="dxa"/>
            <w:shd w:val="clear" w:color="auto" w:fill="E6F2FA"/>
          </w:tcPr>
          <w:p w14:paraId="0F15C701" w14:textId="77777777" w:rsidR="00C34E89" w:rsidRPr="00D07A8E" w:rsidRDefault="00C34E89" w:rsidP="00D07A8E">
            <w:pPr>
              <w:spacing w:line="276" w:lineRule="auto"/>
              <w:rPr>
                <w:rFonts w:ascii="Calibri" w:hAnsi="Calibri" w:cs="Calibri"/>
                <w:sz w:val="22"/>
                <w:szCs w:val="22"/>
              </w:rPr>
            </w:pPr>
            <w:r w:rsidRPr="00D07A8E">
              <w:rPr>
                <w:rFonts w:ascii="Calibri" w:hAnsi="Calibri" w:cs="Calibri"/>
                <w:sz w:val="22"/>
              </w:rPr>
              <w:t>Dersler öğrenci iş yüküne dayalı olarak tasarlanmamıştır.</w:t>
            </w:r>
          </w:p>
        </w:tc>
        <w:tc>
          <w:tcPr>
            <w:tcW w:w="1950" w:type="dxa"/>
            <w:shd w:val="clear" w:color="auto" w:fill="D2E8F6"/>
          </w:tcPr>
          <w:p w14:paraId="51803B2B" w14:textId="35BE64B8" w:rsidR="00C34E89" w:rsidRPr="00D07A8E" w:rsidRDefault="00C34E89" w:rsidP="00D07A8E">
            <w:pPr>
              <w:spacing w:line="276" w:lineRule="auto"/>
              <w:rPr>
                <w:rFonts w:ascii="Calibri" w:hAnsi="Calibri" w:cs="Calibri"/>
                <w:sz w:val="22"/>
                <w:szCs w:val="22"/>
              </w:rPr>
            </w:pPr>
            <w:r w:rsidRPr="00D07A8E">
              <w:rPr>
                <w:rFonts w:ascii="Calibri" w:hAnsi="Calibri" w:cs="Calibri"/>
                <w:sz w:val="22"/>
              </w:rPr>
              <w:t>Öğrenci iş yükünün nasıl hesaplanacağına ilişkin staj, mesleki uygulama hareketlilik gibi boyutları içeren ilke ve yöntemler</w:t>
            </w:r>
            <w:r w:rsidR="00E8206B">
              <w:rPr>
                <w:rFonts w:ascii="Calibri" w:hAnsi="Calibri" w:cs="Calibri"/>
                <w:sz w:val="22"/>
              </w:rPr>
              <w:t xml:space="preserve">in yer aldığı tanımlı süreçler </w:t>
            </w:r>
            <w:r w:rsidRPr="00D07A8E">
              <w:rPr>
                <w:rFonts w:ascii="Calibri" w:hAnsi="Calibri" w:cs="Calibri"/>
                <w:sz w:val="22"/>
              </w:rPr>
              <w:t>bulunmaktadır.</w:t>
            </w:r>
          </w:p>
          <w:p w14:paraId="3F6AB73D" w14:textId="77777777" w:rsidR="00C34E89" w:rsidRPr="00D07A8E" w:rsidRDefault="00C34E89" w:rsidP="00D07A8E">
            <w:pPr>
              <w:spacing w:line="276" w:lineRule="auto"/>
              <w:rPr>
                <w:rFonts w:ascii="Calibri" w:hAnsi="Calibri" w:cs="Calibri"/>
                <w:sz w:val="22"/>
                <w:szCs w:val="22"/>
              </w:rPr>
            </w:pPr>
          </w:p>
        </w:tc>
        <w:tc>
          <w:tcPr>
            <w:tcW w:w="2028" w:type="dxa"/>
            <w:shd w:val="clear" w:color="auto" w:fill="B9DCF1"/>
          </w:tcPr>
          <w:p w14:paraId="7C047819" w14:textId="77777777" w:rsidR="00C34E89" w:rsidRPr="00D07A8E" w:rsidRDefault="00C34E89" w:rsidP="00D07A8E">
            <w:pPr>
              <w:spacing w:line="276" w:lineRule="auto"/>
              <w:rPr>
                <w:rFonts w:ascii="Calibri" w:hAnsi="Calibri" w:cs="Calibri"/>
                <w:sz w:val="22"/>
                <w:szCs w:val="22"/>
              </w:rPr>
            </w:pPr>
            <w:r w:rsidRPr="00D07A8E">
              <w:rPr>
                <w:rFonts w:ascii="Calibri" w:hAnsi="Calibri" w:cs="Calibri"/>
                <w:sz w:val="22"/>
              </w:rPr>
              <w:t>Dersler öğrenci iş yüküne uygun olarak tasarlanmış, ilan edilmiş ve uygulamaya konulmuştur.</w:t>
            </w:r>
          </w:p>
        </w:tc>
        <w:tc>
          <w:tcPr>
            <w:tcW w:w="2112" w:type="dxa"/>
            <w:shd w:val="clear" w:color="auto" w:fill="8CC7EC"/>
          </w:tcPr>
          <w:p w14:paraId="52804839" w14:textId="77777777" w:rsidR="00C34E89" w:rsidRPr="00D07A8E" w:rsidRDefault="00C34E89" w:rsidP="00D07A8E">
            <w:pPr>
              <w:spacing w:line="276" w:lineRule="auto"/>
              <w:rPr>
                <w:rFonts w:ascii="Calibri" w:hAnsi="Calibri" w:cs="Calibri"/>
                <w:sz w:val="22"/>
                <w:szCs w:val="22"/>
              </w:rPr>
            </w:pPr>
            <w:r w:rsidRPr="00D07A8E">
              <w:rPr>
                <w:rFonts w:ascii="Calibri" w:hAnsi="Calibri" w:cs="Calibri"/>
                <w:sz w:val="22"/>
              </w:rPr>
              <w:t xml:space="preserve">Programlarda öğrenci iş yükü izlenmekte ve buna göre ders tasarımı güncellenmektedir. </w:t>
            </w:r>
          </w:p>
        </w:tc>
        <w:tc>
          <w:tcPr>
            <w:tcW w:w="1956" w:type="dxa"/>
            <w:shd w:val="clear" w:color="auto" w:fill="5DB1E5"/>
          </w:tcPr>
          <w:p w14:paraId="1E5F9757" w14:textId="77777777" w:rsidR="00C34E89" w:rsidRPr="00D07A8E" w:rsidRDefault="00C34E89" w:rsidP="00D07A8E">
            <w:pPr>
              <w:spacing w:line="276" w:lineRule="auto"/>
              <w:rPr>
                <w:rFonts w:ascii="Calibri" w:hAnsi="Calibri" w:cs="Calibri"/>
                <w:sz w:val="22"/>
                <w:szCs w:val="22"/>
              </w:rPr>
            </w:pPr>
            <w:r w:rsidRPr="00D07A8E">
              <w:rPr>
                <w:rFonts w:ascii="Calibri" w:hAnsi="Calibri" w:cs="Calibri"/>
                <w:sz w:val="22"/>
              </w:rPr>
              <w:t>İçselleştirilmiş, sistematik, sürdürülebilir ve örnek gösterilebilir uygulamalar bulunmaktadır.</w:t>
            </w:r>
          </w:p>
        </w:tc>
      </w:tr>
      <w:tr w:rsidR="00C34E89" w:rsidRPr="00AC3FAA" w14:paraId="451699D5" w14:textId="77777777" w:rsidTr="000052A7">
        <w:trPr>
          <w:trHeight w:val="2765"/>
        </w:trPr>
        <w:tc>
          <w:tcPr>
            <w:tcW w:w="5980" w:type="dxa"/>
            <w:vMerge/>
            <w:shd w:val="clear" w:color="auto" w:fill="FFFFFF"/>
          </w:tcPr>
          <w:p w14:paraId="59ACD30D" w14:textId="77777777" w:rsidR="00C34E89" w:rsidRPr="0081560B" w:rsidRDefault="00C34E89" w:rsidP="00D07A8E">
            <w:pPr>
              <w:spacing w:line="276" w:lineRule="auto"/>
              <w:rPr>
                <w:rFonts w:ascii="Calibri" w:eastAsia="Times New Roman" w:hAnsi="Calibri" w:cs="Calibri"/>
              </w:rPr>
            </w:pPr>
          </w:p>
        </w:tc>
        <w:tc>
          <w:tcPr>
            <w:tcW w:w="10100" w:type="dxa"/>
            <w:gridSpan w:val="5"/>
            <w:shd w:val="clear" w:color="auto" w:fill="A5D2ED"/>
          </w:tcPr>
          <w:p w14:paraId="09EA9BAB" w14:textId="77777777" w:rsidR="00767142" w:rsidRDefault="00767142" w:rsidP="00D07A8E">
            <w:pPr>
              <w:pStyle w:val="Balk4"/>
              <w:spacing w:line="276" w:lineRule="auto"/>
              <w:ind w:right="63"/>
              <w:jc w:val="both"/>
              <w:outlineLvl w:val="3"/>
              <w:rPr>
                <w:rFonts w:ascii="Calibri" w:hAnsi="Calibri" w:cs="Calibri"/>
                <w:iCs/>
                <w:color w:val="000000" w:themeColor="text1"/>
              </w:rPr>
            </w:pPr>
          </w:p>
          <w:p w14:paraId="56297788" w14:textId="448D6CB5" w:rsidR="00C34E89" w:rsidRPr="00DE1561" w:rsidRDefault="00C34E89" w:rsidP="00D07A8E">
            <w:pPr>
              <w:pStyle w:val="Balk4"/>
              <w:spacing w:line="276" w:lineRule="auto"/>
              <w:ind w:right="63"/>
              <w:jc w:val="both"/>
              <w:outlineLvl w:val="3"/>
              <w:rPr>
                <w:rFonts w:ascii="Calibri" w:hAnsi="Calibri" w:cs="Calibri"/>
                <w:i w:val="0"/>
                <w:iCs/>
                <w:color w:val="000000" w:themeColor="text1"/>
              </w:rPr>
            </w:pPr>
            <w:r w:rsidRPr="00DE1561">
              <w:rPr>
                <w:rFonts w:ascii="Calibri" w:hAnsi="Calibri" w:cs="Calibri"/>
                <w:i w:val="0"/>
                <w:iCs/>
                <w:color w:val="000000" w:themeColor="text1"/>
              </w:rPr>
              <w:t>Kanıtlar</w:t>
            </w:r>
            <w:r w:rsidR="00DE1561" w:rsidRPr="00DE1561">
              <w:rPr>
                <w:rFonts w:ascii="Calibri" w:hAnsi="Calibri" w:cs="Calibri"/>
                <w:i w:val="0"/>
                <w:iCs/>
                <w:color w:val="000000" w:themeColor="text1"/>
              </w:rPr>
              <w:t>:</w:t>
            </w:r>
          </w:p>
          <w:p w14:paraId="468A5CCA" w14:textId="132CED25" w:rsidR="00D07A8E" w:rsidRPr="00D21A1B" w:rsidRDefault="005D02C4" w:rsidP="002A074B">
            <w:pPr>
              <w:pStyle w:val="ListeParagraf"/>
              <w:numPr>
                <w:ilvl w:val="0"/>
                <w:numId w:val="2"/>
              </w:numPr>
            </w:pPr>
            <w:hyperlink r:id="rId32" w:history="1">
              <w:r w:rsidR="00D21A1B" w:rsidRPr="00D21A1B">
                <w:rPr>
                  <w:rStyle w:val="Kpr"/>
                </w:rPr>
                <w:t>https://obs.bandirma.edu.tr/oibs/bologna/index.aspx?lang=tr&amp;curOp= showPac&amp;curUnit=13&amp;curSunit=5269#</w:t>
              </w:r>
            </w:hyperlink>
          </w:p>
        </w:tc>
      </w:tr>
    </w:tbl>
    <w:p w14:paraId="0F18622A" w14:textId="77777777" w:rsidR="00C34E89" w:rsidRPr="0081560B" w:rsidRDefault="00C34E89" w:rsidP="00C34E89">
      <w:pPr>
        <w:rPr>
          <w:rFonts w:ascii="Calibri" w:hAnsi="Calibri" w:cs="Calibri"/>
        </w:rPr>
      </w:pPr>
    </w:p>
    <w:p w14:paraId="357A9A4F" w14:textId="77777777" w:rsidR="00C34E89" w:rsidRPr="0081560B" w:rsidRDefault="00C34E89" w:rsidP="00C34E89">
      <w:pPr>
        <w:rPr>
          <w:rFonts w:ascii="Calibri" w:hAnsi="Calibri" w:cs="Calibri"/>
        </w:rPr>
      </w:pPr>
      <w:r w:rsidRPr="0081560B">
        <w:rPr>
          <w:rFonts w:ascii="Calibri" w:hAnsi="Calibri" w:cs="Calibri"/>
        </w:rPr>
        <w:br w:type="page"/>
      </w:r>
    </w:p>
    <w:tbl>
      <w:tblPr>
        <w:tblStyle w:val="TabloKlavuzu1"/>
        <w:tblpPr w:leftFromText="141" w:rightFromText="141" w:vertAnchor="page" w:horzAnchor="margin" w:tblpXSpec="center" w:tblpY="269"/>
        <w:tblW w:w="16192" w:type="dxa"/>
        <w:tblLook w:val="04A0" w:firstRow="1" w:lastRow="0" w:firstColumn="1" w:lastColumn="0" w:noHBand="0" w:noVBand="1"/>
      </w:tblPr>
      <w:tblGrid>
        <w:gridCol w:w="4825"/>
        <w:gridCol w:w="2019"/>
        <w:gridCol w:w="2127"/>
        <w:gridCol w:w="2540"/>
        <w:gridCol w:w="2390"/>
        <w:gridCol w:w="2291"/>
      </w:tblGrid>
      <w:tr w:rsidR="00C34E89" w:rsidRPr="00AC3FAA" w14:paraId="211BAB88" w14:textId="77777777" w:rsidTr="00161EC1">
        <w:trPr>
          <w:trHeight w:val="284"/>
        </w:trPr>
        <w:tc>
          <w:tcPr>
            <w:tcW w:w="4957" w:type="dxa"/>
            <w:shd w:val="clear" w:color="auto" w:fill="A5D2ED"/>
          </w:tcPr>
          <w:p w14:paraId="3B7E9341" w14:textId="77777777" w:rsidR="00C34E89" w:rsidRPr="0081560B" w:rsidRDefault="00C34E89" w:rsidP="00C85C7B">
            <w:pPr>
              <w:tabs>
                <w:tab w:val="center" w:pos="2792"/>
              </w:tabs>
              <w:spacing w:line="276" w:lineRule="auto"/>
              <w:rPr>
                <w:rFonts w:ascii="Calibri" w:eastAsia="Times New Roman" w:hAnsi="Calibri" w:cs="Calibri"/>
                <w:b/>
                <w:bCs/>
                <w:color w:val="000000"/>
              </w:rPr>
            </w:pPr>
          </w:p>
        </w:tc>
        <w:tc>
          <w:tcPr>
            <w:tcW w:w="11235" w:type="dxa"/>
            <w:gridSpan w:val="5"/>
            <w:shd w:val="clear" w:color="auto" w:fill="A5D2ED"/>
            <w:vAlign w:val="bottom"/>
          </w:tcPr>
          <w:p w14:paraId="01E3F431" w14:textId="77777777" w:rsidR="00C34E89" w:rsidRPr="0081560B"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161EC1" w:rsidRPr="00AC3FAA" w14:paraId="6B0ADFA4" w14:textId="77777777" w:rsidTr="00161EC1">
        <w:trPr>
          <w:trHeight w:val="397"/>
        </w:trPr>
        <w:tc>
          <w:tcPr>
            <w:tcW w:w="4957" w:type="dxa"/>
            <w:shd w:val="clear" w:color="auto" w:fill="A5D2ED"/>
            <w:vAlign w:val="bottom"/>
          </w:tcPr>
          <w:p w14:paraId="3D904EEF" w14:textId="26824511" w:rsidR="00C34E89" w:rsidRPr="009B600F" w:rsidRDefault="00C34E89" w:rsidP="00C85C7B">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BB551C"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1</w:t>
            </w:r>
            <w:r w:rsidR="00BB551C"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Programların Tasarımı ve Onayı</w:t>
            </w:r>
          </w:p>
          <w:p w14:paraId="6430FF16" w14:textId="77777777" w:rsidR="00C34E89" w:rsidRPr="0081560B" w:rsidRDefault="00C34E89" w:rsidP="00C85C7B">
            <w:pPr>
              <w:spacing w:line="276" w:lineRule="auto"/>
              <w:rPr>
                <w:rFonts w:ascii="Calibri" w:eastAsia="Times New Roman" w:hAnsi="Calibri" w:cs="Calibri"/>
                <w:b/>
                <w:bCs/>
              </w:rPr>
            </w:pPr>
          </w:p>
        </w:tc>
        <w:tc>
          <w:tcPr>
            <w:tcW w:w="1842" w:type="dxa"/>
            <w:shd w:val="clear" w:color="auto" w:fill="A5D2ED"/>
            <w:vAlign w:val="bottom"/>
          </w:tcPr>
          <w:p w14:paraId="46B6EE25" w14:textId="5D4A370E" w:rsidR="00C34E89" w:rsidRPr="0081560B" w:rsidRDefault="00C34E89" w:rsidP="00161EC1">
            <w:pPr>
              <w:spacing w:line="276" w:lineRule="auto"/>
              <w:jc w:val="center"/>
              <w:rPr>
                <w:rFonts w:ascii="Calibri" w:eastAsia="Times New Roman" w:hAnsi="Calibri" w:cs="Calibri"/>
                <w:b/>
                <w:bCs/>
              </w:rPr>
            </w:pPr>
            <w:r w:rsidRPr="0081560B">
              <w:rPr>
                <w:rFonts w:ascii="Calibri" w:eastAsia="Times New Roman" w:hAnsi="Calibri" w:cs="Calibri"/>
                <w:b/>
                <w:bCs/>
              </w:rPr>
              <w:t>1</w:t>
            </w:r>
            <w:r w:rsidR="00E8206B">
              <w:rPr>
                <w:rFonts w:ascii="Calibri" w:eastAsia="Times New Roman" w:hAnsi="Calibri" w:cs="Calibri"/>
                <w:b/>
                <w:bCs/>
              </w:rPr>
              <w:t xml:space="preserve"> </w:t>
            </w:r>
          </w:p>
        </w:tc>
        <w:tc>
          <w:tcPr>
            <w:tcW w:w="2127" w:type="dxa"/>
            <w:shd w:val="clear" w:color="auto" w:fill="A5D2ED"/>
            <w:vAlign w:val="bottom"/>
          </w:tcPr>
          <w:p w14:paraId="72DAE4A5" w14:textId="77777777"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2</w:t>
            </w:r>
          </w:p>
        </w:tc>
        <w:tc>
          <w:tcPr>
            <w:tcW w:w="2551" w:type="dxa"/>
            <w:shd w:val="clear" w:color="auto" w:fill="A5D2ED"/>
            <w:vAlign w:val="bottom"/>
          </w:tcPr>
          <w:p w14:paraId="52827AA9" w14:textId="3B648385"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3</w:t>
            </w:r>
            <w:r w:rsidR="00161EC1">
              <w:rPr>
                <w:rFonts w:ascii="Calibri" w:eastAsia="Times New Roman" w:hAnsi="Calibri" w:cs="Calibri"/>
                <w:b/>
                <w:bCs/>
              </w:rPr>
              <w:t xml:space="preserve"> (DÜZEY)</w:t>
            </w:r>
          </w:p>
        </w:tc>
        <w:tc>
          <w:tcPr>
            <w:tcW w:w="2410" w:type="dxa"/>
            <w:shd w:val="clear" w:color="auto" w:fill="A5D2ED"/>
            <w:vAlign w:val="bottom"/>
          </w:tcPr>
          <w:p w14:paraId="72A894CF" w14:textId="77777777"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4</w:t>
            </w:r>
          </w:p>
        </w:tc>
        <w:tc>
          <w:tcPr>
            <w:tcW w:w="2305" w:type="dxa"/>
            <w:shd w:val="clear" w:color="auto" w:fill="A5D2ED"/>
            <w:vAlign w:val="bottom"/>
          </w:tcPr>
          <w:p w14:paraId="4861CD39" w14:textId="77777777" w:rsidR="00C34E89" w:rsidRPr="0081560B" w:rsidRDefault="00C34E89" w:rsidP="00C85C7B">
            <w:pPr>
              <w:spacing w:line="276" w:lineRule="auto"/>
              <w:jc w:val="center"/>
              <w:rPr>
                <w:rFonts w:ascii="Calibri" w:eastAsia="Times New Roman" w:hAnsi="Calibri" w:cs="Calibri"/>
                <w:b/>
                <w:bCs/>
              </w:rPr>
            </w:pPr>
            <w:r w:rsidRPr="0081560B">
              <w:rPr>
                <w:rFonts w:ascii="Calibri" w:eastAsia="Times New Roman" w:hAnsi="Calibri" w:cs="Calibri"/>
                <w:b/>
                <w:bCs/>
              </w:rPr>
              <w:t>5</w:t>
            </w:r>
          </w:p>
        </w:tc>
      </w:tr>
      <w:tr w:rsidR="00161EC1" w:rsidRPr="00AC3FAA" w14:paraId="7071649F" w14:textId="77777777" w:rsidTr="00161EC1">
        <w:trPr>
          <w:trHeight w:val="1283"/>
        </w:trPr>
        <w:tc>
          <w:tcPr>
            <w:tcW w:w="4957" w:type="dxa"/>
            <w:vMerge w:val="restart"/>
            <w:shd w:val="clear" w:color="auto" w:fill="FFFFFF"/>
          </w:tcPr>
          <w:p w14:paraId="1B3291EA" w14:textId="77777777" w:rsidR="00C34E89" w:rsidRPr="0081560B" w:rsidRDefault="00C34E89" w:rsidP="00C85C7B">
            <w:pPr>
              <w:spacing w:line="276" w:lineRule="auto"/>
              <w:rPr>
                <w:rFonts w:ascii="Calibri" w:hAnsi="Calibri" w:cs="Calibri"/>
              </w:rPr>
            </w:pPr>
          </w:p>
          <w:p w14:paraId="7E1470E1" w14:textId="0ADDD353" w:rsidR="00C34E89" w:rsidRPr="0081560B" w:rsidRDefault="00C34E89" w:rsidP="00C85C7B">
            <w:pPr>
              <w:spacing w:line="276" w:lineRule="auto"/>
              <w:rPr>
                <w:rFonts w:ascii="Calibri" w:hAnsi="Calibri" w:cs="Calibri"/>
                <w:b/>
                <w:bCs/>
                <w:color w:val="000000" w:themeColor="text1"/>
                <w:sz w:val="28"/>
                <w:szCs w:val="28"/>
                <w:u w:val="single"/>
              </w:rPr>
            </w:pPr>
            <w:r w:rsidRPr="0081560B">
              <w:rPr>
                <w:rFonts w:ascii="Calibri" w:hAnsi="Calibri" w:cs="Calibri"/>
                <w:b/>
                <w:bCs/>
                <w:color w:val="000000" w:themeColor="text1"/>
                <w:sz w:val="28"/>
                <w:szCs w:val="28"/>
                <w:u w:val="single"/>
              </w:rPr>
              <w:t xml:space="preserve">B.1.5. Ölçme ve değerlendirme </w:t>
            </w:r>
            <w:r w:rsidR="00BB551C">
              <w:rPr>
                <w:rFonts w:ascii="Calibri" w:hAnsi="Calibri" w:cs="Calibri"/>
                <w:b/>
                <w:bCs/>
                <w:color w:val="000000" w:themeColor="text1"/>
                <w:sz w:val="28"/>
                <w:szCs w:val="28"/>
                <w:u w:val="single"/>
              </w:rPr>
              <w:t>s</w:t>
            </w:r>
            <w:r w:rsidRPr="0081560B">
              <w:rPr>
                <w:rFonts w:ascii="Calibri" w:hAnsi="Calibri" w:cs="Calibri"/>
                <w:b/>
                <w:bCs/>
                <w:color w:val="000000" w:themeColor="text1"/>
                <w:sz w:val="28"/>
                <w:szCs w:val="28"/>
                <w:u w:val="single"/>
              </w:rPr>
              <w:t>istemi</w:t>
            </w:r>
          </w:p>
          <w:p w14:paraId="188D7978" w14:textId="77777777" w:rsidR="00BB551C" w:rsidRDefault="00BB551C" w:rsidP="00C85C7B">
            <w:pPr>
              <w:spacing w:line="276" w:lineRule="auto"/>
              <w:rPr>
                <w:rFonts w:ascii="Calibri" w:hAnsi="Calibri" w:cs="Calibri"/>
              </w:rPr>
            </w:pPr>
          </w:p>
          <w:p w14:paraId="713B74C0" w14:textId="7036C96B" w:rsidR="00C34E89" w:rsidRPr="0081560B" w:rsidRDefault="00161EC1" w:rsidP="00161EC1">
            <w:pPr>
              <w:spacing w:line="276" w:lineRule="auto"/>
              <w:jc w:val="both"/>
              <w:rPr>
                <w:rFonts w:ascii="Calibri" w:hAnsi="Calibri" w:cs="Calibri"/>
                <w:sz w:val="22"/>
                <w:szCs w:val="22"/>
              </w:rPr>
            </w:pPr>
            <w:r>
              <w:rPr>
                <w:rFonts w:ascii="Calibri" w:hAnsi="Calibri" w:cs="Calibri"/>
              </w:rPr>
              <w:t>Ö</w:t>
            </w:r>
            <w:r w:rsidR="00BC612E" w:rsidRPr="00BC612E">
              <w:rPr>
                <w:rFonts w:ascii="Calibri" w:hAnsi="Calibri" w:cs="Calibri"/>
              </w:rPr>
              <w:t>ğretim program</w:t>
            </w:r>
            <w:r>
              <w:rPr>
                <w:rFonts w:ascii="Calibri" w:hAnsi="Calibri" w:cs="Calibri"/>
              </w:rPr>
              <w:t>lar</w:t>
            </w:r>
            <w:r w:rsidR="00BC612E" w:rsidRPr="00BC612E">
              <w:rPr>
                <w:rFonts w:ascii="Calibri" w:hAnsi="Calibri" w:cs="Calibri"/>
              </w:rPr>
              <w:t xml:space="preserve">ının ölçme ve değerlendirmesi    üniversitemizin ilgili </w:t>
            </w:r>
            <w:r>
              <w:rPr>
                <w:rFonts w:ascii="Calibri" w:hAnsi="Calibri" w:cs="Calibri"/>
              </w:rPr>
              <w:t>mevzuat hükümleri</w:t>
            </w:r>
            <w:r w:rsidR="00BC612E" w:rsidRPr="00BC612E">
              <w:rPr>
                <w:rFonts w:ascii="Calibri" w:hAnsi="Calibri" w:cs="Calibri"/>
              </w:rPr>
              <w:t xml:space="preserve"> doğrultusunda  yapılmaktadır. </w:t>
            </w:r>
            <w:r>
              <w:rPr>
                <w:rFonts w:ascii="Calibri" w:hAnsi="Calibri" w:cs="Calibri"/>
              </w:rPr>
              <w:t>Mevzuatta</w:t>
            </w:r>
            <w:r w:rsidR="00BC612E" w:rsidRPr="00BC612E">
              <w:rPr>
                <w:rFonts w:ascii="Calibri" w:hAnsi="Calibri" w:cs="Calibri"/>
              </w:rPr>
              <w:t xml:space="preserve">  ölçme-değerlendirme için ana ilke ve kurallar tanımlanmıştır. Alınan senato kararları doğrultusunda  belirlenen eğitim şekli ile uyumlu olarak </w:t>
            </w:r>
            <w:r>
              <w:rPr>
                <w:rFonts w:ascii="Calibri" w:hAnsi="Calibri" w:cs="Calibri"/>
              </w:rPr>
              <w:t>fakültede</w:t>
            </w:r>
            <w:r w:rsidR="00BC612E" w:rsidRPr="00BC612E">
              <w:rPr>
                <w:rFonts w:ascii="Calibri" w:hAnsi="Calibri" w:cs="Calibri"/>
              </w:rPr>
              <w:t xml:space="preserve"> ölçme ve değerlendirme faali</w:t>
            </w:r>
            <w:r>
              <w:rPr>
                <w:rFonts w:ascii="Calibri" w:hAnsi="Calibri" w:cs="Calibri"/>
              </w:rPr>
              <w:t>yetleri gerçekleştirilmektedir.</w:t>
            </w:r>
            <w:r w:rsidR="00BC612E" w:rsidRPr="00BC612E">
              <w:rPr>
                <w:rFonts w:ascii="Calibri" w:hAnsi="Calibri" w:cs="Calibri"/>
              </w:rPr>
              <w:t xml:space="preserve"> Öğrenc</w:t>
            </w:r>
            <w:r>
              <w:rPr>
                <w:rFonts w:ascii="Calibri" w:hAnsi="Calibri" w:cs="Calibri"/>
              </w:rPr>
              <w:t>i</w:t>
            </w:r>
            <w:r w:rsidR="00BC612E" w:rsidRPr="00BC612E">
              <w:rPr>
                <w:rFonts w:ascii="Calibri" w:hAnsi="Calibri" w:cs="Calibri"/>
              </w:rPr>
              <w:t xml:space="preserve">lerden ve öğretim elemanlarından gelen geribildirimler doğrultusunda sınavlara ilişkin yeni düzenlemeler yapılmaktadır.  </w:t>
            </w:r>
          </w:p>
        </w:tc>
        <w:tc>
          <w:tcPr>
            <w:tcW w:w="1842" w:type="dxa"/>
            <w:shd w:val="clear" w:color="auto" w:fill="E6F2FA"/>
          </w:tcPr>
          <w:p w14:paraId="10FAE443"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 xml:space="preserve">Kurumun ölçme ve değerlendirme sistemi bulunmamaktadır. </w:t>
            </w:r>
          </w:p>
        </w:tc>
        <w:tc>
          <w:tcPr>
            <w:tcW w:w="2127" w:type="dxa"/>
            <w:shd w:val="clear" w:color="auto" w:fill="D2E8F6"/>
          </w:tcPr>
          <w:p w14:paraId="04139138"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Kurumda bütüncül bir ölçme ve değerlendirme sistemi kurmak için tanımlanmış ilke ve kurallar bulunmaktadır.</w:t>
            </w:r>
          </w:p>
          <w:p w14:paraId="7DB6D1A1" w14:textId="77777777" w:rsidR="00C34E89" w:rsidRPr="0081560B" w:rsidRDefault="00C34E89" w:rsidP="00C85C7B">
            <w:pPr>
              <w:spacing w:line="276" w:lineRule="auto"/>
              <w:rPr>
                <w:rFonts w:ascii="Calibri" w:hAnsi="Calibri" w:cs="Calibri"/>
                <w:sz w:val="22"/>
                <w:szCs w:val="22"/>
              </w:rPr>
            </w:pPr>
          </w:p>
        </w:tc>
        <w:tc>
          <w:tcPr>
            <w:tcW w:w="2551" w:type="dxa"/>
            <w:shd w:val="clear" w:color="auto" w:fill="B9DCF1"/>
          </w:tcPr>
          <w:p w14:paraId="699507D8"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Kurumun genelinde bu ilke ve kuralara uygun ölçme ve değerlendirme uygulamaları yürütülmektedir.</w:t>
            </w:r>
          </w:p>
        </w:tc>
        <w:tc>
          <w:tcPr>
            <w:tcW w:w="2410" w:type="dxa"/>
            <w:shd w:val="clear" w:color="auto" w:fill="8CC7EC"/>
          </w:tcPr>
          <w:p w14:paraId="155ADB23"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Kurumda ölçme ve değerlendirme uygulamaları izlenmekte ve izlem sonuçlarına göre ölçme ve değerlendirme sisteminde iyileştirme yapılmaktadır.</w:t>
            </w:r>
          </w:p>
          <w:p w14:paraId="5995963F" w14:textId="77777777" w:rsidR="00C34E89" w:rsidRPr="0081560B" w:rsidRDefault="00C34E89" w:rsidP="00C85C7B">
            <w:pPr>
              <w:spacing w:line="276" w:lineRule="auto"/>
              <w:rPr>
                <w:rFonts w:ascii="Calibri" w:hAnsi="Calibri" w:cs="Calibri"/>
                <w:sz w:val="22"/>
                <w:szCs w:val="22"/>
              </w:rPr>
            </w:pPr>
          </w:p>
        </w:tc>
        <w:tc>
          <w:tcPr>
            <w:tcW w:w="2305" w:type="dxa"/>
            <w:shd w:val="clear" w:color="auto" w:fill="5DB1E5"/>
          </w:tcPr>
          <w:p w14:paraId="5AB1C221" w14:textId="77777777" w:rsidR="00C34E89" w:rsidRPr="0081560B" w:rsidRDefault="00C34E89" w:rsidP="00C85C7B">
            <w:pPr>
              <w:spacing w:line="276" w:lineRule="auto"/>
              <w:rPr>
                <w:rFonts w:ascii="Calibri" w:hAnsi="Calibri" w:cs="Calibri"/>
                <w:sz w:val="22"/>
                <w:szCs w:val="22"/>
              </w:rPr>
            </w:pPr>
            <w:r w:rsidRPr="0081560B">
              <w:rPr>
                <w:rFonts w:ascii="Calibri" w:hAnsi="Calibri" w:cs="Calibri"/>
              </w:rPr>
              <w:t>İçselleştirilmiş, sistematik, sürdürülebilir ve örnek gösterilebilir uygulamalar bulunmaktadır.</w:t>
            </w:r>
          </w:p>
        </w:tc>
      </w:tr>
      <w:tr w:rsidR="00C34E89" w:rsidRPr="00AC3FAA" w14:paraId="54A780DD" w14:textId="77777777" w:rsidTr="00161EC1">
        <w:trPr>
          <w:trHeight w:val="4175"/>
        </w:trPr>
        <w:tc>
          <w:tcPr>
            <w:tcW w:w="4957" w:type="dxa"/>
            <w:vMerge/>
            <w:shd w:val="clear" w:color="auto" w:fill="FFFFFF"/>
          </w:tcPr>
          <w:p w14:paraId="492E1289" w14:textId="77777777" w:rsidR="00C34E89" w:rsidRPr="0081560B" w:rsidRDefault="00C34E89" w:rsidP="00C85C7B">
            <w:pPr>
              <w:spacing w:line="276" w:lineRule="auto"/>
              <w:rPr>
                <w:rFonts w:ascii="Calibri" w:eastAsia="Times New Roman" w:hAnsi="Calibri" w:cs="Calibri"/>
              </w:rPr>
            </w:pPr>
          </w:p>
        </w:tc>
        <w:tc>
          <w:tcPr>
            <w:tcW w:w="11235" w:type="dxa"/>
            <w:gridSpan w:val="5"/>
            <w:shd w:val="clear" w:color="auto" w:fill="A5D2ED"/>
          </w:tcPr>
          <w:p w14:paraId="4B9A9196" w14:textId="77777777" w:rsidR="00C34E89" w:rsidRDefault="00C34E89" w:rsidP="00E8206B">
            <w:pPr>
              <w:pStyle w:val="Balk4"/>
              <w:spacing w:line="276" w:lineRule="auto"/>
              <w:jc w:val="both"/>
              <w:outlineLvl w:val="3"/>
              <w:rPr>
                <w:rFonts w:ascii="Calibri" w:hAnsi="Calibri" w:cs="Calibri"/>
                <w:b w:val="0"/>
                <w:bCs w:val="0"/>
                <w:i w:val="0"/>
              </w:rPr>
            </w:pPr>
          </w:p>
          <w:p w14:paraId="5D6B5013" w14:textId="70833B78" w:rsidR="00161EC1" w:rsidRPr="00161EC1" w:rsidRDefault="00161EC1" w:rsidP="00E8206B">
            <w:pPr>
              <w:pStyle w:val="Balk4"/>
              <w:spacing w:line="276" w:lineRule="auto"/>
              <w:jc w:val="both"/>
              <w:outlineLvl w:val="3"/>
              <w:rPr>
                <w:rFonts w:ascii="Calibri" w:hAnsi="Calibri" w:cs="Calibri"/>
                <w:bCs w:val="0"/>
                <w:i w:val="0"/>
              </w:rPr>
            </w:pPr>
            <w:r w:rsidRPr="00161EC1">
              <w:rPr>
                <w:rFonts w:ascii="Calibri" w:hAnsi="Calibri" w:cs="Calibri"/>
                <w:bCs w:val="0"/>
                <w:i w:val="0"/>
              </w:rPr>
              <w:t>Kanıtlar:</w:t>
            </w:r>
          </w:p>
          <w:p w14:paraId="3CB556D8" w14:textId="7C052B14" w:rsidR="00161EC1" w:rsidRDefault="005D02C4" w:rsidP="002A074B">
            <w:pPr>
              <w:pStyle w:val="Balk4"/>
              <w:numPr>
                <w:ilvl w:val="0"/>
                <w:numId w:val="2"/>
              </w:numPr>
              <w:spacing w:line="276" w:lineRule="auto"/>
              <w:ind w:left="498"/>
              <w:jc w:val="both"/>
              <w:outlineLvl w:val="3"/>
              <w:rPr>
                <w:rFonts w:ascii="Calibri" w:hAnsi="Calibri" w:cs="Calibri"/>
                <w:b w:val="0"/>
                <w:bCs w:val="0"/>
                <w:i w:val="0"/>
                <w:iCs/>
                <w:color w:val="000000" w:themeColor="text1"/>
              </w:rPr>
            </w:pPr>
            <w:hyperlink r:id="rId33" w:history="1">
              <w:r w:rsidR="00161EC1" w:rsidRPr="00D16210">
                <w:rPr>
                  <w:rStyle w:val="Kpr"/>
                  <w:rFonts w:ascii="Calibri" w:hAnsi="Calibri" w:cs="Calibri"/>
                  <w:b w:val="0"/>
                  <w:bCs w:val="0"/>
                  <w:i w:val="0"/>
                  <w:iCs/>
                </w:rPr>
                <w:t>https://oidb.bandirma.edu.tr/tr/oidb/Sayfa/Goster/Lisans-ve-Onlisans-Yonetmeligi--1764</w:t>
              </w:r>
            </w:hyperlink>
          </w:p>
          <w:p w14:paraId="49067F14" w14:textId="0A4121BB" w:rsidR="00161EC1" w:rsidRDefault="005D02C4" w:rsidP="002A074B">
            <w:pPr>
              <w:pStyle w:val="Balk4"/>
              <w:numPr>
                <w:ilvl w:val="0"/>
                <w:numId w:val="2"/>
              </w:numPr>
              <w:spacing w:line="276" w:lineRule="auto"/>
              <w:ind w:left="498"/>
              <w:jc w:val="both"/>
              <w:outlineLvl w:val="3"/>
              <w:rPr>
                <w:rFonts w:ascii="Calibri" w:hAnsi="Calibri" w:cs="Calibri"/>
                <w:b w:val="0"/>
                <w:bCs w:val="0"/>
                <w:i w:val="0"/>
                <w:iCs/>
                <w:color w:val="000000" w:themeColor="text1"/>
              </w:rPr>
            </w:pPr>
            <w:hyperlink r:id="rId34" w:history="1">
              <w:r w:rsidR="00161EC1" w:rsidRPr="00D16210">
                <w:rPr>
                  <w:rStyle w:val="Kpr"/>
                  <w:rFonts w:ascii="Calibri" w:hAnsi="Calibri" w:cs="Calibri"/>
                  <w:b w:val="0"/>
                  <w:bCs w:val="0"/>
                  <w:i w:val="0"/>
                  <w:iCs/>
                </w:rPr>
                <w:t>https://webyonetim.bandirma.edu.tr/Content/Web/Yuklemeler/DosyaYoneticisi/412/files/C_8_%20 bagil_degerlendirme%20y%C3%B6nergesi_doc%20(1)-d%C3%B6n%C3%BC%C5%9Ft%C3%BCr%C3%BCld%C3%BC.pdf</w:t>
              </w:r>
            </w:hyperlink>
          </w:p>
          <w:p w14:paraId="0A0DF61E" w14:textId="0508C5ED" w:rsidR="00161EC1" w:rsidRPr="00161EC1" w:rsidRDefault="005D02C4" w:rsidP="002A074B">
            <w:pPr>
              <w:pStyle w:val="Balk4"/>
              <w:numPr>
                <w:ilvl w:val="0"/>
                <w:numId w:val="2"/>
              </w:numPr>
              <w:spacing w:line="276" w:lineRule="auto"/>
              <w:ind w:left="458"/>
              <w:jc w:val="both"/>
              <w:outlineLvl w:val="3"/>
              <w:rPr>
                <w:rFonts w:ascii="Calibri" w:hAnsi="Calibri" w:cs="Calibri"/>
                <w:b w:val="0"/>
                <w:bCs w:val="0"/>
                <w:i w:val="0"/>
                <w:iCs/>
                <w:color w:val="000000" w:themeColor="text1"/>
              </w:rPr>
            </w:pPr>
            <w:hyperlink r:id="rId35" w:history="1">
              <w:r w:rsidR="00161EC1" w:rsidRPr="00D16210">
                <w:rPr>
                  <w:rStyle w:val="Kpr"/>
                  <w:rFonts w:ascii="Calibri" w:hAnsi="Calibri" w:cs="Calibri"/>
                  <w:b w:val="0"/>
                  <w:bCs w:val="0"/>
                  <w:i w:val="0"/>
                  <w:iCs/>
                </w:rPr>
                <w:t>https://webyonetim.bandirma.edu.tr/Content/Web/Yuklemeler/DosyaYoneticisi/412/files/BANU %20S%C4%B1nav%20Usul%20ve%20 Uygulamalar%C4%B1%20Y%C3%B6nergesi.pdf</w:t>
              </w:r>
            </w:hyperlink>
            <w:r w:rsidR="00161EC1">
              <w:rPr>
                <w:rFonts w:ascii="Calibri" w:hAnsi="Calibri" w:cs="Calibri"/>
                <w:b w:val="0"/>
                <w:bCs w:val="0"/>
                <w:i w:val="0"/>
                <w:iCs/>
                <w:color w:val="000000" w:themeColor="text1"/>
              </w:rPr>
              <w:t xml:space="preserve"> </w:t>
            </w:r>
          </w:p>
        </w:tc>
      </w:tr>
    </w:tbl>
    <w:p w14:paraId="39077F51" w14:textId="77777777" w:rsidR="00C34E89" w:rsidRPr="0081560B" w:rsidRDefault="00C34E89" w:rsidP="00C34E89">
      <w:pPr>
        <w:rPr>
          <w:rFonts w:ascii="Calibri" w:hAnsi="Calibri" w:cs="Calibri"/>
        </w:rPr>
      </w:pPr>
    </w:p>
    <w:p w14:paraId="6FAC28E1" w14:textId="77777777" w:rsidR="00C34E89" w:rsidRPr="0081560B" w:rsidRDefault="00C34E89" w:rsidP="00C34E89">
      <w:pPr>
        <w:rPr>
          <w:rFonts w:ascii="Calibri" w:hAnsi="Calibri" w:cs="Calibri"/>
        </w:rPr>
      </w:pPr>
      <w:r w:rsidRPr="0081560B">
        <w:rPr>
          <w:rFonts w:ascii="Calibri" w:hAnsi="Calibri" w:cs="Calibri"/>
        </w:rPr>
        <w:br w:type="page"/>
      </w: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5299"/>
        <w:gridCol w:w="2091"/>
        <w:gridCol w:w="2267"/>
        <w:gridCol w:w="1936"/>
        <w:gridCol w:w="2091"/>
        <w:gridCol w:w="2346"/>
      </w:tblGrid>
      <w:tr w:rsidR="00284209" w:rsidRPr="00284209" w14:paraId="7FDD2B89" w14:textId="77777777" w:rsidTr="00D21A1B">
        <w:trPr>
          <w:trHeight w:hRule="exact" w:val="430"/>
        </w:trPr>
        <w:tc>
          <w:tcPr>
            <w:tcW w:w="16030" w:type="dxa"/>
            <w:gridSpan w:val="6"/>
            <w:shd w:val="clear" w:color="auto" w:fill="A5D2ED"/>
          </w:tcPr>
          <w:p w14:paraId="0829A7C5" w14:textId="77777777" w:rsidR="00102ED3" w:rsidRPr="000052A7" w:rsidRDefault="00102ED3" w:rsidP="00C85C7B">
            <w:pPr>
              <w:spacing w:line="276" w:lineRule="auto"/>
              <w:jc w:val="right"/>
              <w:rPr>
                <w:rFonts w:ascii="Calibri" w:hAnsi="Calibri" w:cs="Calibri"/>
                <w:b/>
                <w:bCs/>
                <w:sz w:val="28"/>
                <w:szCs w:val="28"/>
              </w:rPr>
            </w:pPr>
            <w:r w:rsidRPr="000052A7">
              <w:rPr>
                <w:rFonts w:ascii="Calibri" w:hAnsi="Calibri" w:cs="Calibri"/>
                <w:b/>
                <w:bCs/>
                <w:sz w:val="28"/>
                <w:szCs w:val="28"/>
              </w:rPr>
              <w:lastRenderedPageBreak/>
              <w:t>EĞİTİM ve ÖĞRETİM</w:t>
            </w:r>
          </w:p>
          <w:p w14:paraId="4115E41E" w14:textId="77777777" w:rsidR="00102ED3" w:rsidRPr="00284209" w:rsidRDefault="00102ED3" w:rsidP="00C85C7B">
            <w:pPr>
              <w:spacing w:line="276" w:lineRule="auto"/>
              <w:jc w:val="right"/>
              <w:rPr>
                <w:rFonts w:ascii="Calibri" w:eastAsia="Times New Roman" w:hAnsi="Calibri" w:cs="Calibri"/>
                <w:color w:val="FFFFFF" w:themeColor="background1"/>
              </w:rPr>
            </w:pPr>
          </w:p>
        </w:tc>
      </w:tr>
      <w:tr w:rsidR="00C34E89" w:rsidRPr="00AC3FAA" w14:paraId="277A7FCA" w14:textId="77777777" w:rsidTr="00D21A1B">
        <w:trPr>
          <w:trHeight w:val="301"/>
        </w:trPr>
        <w:tc>
          <w:tcPr>
            <w:tcW w:w="16030" w:type="dxa"/>
            <w:gridSpan w:val="6"/>
            <w:shd w:val="clear" w:color="auto" w:fill="A5D2ED"/>
          </w:tcPr>
          <w:p w14:paraId="3220982B" w14:textId="1A040E96" w:rsidR="00C34E89" w:rsidRPr="00FF6B64" w:rsidRDefault="00C34E89" w:rsidP="009E4C0B">
            <w:pPr>
              <w:spacing w:line="276" w:lineRule="auto"/>
              <w:jc w:val="both"/>
              <w:rPr>
                <w:rFonts w:ascii="Calibri" w:hAnsi="Calibri" w:cs="Calibri"/>
                <w:b/>
                <w:bCs/>
                <w:sz w:val="22"/>
                <w:szCs w:val="22"/>
              </w:rPr>
            </w:pPr>
            <w:bookmarkStart w:id="15" w:name="_Toc39742583"/>
            <w:r w:rsidRPr="0081560B">
              <w:rPr>
                <w:rFonts w:ascii="Calibri" w:hAnsi="Calibri" w:cs="Calibri"/>
                <w:b/>
                <w:bCs/>
              </w:rPr>
              <w:t>B.2. Öğrenci Kabulü ve Gelişimi</w:t>
            </w:r>
            <w:bookmarkEnd w:id="15"/>
          </w:p>
        </w:tc>
      </w:tr>
      <w:tr w:rsidR="00C34E89" w:rsidRPr="00AC3FAA" w14:paraId="288E46DB" w14:textId="77777777" w:rsidTr="00B67F8D">
        <w:trPr>
          <w:trHeight w:val="355"/>
        </w:trPr>
        <w:tc>
          <w:tcPr>
            <w:tcW w:w="5382" w:type="dxa"/>
            <w:shd w:val="clear" w:color="auto" w:fill="A5D2ED"/>
            <w:vAlign w:val="bottom"/>
          </w:tcPr>
          <w:p w14:paraId="21853DE1" w14:textId="77777777" w:rsidR="00C34E89" w:rsidRPr="009E4C0B" w:rsidRDefault="00C34E89" w:rsidP="00C85C7B">
            <w:pPr>
              <w:tabs>
                <w:tab w:val="center" w:pos="2792"/>
              </w:tabs>
              <w:spacing w:line="276" w:lineRule="auto"/>
              <w:rPr>
                <w:rFonts w:ascii="Calibri" w:eastAsia="Times New Roman" w:hAnsi="Calibri" w:cs="Calibri"/>
                <w:b/>
                <w:bCs/>
              </w:rPr>
            </w:pPr>
          </w:p>
        </w:tc>
        <w:tc>
          <w:tcPr>
            <w:tcW w:w="1984" w:type="dxa"/>
            <w:shd w:val="clear" w:color="auto" w:fill="A5D2ED"/>
            <w:vAlign w:val="bottom"/>
          </w:tcPr>
          <w:p w14:paraId="0FA39DE2"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1</w:t>
            </w:r>
          </w:p>
        </w:tc>
        <w:tc>
          <w:tcPr>
            <w:tcW w:w="2268" w:type="dxa"/>
            <w:shd w:val="clear" w:color="auto" w:fill="A5D2ED"/>
            <w:vAlign w:val="bottom"/>
          </w:tcPr>
          <w:p w14:paraId="12ECA2F9" w14:textId="526248B0" w:rsidR="00C34E89" w:rsidRPr="009E4C0B" w:rsidRDefault="00C34E89" w:rsidP="00B67F8D">
            <w:pPr>
              <w:spacing w:line="276" w:lineRule="auto"/>
              <w:jc w:val="center"/>
              <w:rPr>
                <w:rFonts w:ascii="Calibri" w:eastAsia="Times New Roman" w:hAnsi="Calibri" w:cs="Calibri"/>
                <w:b/>
                <w:bCs/>
              </w:rPr>
            </w:pPr>
            <w:r w:rsidRPr="009E4C0B">
              <w:rPr>
                <w:rFonts w:ascii="Calibri" w:eastAsia="Times New Roman" w:hAnsi="Calibri" w:cs="Calibri"/>
                <w:b/>
                <w:bCs/>
              </w:rPr>
              <w:t>2</w:t>
            </w:r>
          </w:p>
        </w:tc>
        <w:tc>
          <w:tcPr>
            <w:tcW w:w="1943" w:type="dxa"/>
            <w:shd w:val="clear" w:color="auto" w:fill="A5D2ED"/>
            <w:vAlign w:val="bottom"/>
          </w:tcPr>
          <w:p w14:paraId="1B34E2F5" w14:textId="019B74F3"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3</w:t>
            </w:r>
            <w:r w:rsidR="00B67F8D">
              <w:rPr>
                <w:rFonts w:ascii="Calibri" w:eastAsia="Times New Roman" w:hAnsi="Calibri" w:cs="Calibri"/>
                <w:b/>
                <w:bCs/>
              </w:rPr>
              <w:t xml:space="preserve"> (DÜZEY)</w:t>
            </w:r>
          </w:p>
        </w:tc>
        <w:tc>
          <w:tcPr>
            <w:tcW w:w="2091" w:type="dxa"/>
            <w:shd w:val="clear" w:color="auto" w:fill="A5D2ED"/>
            <w:vAlign w:val="bottom"/>
          </w:tcPr>
          <w:p w14:paraId="56F382D5"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4</w:t>
            </w:r>
          </w:p>
        </w:tc>
        <w:tc>
          <w:tcPr>
            <w:tcW w:w="2362" w:type="dxa"/>
            <w:shd w:val="clear" w:color="auto" w:fill="A5D2ED"/>
            <w:vAlign w:val="bottom"/>
          </w:tcPr>
          <w:p w14:paraId="56EEF733"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5</w:t>
            </w:r>
          </w:p>
        </w:tc>
      </w:tr>
      <w:tr w:rsidR="00C34E89" w:rsidRPr="00AC3FAA" w14:paraId="3A97CE38" w14:textId="77777777" w:rsidTr="00B67F8D">
        <w:trPr>
          <w:trHeight w:val="2976"/>
        </w:trPr>
        <w:tc>
          <w:tcPr>
            <w:tcW w:w="5382" w:type="dxa"/>
            <w:vMerge w:val="restart"/>
            <w:shd w:val="clear" w:color="auto" w:fill="FFFFFF"/>
          </w:tcPr>
          <w:p w14:paraId="7541058A" w14:textId="77777777" w:rsidR="00C34E89" w:rsidRPr="009E4C0B" w:rsidRDefault="00C34E89" w:rsidP="00C85C7B">
            <w:pPr>
              <w:spacing w:line="276" w:lineRule="auto"/>
              <w:rPr>
                <w:rFonts w:ascii="Calibri" w:hAnsi="Calibri" w:cs="Calibri"/>
                <w:color w:val="000000" w:themeColor="text1"/>
              </w:rPr>
            </w:pPr>
          </w:p>
          <w:p w14:paraId="5A7E71FF" w14:textId="650987CD" w:rsidR="00C34E89" w:rsidRPr="009E4C0B" w:rsidRDefault="00C34E89" w:rsidP="009E4C0B">
            <w:pPr>
              <w:spacing w:line="276" w:lineRule="auto"/>
              <w:jc w:val="both"/>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B.2.1. Öğrenci kabulü, önceki öğrenmenin</w:t>
            </w:r>
            <w:r w:rsidR="005367A0">
              <w:rPr>
                <w:rFonts w:ascii="Calibri" w:hAnsi="Calibri" w:cs="Calibri"/>
                <w:b/>
                <w:bCs/>
                <w:color w:val="000000" w:themeColor="text1"/>
                <w:sz w:val="28"/>
                <w:szCs w:val="28"/>
                <w:u w:val="single"/>
              </w:rPr>
              <w:t xml:space="preserve"> tanınması ve kredilendirilmesi</w:t>
            </w:r>
            <w:r w:rsidRPr="009E4C0B">
              <w:rPr>
                <w:rFonts w:ascii="Calibri" w:hAnsi="Calibri" w:cs="Calibri"/>
                <w:b/>
                <w:bCs/>
                <w:color w:val="000000" w:themeColor="text1"/>
                <w:sz w:val="28"/>
                <w:szCs w:val="28"/>
                <w:u w:val="single"/>
              </w:rPr>
              <w:t xml:space="preserve"> </w:t>
            </w:r>
          </w:p>
          <w:p w14:paraId="3FE82F02" w14:textId="77777777" w:rsidR="00C34E89" w:rsidRPr="00FF6B64" w:rsidRDefault="00C34E89" w:rsidP="00FF6B64">
            <w:pPr>
              <w:spacing w:line="276" w:lineRule="auto"/>
              <w:jc w:val="both"/>
              <w:rPr>
                <w:rFonts w:ascii="Calibri" w:hAnsi="Calibri" w:cs="Calibri"/>
              </w:rPr>
            </w:pPr>
          </w:p>
          <w:p w14:paraId="4425C9F0" w14:textId="5E759938" w:rsidR="00D21A1B" w:rsidRPr="009E4C0B" w:rsidRDefault="007F6D64" w:rsidP="007F6D64">
            <w:pPr>
              <w:spacing w:line="276" w:lineRule="auto"/>
              <w:jc w:val="both"/>
              <w:rPr>
                <w:rFonts w:ascii="Calibri" w:hAnsi="Calibri" w:cs="Calibri"/>
              </w:rPr>
            </w:pPr>
            <w:r w:rsidRPr="007F6D64">
              <w:rPr>
                <w:rFonts w:ascii="Calibri" w:hAnsi="Calibri" w:cs="Calibri"/>
              </w:rPr>
              <w:t>Bölümümüze öğrenci kabulü ile ilgili tüm süreçler, Yükseköğretim Kurulu (YÖK) tarafından belirlenen yönetmelikler çerçevesinde, Öğrenci Seçme ve Yerleştirme Merkezi (ÖSYM) tarafından yapılan merkezi yerleştirme sınavı ile gerçekleştirilmekte</w:t>
            </w:r>
            <w:r>
              <w:rPr>
                <w:rFonts w:ascii="Calibri" w:hAnsi="Calibri" w:cs="Calibri"/>
              </w:rPr>
              <w:t xml:space="preserve">dir. Yabancı uyruklu öğrenciler </w:t>
            </w:r>
            <w:r w:rsidRPr="007F6D64">
              <w:rPr>
                <w:rFonts w:ascii="Calibri" w:hAnsi="Calibri" w:cs="Calibri"/>
              </w:rPr>
              <w:t xml:space="preserve">ise Yabancı Uyruklu </w:t>
            </w:r>
            <w:r>
              <w:rPr>
                <w:rFonts w:ascii="Calibri" w:hAnsi="Calibri" w:cs="Calibri"/>
              </w:rPr>
              <w:t>Öğrenci Sınavı (YÖS) sınavı ve</w:t>
            </w:r>
            <w:r w:rsidRPr="007F6D64">
              <w:rPr>
                <w:rFonts w:ascii="Calibri" w:hAnsi="Calibri" w:cs="Calibri"/>
              </w:rPr>
              <w:t xml:space="preserve">  Bandırma Onyedi Eylül Üniversitesi Yurt Dışından Öğrenci Kabul Yöner</w:t>
            </w:r>
            <w:r>
              <w:rPr>
                <w:rFonts w:ascii="Calibri" w:hAnsi="Calibri" w:cs="Calibri"/>
              </w:rPr>
              <w:t>gesi   doğrultusunda fakültemize</w:t>
            </w:r>
            <w:r w:rsidRPr="007F6D64">
              <w:rPr>
                <w:rFonts w:ascii="Calibri" w:hAnsi="Calibri" w:cs="Calibri"/>
              </w:rPr>
              <w:t xml:space="preserve"> kabul edilmektedir. </w:t>
            </w:r>
            <w:r>
              <w:rPr>
                <w:rFonts w:ascii="Calibri" w:hAnsi="Calibri" w:cs="Calibri"/>
              </w:rPr>
              <w:t>Ö</w:t>
            </w:r>
            <w:r w:rsidR="00D21A1B">
              <w:rPr>
                <w:rFonts w:ascii="Calibri" w:hAnsi="Calibri" w:cs="Calibri"/>
              </w:rPr>
              <w:t>ğrenciler, yatay geçiş ya da dikey geçiş ile</w:t>
            </w:r>
            <w:r>
              <w:rPr>
                <w:rFonts w:ascii="Calibri" w:hAnsi="Calibri" w:cs="Calibri"/>
              </w:rPr>
              <w:t xml:space="preserve"> de</w:t>
            </w:r>
            <w:r w:rsidR="00D21A1B">
              <w:rPr>
                <w:rFonts w:ascii="Calibri" w:hAnsi="Calibri" w:cs="Calibri"/>
              </w:rPr>
              <w:t xml:space="preserve"> </w:t>
            </w:r>
            <w:r>
              <w:rPr>
                <w:rFonts w:ascii="Calibri" w:hAnsi="Calibri" w:cs="Calibri"/>
              </w:rPr>
              <w:t xml:space="preserve">fakültemize </w:t>
            </w:r>
            <w:r w:rsidR="00D21A1B">
              <w:rPr>
                <w:rFonts w:ascii="Calibri" w:hAnsi="Calibri" w:cs="Calibri"/>
              </w:rPr>
              <w:t>geçiş yapabilmekte ve ilgili komisyonlarımızın kararları ile daha önce al</w:t>
            </w:r>
            <w:r w:rsidR="00B67F8D">
              <w:rPr>
                <w:rFonts w:ascii="Calibri" w:hAnsi="Calibri" w:cs="Calibri"/>
              </w:rPr>
              <w:t>m</w:t>
            </w:r>
            <w:r w:rsidR="00D21A1B">
              <w:rPr>
                <w:rFonts w:ascii="Calibri" w:hAnsi="Calibri" w:cs="Calibri"/>
              </w:rPr>
              <w:t>ış oldukları derslerden muaf ola</w:t>
            </w:r>
            <w:r w:rsidR="00B67F8D">
              <w:rPr>
                <w:rFonts w:ascii="Calibri" w:hAnsi="Calibri" w:cs="Calibri"/>
              </w:rPr>
              <w:t>bi</w:t>
            </w:r>
            <w:r w:rsidR="00D21A1B">
              <w:rPr>
                <w:rFonts w:ascii="Calibri" w:hAnsi="Calibri" w:cs="Calibri"/>
              </w:rPr>
              <w:t xml:space="preserve">lmektedir. </w:t>
            </w:r>
          </w:p>
          <w:p w14:paraId="740C6E6D" w14:textId="2F062AFA" w:rsidR="00D21A1B" w:rsidRPr="009E4C0B" w:rsidRDefault="00D21A1B" w:rsidP="00074C45">
            <w:pPr>
              <w:spacing w:line="276" w:lineRule="auto"/>
              <w:jc w:val="both"/>
              <w:rPr>
                <w:rFonts w:ascii="Calibri" w:hAnsi="Calibri" w:cs="Calibri"/>
              </w:rPr>
            </w:pPr>
          </w:p>
        </w:tc>
        <w:tc>
          <w:tcPr>
            <w:tcW w:w="1984" w:type="dxa"/>
            <w:shd w:val="clear" w:color="auto" w:fill="E6F2FA"/>
          </w:tcPr>
          <w:p w14:paraId="1BF551A6"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Kurumda öğrenci kabulü, önceki öğrenmenin tanınması ve kredilendirilmesine ilişkin süreçler tanımlanmamıştır.</w:t>
            </w:r>
          </w:p>
        </w:tc>
        <w:tc>
          <w:tcPr>
            <w:tcW w:w="2268" w:type="dxa"/>
            <w:shd w:val="clear" w:color="auto" w:fill="D2E8F6"/>
          </w:tcPr>
          <w:p w14:paraId="2D49FF22"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Kurumda öğrenci kabulü, önceki öğrenmenin tanınması ve kredilendirilmesine ilişkin ilke, kural ve bağlı planlar bulunmaktadır.</w:t>
            </w:r>
          </w:p>
          <w:p w14:paraId="0ACD8D2D" w14:textId="77777777" w:rsidR="00C34E89" w:rsidRPr="009E4C0B" w:rsidRDefault="00C34E89" w:rsidP="00C85C7B">
            <w:pPr>
              <w:spacing w:line="276" w:lineRule="auto"/>
              <w:rPr>
                <w:rFonts w:ascii="Calibri" w:hAnsi="Calibri" w:cs="Calibri"/>
                <w:sz w:val="22"/>
                <w:szCs w:val="22"/>
              </w:rPr>
            </w:pPr>
          </w:p>
        </w:tc>
        <w:tc>
          <w:tcPr>
            <w:tcW w:w="1943" w:type="dxa"/>
            <w:shd w:val="clear" w:color="auto" w:fill="B9DCF1"/>
          </w:tcPr>
          <w:p w14:paraId="0AADB850" w14:textId="77777777" w:rsidR="00C34E89" w:rsidRPr="009E4C0B" w:rsidRDefault="00C34E89" w:rsidP="00C85C7B">
            <w:pPr>
              <w:pStyle w:val="Balk3"/>
              <w:outlineLvl w:val="2"/>
              <w:rPr>
                <w:rFonts w:ascii="Calibri" w:hAnsi="Calibri" w:cs="Calibri"/>
                <w:bCs/>
                <w:iCs/>
                <w:sz w:val="22"/>
                <w:szCs w:val="22"/>
              </w:rPr>
            </w:pPr>
            <w:r w:rsidRPr="009E4C0B">
              <w:rPr>
                <w:rFonts w:ascii="Calibri" w:hAnsi="Calibri" w:cs="Calibri"/>
                <w:bCs/>
                <w:iCs/>
                <w:color w:val="000000" w:themeColor="text1"/>
                <w:sz w:val="22"/>
                <w:szCs w:val="22"/>
              </w:rPr>
              <w:t>Kurumun genelinde planlar dahilinde uygulamalar bulunmaktadır.</w:t>
            </w:r>
          </w:p>
        </w:tc>
        <w:tc>
          <w:tcPr>
            <w:tcW w:w="2091" w:type="dxa"/>
            <w:shd w:val="clear" w:color="auto" w:fill="8CC7EC"/>
          </w:tcPr>
          <w:p w14:paraId="45849B0C"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Öğrenci kabulü, önceki öğrenmenin tanınması ve kredilendirilmesine ilişkin süreçler izlenmekte, iyileştirilmekte ve güncellemeler ilan edilmektedir.</w:t>
            </w:r>
          </w:p>
        </w:tc>
        <w:tc>
          <w:tcPr>
            <w:tcW w:w="2362" w:type="dxa"/>
            <w:shd w:val="clear" w:color="auto" w:fill="5DB1E5"/>
          </w:tcPr>
          <w:p w14:paraId="0B3CE7DD"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29B5EBD6" w14:textId="77777777" w:rsidTr="00B67F8D">
        <w:trPr>
          <w:trHeight w:val="3733"/>
        </w:trPr>
        <w:tc>
          <w:tcPr>
            <w:tcW w:w="5382" w:type="dxa"/>
            <w:vMerge/>
            <w:shd w:val="clear" w:color="auto" w:fill="FFFFFF"/>
          </w:tcPr>
          <w:p w14:paraId="6CCF1860" w14:textId="77777777" w:rsidR="00C34E89" w:rsidRPr="009E4C0B" w:rsidRDefault="00C34E89" w:rsidP="00C85C7B">
            <w:pPr>
              <w:spacing w:line="276" w:lineRule="auto"/>
              <w:rPr>
                <w:rFonts w:ascii="Calibri" w:eastAsia="Times New Roman" w:hAnsi="Calibri" w:cs="Calibri"/>
              </w:rPr>
            </w:pPr>
          </w:p>
        </w:tc>
        <w:tc>
          <w:tcPr>
            <w:tcW w:w="10648" w:type="dxa"/>
            <w:gridSpan w:val="5"/>
            <w:shd w:val="clear" w:color="auto" w:fill="A5D2ED"/>
          </w:tcPr>
          <w:p w14:paraId="5FE71981" w14:textId="77777777" w:rsidR="00C34E89" w:rsidRPr="009E4C0B" w:rsidRDefault="00C34E89" w:rsidP="00C85C7B">
            <w:pPr>
              <w:pStyle w:val="Balk4"/>
              <w:spacing w:line="276" w:lineRule="auto"/>
              <w:ind w:right="63"/>
              <w:jc w:val="both"/>
              <w:outlineLvl w:val="3"/>
              <w:rPr>
                <w:rFonts w:ascii="Calibri" w:hAnsi="Calibri" w:cs="Calibri"/>
                <w:b w:val="0"/>
                <w:bCs w:val="0"/>
                <w:i w:val="0"/>
              </w:rPr>
            </w:pPr>
          </w:p>
          <w:p w14:paraId="3FCA42CE" w14:textId="661F2472" w:rsidR="00C34E89" w:rsidRPr="00445B27" w:rsidRDefault="00C34E89" w:rsidP="00C85C7B">
            <w:pPr>
              <w:pStyle w:val="Balk4"/>
              <w:spacing w:line="276" w:lineRule="auto"/>
              <w:ind w:right="63"/>
              <w:jc w:val="both"/>
              <w:outlineLvl w:val="3"/>
              <w:rPr>
                <w:rFonts w:ascii="Calibri" w:hAnsi="Calibri" w:cs="Calibri"/>
                <w:i w:val="0"/>
                <w:iCs/>
                <w:color w:val="000000" w:themeColor="text1"/>
              </w:rPr>
            </w:pPr>
            <w:r w:rsidRPr="00445B27">
              <w:rPr>
                <w:rFonts w:ascii="Calibri" w:hAnsi="Calibri" w:cs="Calibri"/>
                <w:i w:val="0"/>
                <w:iCs/>
                <w:color w:val="000000" w:themeColor="text1"/>
              </w:rPr>
              <w:t>Kanıtlar</w:t>
            </w:r>
            <w:r w:rsidR="00445B27" w:rsidRPr="00445B27">
              <w:rPr>
                <w:rFonts w:ascii="Calibri" w:hAnsi="Calibri" w:cs="Calibri"/>
                <w:i w:val="0"/>
                <w:iCs/>
                <w:color w:val="000000" w:themeColor="text1"/>
              </w:rPr>
              <w:t>:</w:t>
            </w:r>
          </w:p>
          <w:p w14:paraId="45604D42" w14:textId="2BD15559" w:rsidR="007F6D64" w:rsidRPr="007F6D64" w:rsidRDefault="005D02C4" w:rsidP="002A074B">
            <w:pPr>
              <w:pStyle w:val="Balk4"/>
              <w:numPr>
                <w:ilvl w:val="0"/>
                <w:numId w:val="3"/>
              </w:numPr>
              <w:spacing w:line="276" w:lineRule="auto"/>
              <w:ind w:left="555"/>
              <w:jc w:val="both"/>
              <w:outlineLvl w:val="3"/>
              <w:rPr>
                <w:rFonts w:asciiTheme="minorHAnsi" w:hAnsiTheme="minorHAnsi" w:cstheme="minorHAnsi"/>
                <w:b w:val="0"/>
                <w:bCs w:val="0"/>
                <w:i w:val="0"/>
                <w:iCs/>
                <w:color w:val="000000" w:themeColor="text1"/>
              </w:rPr>
            </w:pPr>
            <w:hyperlink r:id="rId36" w:history="1">
              <w:r w:rsidR="007F6D64" w:rsidRPr="007F6D64">
                <w:rPr>
                  <w:rStyle w:val="Kpr"/>
                  <w:rFonts w:asciiTheme="minorHAnsi" w:hAnsiTheme="minorHAnsi" w:cstheme="minorHAnsi"/>
                  <w:b w:val="0"/>
                  <w:bCs w:val="0"/>
                  <w:i w:val="0"/>
                  <w:iCs/>
                </w:rPr>
                <w:t>https://www.osym.gov.tr/TR,4618/yabanci-uyruklu-ogrenci-sinavi-yos.html</w:t>
              </w:r>
            </w:hyperlink>
            <w:r w:rsidR="007F6D64" w:rsidRPr="007F6D64">
              <w:rPr>
                <w:rFonts w:asciiTheme="minorHAnsi" w:hAnsiTheme="minorHAnsi" w:cstheme="minorHAnsi"/>
                <w:b w:val="0"/>
                <w:bCs w:val="0"/>
                <w:i w:val="0"/>
                <w:iCs/>
                <w:color w:val="000000" w:themeColor="text1"/>
              </w:rPr>
              <w:t xml:space="preserve"> </w:t>
            </w:r>
          </w:p>
          <w:p w14:paraId="679CCD81" w14:textId="2E74795A" w:rsidR="007F6D64" w:rsidRPr="007F6D64" w:rsidRDefault="005D02C4" w:rsidP="002A074B">
            <w:pPr>
              <w:pStyle w:val="Balk4"/>
              <w:numPr>
                <w:ilvl w:val="0"/>
                <w:numId w:val="2"/>
              </w:numPr>
              <w:spacing w:line="276" w:lineRule="auto"/>
              <w:ind w:left="555"/>
              <w:outlineLvl w:val="3"/>
              <w:rPr>
                <w:rFonts w:asciiTheme="minorHAnsi" w:hAnsiTheme="minorHAnsi" w:cstheme="minorHAnsi"/>
                <w:b w:val="0"/>
                <w:bCs w:val="0"/>
                <w:i w:val="0"/>
                <w:iCs/>
              </w:rPr>
            </w:pPr>
            <w:hyperlink r:id="rId37" w:history="1">
              <w:r w:rsidR="007F6D64" w:rsidRPr="007F6D64">
                <w:rPr>
                  <w:rStyle w:val="Kpr"/>
                  <w:rFonts w:asciiTheme="minorHAnsi" w:hAnsiTheme="minorHAnsi" w:cstheme="minorHAnsi"/>
                  <w:b w:val="0"/>
                  <w:bCs w:val="0"/>
                  <w:i w:val="0"/>
                  <w:iCs/>
                </w:rPr>
                <w:t>https://www.mevzuat.gov.tr/mevzuat?MevzuatNo=13948&amp;MevzuatTur=7&amp;MevzuatTertip=5</w:t>
              </w:r>
            </w:hyperlink>
            <w:r w:rsidR="007F6D64" w:rsidRPr="007F6D64">
              <w:rPr>
                <w:rFonts w:asciiTheme="minorHAnsi" w:hAnsiTheme="minorHAnsi" w:cstheme="minorHAnsi"/>
                <w:b w:val="0"/>
                <w:bCs w:val="0"/>
                <w:i w:val="0"/>
                <w:iCs/>
              </w:rPr>
              <w:t xml:space="preserve"> </w:t>
            </w:r>
          </w:p>
          <w:p w14:paraId="3D6A67EA" w14:textId="1D191DE6" w:rsidR="007F6D64" w:rsidRPr="007F6D64" w:rsidRDefault="005D02C4" w:rsidP="002A074B">
            <w:pPr>
              <w:pStyle w:val="Balk4"/>
              <w:numPr>
                <w:ilvl w:val="0"/>
                <w:numId w:val="2"/>
              </w:numPr>
              <w:spacing w:line="276" w:lineRule="auto"/>
              <w:ind w:left="555"/>
              <w:outlineLvl w:val="3"/>
              <w:rPr>
                <w:rFonts w:asciiTheme="minorHAnsi" w:hAnsiTheme="minorHAnsi" w:cstheme="minorHAnsi"/>
                <w:b w:val="0"/>
                <w:bCs w:val="0"/>
                <w:i w:val="0"/>
                <w:iCs/>
              </w:rPr>
            </w:pPr>
            <w:hyperlink r:id="rId38" w:history="1">
              <w:r w:rsidR="007F6D64" w:rsidRPr="007F6D64">
                <w:rPr>
                  <w:rStyle w:val="Kpr"/>
                  <w:rFonts w:asciiTheme="minorHAnsi" w:hAnsiTheme="minorHAnsi" w:cstheme="minorHAnsi"/>
                  <w:b w:val="0"/>
                  <w:i w:val="0"/>
                </w:rPr>
                <w:t>https://www.bandirma.edu.tr/tr/www/Sayfa/Goster/Mevzuat-201</w:t>
              </w:r>
            </w:hyperlink>
          </w:p>
          <w:p w14:paraId="5B1DF9A1" w14:textId="57A704A7" w:rsidR="00D21A1B" w:rsidRPr="007F6D64" w:rsidRDefault="00D21A1B" w:rsidP="002A074B">
            <w:pPr>
              <w:pStyle w:val="Balk4"/>
              <w:numPr>
                <w:ilvl w:val="0"/>
                <w:numId w:val="2"/>
              </w:numPr>
              <w:spacing w:line="276" w:lineRule="auto"/>
              <w:ind w:left="555"/>
              <w:outlineLvl w:val="3"/>
              <w:rPr>
                <w:rFonts w:asciiTheme="minorHAnsi" w:hAnsiTheme="minorHAnsi" w:cstheme="minorHAnsi"/>
                <w:b w:val="0"/>
                <w:bCs w:val="0"/>
                <w:i w:val="0"/>
                <w:iCs/>
              </w:rPr>
            </w:pPr>
            <w:r w:rsidRPr="007F6D64">
              <w:rPr>
                <w:rFonts w:asciiTheme="minorHAnsi" w:hAnsiTheme="minorHAnsi" w:cstheme="minorHAnsi"/>
                <w:b w:val="0"/>
                <w:i w:val="0"/>
              </w:rPr>
              <w:fldChar w:fldCharType="begin"/>
            </w:r>
            <w:r w:rsidRPr="007F6D64">
              <w:rPr>
                <w:rFonts w:asciiTheme="minorHAnsi" w:hAnsiTheme="minorHAnsi" w:cstheme="minorHAnsi"/>
                <w:b w:val="0"/>
                <w:i w:val="0"/>
              </w:rPr>
              <w:instrText xml:space="preserve"> HYPERLINK "https://webyonetim.bandirma.edu.tr/Content/Web/Yuklemeler/</w:instrText>
            </w:r>
          </w:p>
          <w:p w14:paraId="27FE691C" w14:textId="77777777" w:rsidR="00D21A1B" w:rsidRPr="007F6D64" w:rsidRDefault="00D21A1B" w:rsidP="002A074B">
            <w:pPr>
              <w:pStyle w:val="Balk4"/>
              <w:numPr>
                <w:ilvl w:val="0"/>
                <w:numId w:val="2"/>
              </w:numPr>
              <w:spacing w:line="276" w:lineRule="auto"/>
              <w:ind w:left="555"/>
              <w:outlineLvl w:val="3"/>
              <w:rPr>
                <w:rStyle w:val="Kpr"/>
                <w:rFonts w:asciiTheme="minorHAnsi" w:hAnsiTheme="minorHAnsi" w:cstheme="minorHAnsi"/>
                <w:b w:val="0"/>
                <w:bCs w:val="0"/>
                <w:i w:val="0"/>
                <w:iCs/>
              </w:rPr>
            </w:pPr>
            <w:r w:rsidRPr="007F6D64">
              <w:rPr>
                <w:rFonts w:asciiTheme="minorHAnsi" w:hAnsiTheme="minorHAnsi" w:cstheme="minorHAnsi"/>
                <w:b w:val="0"/>
                <w:i w:val="0"/>
              </w:rPr>
              <w:instrText xml:space="preserve">DosyaYoneticisi/412/files/30_10_2020_Yonetmelik.pdf" </w:instrText>
            </w:r>
            <w:r w:rsidRPr="007F6D64">
              <w:rPr>
                <w:rFonts w:asciiTheme="minorHAnsi" w:hAnsiTheme="minorHAnsi" w:cstheme="minorHAnsi"/>
                <w:b w:val="0"/>
                <w:i w:val="0"/>
              </w:rPr>
              <w:fldChar w:fldCharType="separate"/>
            </w:r>
            <w:r w:rsidRPr="007F6D64">
              <w:rPr>
                <w:rStyle w:val="Kpr"/>
                <w:rFonts w:asciiTheme="minorHAnsi" w:hAnsiTheme="minorHAnsi" w:cstheme="minorHAnsi"/>
                <w:b w:val="0"/>
                <w:i w:val="0"/>
              </w:rPr>
              <w:t>https://webyonetim.bandirma.edu.tr/Content/Web/Yuklemeler/</w:t>
            </w:r>
          </w:p>
          <w:p w14:paraId="70DD0EFF" w14:textId="661325EB" w:rsidR="00D21A1B" w:rsidRPr="007F6D64" w:rsidRDefault="00D21A1B" w:rsidP="00D21A1B">
            <w:pPr>
              <w:pStyle w:val="Balk4"/>
              <w:spacing w:line="276" w:lineRule="auto"/>
              <w:ind w:left="555"/>
              <w:outlineLvl w:val="3"/>
              <w:rPr>
                <w:rFonts w:asciiTheme="minorHAnsi" w:hAnsiTheme="minorHAnsi" w:cstheme="minorHAnsi"/>
                <w:b w:val="0"/>
                <w:bCs w:val="0"/>
                <w:i w:val="0"/>
                <w:iCs/>
                <w:color w:val="000000" w:themeColor="text1"/>
              </w:rPr>
            </w:pPr>
            <w:r w:rsidRPr="007F6D64">
              <w:rPr>
                <w:rStyle w:val="Kpr"/>
                <w:rFonts w:asciiTheme="minorHAnsi" w:hAnsiTheme="minorHAnsi" w:cstheme="minorHAnsi"/>
                <w:b w:val="0"/>
                <w:i w:val="0"/>
              </w:rPr>
              <w:t>DosyaYoneticisi/412/files/30_10_2020_Yonetmelik.pdf</w:t>
            </w:r>
            <w:r w:rsidRPr="007F6D64">
              <w:rPr>
                <w:rFonts w:asciiTheme="minorHAnsi" w:hAnsiTheme="minorHAnsi" w:cstheme="minorHAnsi"/>
                <w:b w:val="0"/>
                <w:i w:val="0"/>
              </w:rPr>
              <w:fldChar w:fldCharType="end"/>
            </w:r>
          </w:p>
          <w:p w14:paraId="7AE8B2D1" w14:textId="7D5965A1" w:rsidR="00B67F8D" w:rsidRPr="007F6D64" w:rsidRDefault="005D02C4" w:rsidP="002A074B">
            <w:pPr>
              <w:pStyle w:val="Balk4"/>
              <w:numPr>
                <w:ilvl w:val="0"/>
                <w:numId w:val="2"/>
              </w:numPr>
              <w:spacing w:line="276" w:lineRule="auto"/>
              <w:ind w:left="555"/>
              <w:outlineLvl w:val="3"/>
              <w:rPr>
                <w:rFonts w:asciiTheme="minorHAnsi" w:hAnsiTheme="minorHAnsi" w:cstheme="minorHAnsi"/>
                <w:b w:val="0"/>
                <w:bCs w:val="0"/>
                <w:i w:val="0"/>
                <w:iCs/>
                <w:color w:val="000000" w:themeColor="text1"/>
              </w:rPr>
            </w:pPr>
            <w:hyperlink r:id="rId39" w:history="1">
              <w:r w:rsidR="00B67F8D" w:rsidRPr="007F6D64">
                <w:rPr>
                  <w:rStyle w:val="Kpr"/>
                  <w:rFonts w:asciiTheme="minorHAnsi" w:hAnsiTheme="minorHAnsi" w:cstheme="minorHAnsi"/>
                  <w:b w:val="0"/>
                  <w:i w:val="0"/>
                </w:rPr>
                <w:t>https://webyonetim.bandirma.edu.tr/Content/Web/Yuklemeler/ DosyaYoneticisi/6/files/Yok_yatay_gecis_yonetmeligi.pdf</w:t>
              </w:r>
            </w:hyperlink>
            <w:r w:rsidR="00B67F8D" w:rsidRPr="007F6D64">
              <w:rPr>
                <w:rFonts w:asciiTheme="minorHAnsi" w:hAnsiTheme="minorHAnsi" w:cstheme="minorHAnsi"/>
                <w:b w:val="0"/>
                <w:i w:val="0"/>
              </w:rPr>
              <w:t xml:space="preserve"> </w:t>
            </w:r>
          </w:p>
          <w:p w14:paraId="10F83128" w14:textId="77777777" w:rsidR="00B67F8D" w:rsidRPr="007F6D64" w:rsidRDefault="00B67F8D" w:rsidP="002A074B">
            <w:pPr>
              <w:pStyle w:val="Balk4"/>
              <w:numPr>
                <w:ilvl w:val="0"/>
                <w:numId w:val="2"/>
              </w:numPr>
              <w:spacing w:line="276" w:lineRule="auto"/>
              <w:ind w:left="555"/>
              <w:outlineLvl w:val="3"/>
              <w:rPr>
                <w:rFonts w:asciiTheme="minorHAnsi" w:hAnsiTheme="minorHAnsi" w:cstheme="minorHAnsi"/>
                <w:b w:val="0"/>
                <w:bCs w:val="0"/>
                <w:i w:val="0"/>
                <w:iCs/>
                <w:color w:val="000000" w:themeColor="text1"/>
              </w:rPr>
            </w:pPr>
            <w:r w:rsidRPr="007F6D64">
              <w:rPr>
                <w:rFonts w:asciiTheme="minorHAnsi" w:hAnsiTheme="minorHAnsi" w:cstheme="minorHAnsi"/>
                <w:b w:val="0"/>
                <w:bCs w:val="0"/>
                <w:i w:val="0"/>
                <w:iCs/>
                <w:color w:val="000000" w:themeColor="text1"/>
              </w:rPr>
              <w:fldChar w:fldCharType="begin"/>
            </w:r>
            <w:r w:rsidRPr="007F6D64">
              <w:rPr>
                <w:rFonts w:asciiTheme="minorHAnsi" w:hAnsiTheme="minorHAnsi" w:cstheme="minorHAnsi"/>
                <w:b w:val="0"/>
                <w:bCs w:val="0"/>
                <w:i w:val="0"/>
                <w:iCs/>
                <w:color w:val="000000" w:themeColor="text1"/>
              </w:rPr>
              <w:instrText xml:space="preserve"> HYPERLINK "https://webyonetim.bandirma.edu.tr/Content/Web/Yuklemeler/ </w:instrText>
            </w:r>
          </w:p>
          <w:p w14:paraId="1C828A2C" w14:textId="77777777" w:rsidR="00B67F8D" w:rsidRPr="007F6D64" w:rsidRDefault="00B67F8D" w:rsidP="002A074B">
            <w:pPr>
              <w:pStyle w:val="Balk4"/>
              <w:numPr>
                <w:ilvl w:val="0"/>
                <w:numId w:val="2"/>
              </w:numPr>
              <w:spacing w:line="276" w:lineRule="auto"/>
              <w:ind w:left="555"/>
              <w:outlineLvl w:val="3"/>
              <w:rPr>
                <w:rStyle w:val="Kpr"/>
                <w:rFonts w:asciiTheme="minorHAnsi" w:hAnsiTheme="minorHAnsi" w:cstheme="minorHAnsi"/>
                <w:b w:val="0"/>
                <w:bCs w:val="0"/>
                <w:i w:val="0"/>
                <w:iCs/>
              </w:rPr>
            </w:pPr>
            <w:r w:rsidRPr="007F6D64">
              <w:rPr>
                <w:rFonts w:asciiTheme="minorHAnsi" w:hAnsiTheme="minorHAnsi" w:cstheme="minorHAnsi"/>
                <w:b w:val="0"/>
                <w:bCs w:val="0"/>
                <w:i w:val="0"/>
                <w:iCs/>
                <w:color w:val="000000" w:themeColor="text1"/>
              </w:rPr>
              <w:instrText xml:space="preserve">DosyaYoneticisi/412/files/C_7_Muafiyet_intibak_islemleri_yonergesi.pdf" </w:instrText>
            </w:r>
            <w:r w:rsidRPr="007F6D64">
              <w:rPr>
                <w:rFonts w:asciiTheme="minorHAnsi" w:hAnsiTheme="minorHAnsi" w:cstheme="minorHAnsi"/>
                <w:b w:val="0"/>
                <w:bCs w:val="0"/>
                <w:i w:val="0"/>
                <w:iCs/>
                <w:color w:val="000000" w:themeColor="text1"/>
              </w:rPr>
              <w:fldChar w:fldCharType="separate"/>
            </w:r>
            <w:r w:rsidRPr="007F6D64">
              <w:rPr>
                <w:rStyle w:val="Kpr"/>
                <w:rFonts w:asciiTheme="minorHAnsi" w:hAnsiTheme="minorHAnsi" w:cstheme="minorHAnsi"/>
                <w:b w:val="0"/>
                <w:bCs w:val="0"/>
                <w:i w:val="0"/>
                <w:iCs/>
              </w:rPr>
              <w:t xml:space="preserve">https://webyonetim.bandirma.edu.tr/Content/Web/Yuklemeler/ </w:t>
            </w:r>
          </w:p>
          <w:p w14:paraId="1520E31F" w14:textId="56FB8E21" w:rsidR="00B67F8D" w:rsidRPr="00D21A1B" w:rsidRDefault="00B67F8D" w:rsidP="00B67F8D">
            <w:pPr>
              <w:pStyle w:val="Balk4"/>
              <w:spacing w:line="276" w:lineRule="auto"/>
              <w:ind w:left="555"/>
              <w:outlineLvl w:val="3"/>
              <w:rPr>
                <w:rFonts w:ascii="Calibri" w:hAnsi="Calibri" w:cs="Calibri"/>
                <w:b w:val="0"/>
                <w:bCs w:val="0"/>
                <w:i w:val="0"/>
                <w:iCs/>
                <w:color w:val="000000" w:themeColor="text1"/>
                <w:sz w:val="16"/>
                <w:szCs w:val="16"/>
              </w:rPr>
            </w:pPr>
            <w:r w:rsidRPr="007F6D64">
              <w:rPr>
                <w:rStyle w:val="Kpr"/>
                <w:rFonts w:asciiTheme="minorHAnsi" w:hAnsiTheme="minorHAnsi" w:cstheme="minorHAnsi"/>
                <w:b w:val="0"/>
                <w:bCs w:val="0"/>
                <w:i w:val="0"/>
                <w:iCs/>
              </w:rPr>
              <w:t>DosyaYoneticisi/412/files/C_7_Muafiyet_intibak_islemleri_yonergesi.pdf</w:t>
            </w:r>
            <w:r w:rsidRPr="007F6D64">
              <w:rPr>
                <w:rFonts w:asciiTheme="minorHAnsi" w:hAnsiTheme="minorHAnsi" w:cstheme="minorHAnsi"/>
                <w:b w:val="0"/>
                <w:bCs w:val="0"/>
                <w:i w:val="0"/>
                <w:iCs/>
                <w:color w:val="000000" w:themeColor="text1"/>
              </w:rPr>
              <w:fldChar w:fldCharType="end"/>
            </w:r>
            <w:r w:rsidRPr="00B67F8D">
              <w:rPr>
                <w:rFonts w:ascii="Calibri" w:hAnsi="Calibri" w:cs="Calibri"/>
                <w:b w:val="0"/>
                <w:bCs w:val="0"/>
                <w:i w:val="0"/>
                <w:iCs/>
                <w:color w:val="000000" w:themeColor="text1"/>
                <w:szCs w:val="16"/>
              </w:rPr>
              <w:t xml:space="preserve"> </w:t>
            </w:r>
          </w:p>
        </w:tc>
      </w:tr>
    </w:tbl>
    <w:p w14:paraId="432546D6" w14:textId="77777777" w:rsidR="00C34E89" w:rsidRPr="009E4C0B" w:rsidRDefault="00C34E89" w:rsidP="00C34E89">
      <w:pPr>
        <w:rPr>
          <w:rFonts w:ascii="Calibri" w:hAnsi="Calibri" w:cs="Calibri"/>
        </w:rPr>
      </w:pPr>
    </w:p>
    <w:p w14:paraId="081B4E45" w14:textId="77777777" w:rsidR="00C34E89" w:rsidRPr="009E4C0B" w:rsidRDefault="00C34E89" w:rsidP="00C34E89">
      <w:pPr>
        <w:rPr>
          <w:rFonts w:ascii="Calibri" w:hAnsi="Calibri" w:cs="Calibri"/>
        </w:rPr>
      </w:pPr>
      <w:r w:rsidRPr="009E4C0B">
        <w:rPr>
          <w:rFonts w:ascii="Calibri" w:hAnsi="Calibri" w:cs="Calibri"/>
        </w:rPr>
        <w:br w:type="page"/>
      </w:r>
    </w:p>
    <w:p w14:paraId="1A966E55" w14:textId="77777777" w:rsidR="00C34E89" w:rsidRPr="009E4C0B" w:rsidRDefault="00C34E89" w:rsidP="00C34E89">
      <w:pPr>
        <w:rPr>
          <w:rFonts w:ascii="Calibri" w:hAnsi="Calibri" w:cs="Calibri"/>
        </w:rPr>
      </w:pP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665"/>
        <w:gridCol w:w="2268"/>
        <w:gridCol w:w="1985"/>
        <w:gridCol w:w="2268"/>
        <w:gridCol w:w="1923"/>
        <w:gridCol w:w="1905"/>
      </w:tblGrid>
      <w:tr w:rsidR="00284209" w:rsidRPr="00284209" w14:paraId="4BF45BA0" w14:textId="77777777" w:rsidTr="000052A7">
        <w:trPr>
          <w:trHeight w:val="284"/>
        </w:trPr>
        <w:tc>
          <w:tcPr>
            <w:tcW w:w="5665" w:type="dxa"/>
            <w:shd w:val="clear" w:color="auto" w:fill="A5D2ED"/>
          </w:tcPr>
          <w:p w14:paraId="18136E60" w14:textId="77777777" w:rsidR="00C34E89" w:rsidRPr="009E4C0B" w:rsidRDefault="00C34E89" w:rsidP="00C85C7B">
            <w:pPr>
              <w:tabs>
                <w:tab w:val="center" w:pos="2792"/>
              </w:tabs>
              <w:spacing w:line="276" w:lineRule="auto"/>
              <w:rPr>
                <w:rFonts w:ascii="Calibri" w:eastAsia="Times New Roman" w:hAnsi="Calibri" w:cs="Calibri"/>
                <w:b/>
                <w:bCs/>
                <w:color w:val="000000"/>
              </w:rPr>
            </w:pPr>
          </w:p>
        </w:tc>
        <w:tc>
          <w:tcPr>
            <w:tcW w:w="10349" w:type="dxa"/>
            <w:gridSpan w:val="5"/>
            <w:shd w:val="clear" w:color="auto" w:fill="A5D2ED"/>
            <w:vAlign w:val="bottom"/>
          </w:tcPr>
          <w:p w14:paraId="3C7E14E5" w14:textId="77777777" w:rsidR="00C34E89" w:rsidRPr="00284209" w:rsidRDefault="00C34E89" w:rsidP="00C85C7B">
            <w:pPr>
              <w:spacing w:line="276" w:lineRule="auto"/>
              <w:jc w:val="right"/>
              <w:rPr>
                <w:rFonts w:ascii="Calibri" w:eastAsia="Times New Roman" w:hAnsi="Calibri" w:cs="Calibri"/>
                <w:b/>
                <w:bCs/>
                <w:color w:val="FFFFFF" w:themeColor="background1"/>
              </w:rPr>
            </w:pPr>
            <w:r w:rsidRPr="000052A7">
              <w:rPr>
                <w:rFonts w:ascii="Calibri" w:hAnsi="Calibri" w:cs="Calibri"/>
                <w:b/>
                <w:bCs/>
                <w:sz w:val="28"/>
                <w:szCs w:val="28"/>
              </w:rPr>
              <w:t>EĞİTİM ve ÖĞRETİM</w:t>
            </w:r>
          </w:p>
        </w:tc>
      </w:tr>
      <w:tr w:rsidR="00C34E89" w:rsidRPr="00AC3FAA" w14:paraId="5B51CA85" w14:textId="77777777" w:rsidTr="000052A7">
        <w:trPr>
          <w:trHeight w:val="397"/>
        </w:trPr>
        <w:tc>
          <w:tcPr>
            <w:tcW w:w="5665" w:type="dxa"/>
            <w:shd w:val="clear" w:color="auto" w:fill="A5D2ED"/>
            <w:vAlign w:val="bottom"/>
          </w:tcPr>
          <w:p w14:paraId="786BD912" w14:textId="69EF7C62" w:rsidR="00C34E89" w:rsidRPr="009B600F" w:rsidRDefault="00C34E89" w:rsidP="00C85C7B">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767142"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2</w:t>
            </w:r>
            <w:r w:rsidR="00767142"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Öğrenci Kabulü ve Gelişimi</w:t>
            </w:r>
          </w:p>
          <w:p w14:paraId="5C738079" w14:textId="77777777" w:rsidR="00C34E89" w:rsidRPr="009E4C0B" w:rsidRDefault="00C34E89" w:rsidP="00C85C7B">
            <w:pPr>
              <w:spacing w:line="276" w:lineRule="auto"/>
              <w:rPr>
                <w:rFonts w:ascii="Calibri" w:eastAsia="Times New Roman" w:hAnsi="Calibri" w:cs="Calibri"/>
                <w:b/>
                <w:bCs/>
              </w:rPr>
            </w:pPr>
          </w:p>
        </w:tc>
        <w:tc>
          <w:tcPr>
            <w:tcW w:w="2268" w:type="dxa"/>
            <w:shd w:val="clear" w:color="auto" w:fill="A5D2ED"/>
            <w:vAlign w:val="bottom"/>
          </w:tcPr>
          <w:p w14:paraId="56148264"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1</w:t>
            </w:r>
          </w:p>
        </w:tc>
        <w:tc>
          <w:tcPr>
            <w:tcW w:w="1985" w:type="dxa"/>
            <w:shd w:val="clear" w:color="auto" w:fill="A5D2ED"/>
            <w:vAlign w:val="bottom"/>
          </w:tcPr>
          <w:p w14:paraId="6BDB0766" w14:textId="1226F062" w:rsidR="00C34E89" w:rsidRPr="009E4C0B" w:rsidRDefault="00C34E89" w:rsidP="007F6D64">
            <w:pPr>
              <w:spacing w:line="276" w:lineRule="auto"/>
              <w:jc w:val="center"/>
              <w:rPr>
                <w:rFonts w:ascii="Calibri" w:eastAsia="Times New Roman" w:hAnsi="Calibri" w:cs="Calibri"/>
                <w:b/>
                <w:bCs/>
              </w:rPr>
            </w:pPr>
            <w:r w:rsidRPr="009E4C0B">
              <w:rPr>
                <w:rFonts w:ascii="Calibri" w:eastAsia="Times New Roman" w:hAnsi="Calibri" w:cs="Calibri"/>
                <w:b/>
                <w:bCs/>
              </w:rPr>
              <w:t>2</w:t>
            </w:r>
            <w:r w:rsidR="0018155D">
              <w:rPr>
                <w:rFonts w:ascii="Calibri" w:eastAsia="Times New Roman" w:hAnsi="Calibri" w:cs="Calibri"/>
                <w:b/>
                <w:bCs/>
              </w:rPr>
              <w:t xml:space="preserve"> </w:t>
            </w:r>
          </w:p>
        </w:tc>
        <w:tc>
          <w:tcPr>
            <w:tcW w:w="2268" w:type="dxa"/>
            <w:shd w:val="clear" w:color="auto" w:fill="A5D2ED"/>
            <w:vAlign w:val="bottom"/>
          </w:tcPr>
          <w:p w14:paraId="4CB7C26C" w14:textId="1700DAB6"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3</w:t>
            </w:r>
            <w:r w:rsidR="007F6D64">
              <w:rPr>
                <w:rFonts w:ascii="Calibri" w:eastAsia="Times New Roman" w:hAnsi="Calibri" w:cs="Calibri"/>
                <w:b/>
                <w:bCs/>
              </w:rPr>
              <w:t xml:space="preserve"> (DÜZEY)</w:t>
            </w:r>
          </w:p>
        </w:tc>
        <w:tc>
          <w:tcPr>
            <w:tcW w:w="1923" w:type="dxa"/>
            <w:shd w:val="clear" w:color="auto" w:fill="A5D2ED"/>
            <w:vAlign w:val="bottom"/>
          </w:tcPr>
          <w:p w14:paraId="40AA9881"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4</w:t>
            </w:r>
          </w:p>
        </w:tc>
        <w:tc>
          <w:tcPr>
            <w:tcW w:w="1905" w:type="dxa"/>
            <w:shd w:val="clear" w:color="auto" w:fill="A5D2ED"/>
            <w:vAlign w:val="bottom"/>
          </w:tcPr>
          <w:p w14:paraId="6BA95C96"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5</w:t>
            </w:r>
          </w:p>
        </w:tc>
      </w:tr>
      <w:tr w:rsidR="00C34E89" w:rsidRPr="00AC3FAA" w14:paraId="0E40F36A" w14:textId="77777777" w:rsidTr="004048D9">
        <w:trPr>
          <w:trHeight w:val="3058"/>
        </w:trPr>
        <w:tc>
          <w:tcPr>
            <w:tcW w:w="5665" w:type="dxa"/>
            <w:vMerge w:val="restart"/>
            <w:shd w:val="clear" w:color="auto" w:fill="FFFFFF"/>
          </w:tcPr>
          <w:p w14:paraId="6BD33D09" w14:textId="77777777" w:rsidR="00C34E89" w:rsidRPr="009E4C0B" w:rsidRDefault="00C34E89" w:rsidP="00C85C7B">
            <w:pPr>
              <w:spacing w:line="276" w:lineRule="auto"/>
              <w:rPr>
                <w:rFonts w:ascii="Calibri" w:hAnsi="Calibri" w:cs="Calibri"/>
                <w:color w:val="000000" w:themeColor="text1"/>
              </w:rPr>
            </w:pPr>
          </w:p>
          <w:p w14:paraId="21D9719D" w14:textId="77777777" w:rsidR="00C34E89" w:rsidRPr="009E4C0B" w:rsidRDefault="00C34E89" w:rsidP="009E4C0B">
            <w:pPr>
              <w:spacing w:line="276" w:lineRule="auto"/>
              <w:jc w:val="both"/>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B.2.2. Yeterliliklerin sertifikalandırılması ve diploma</w:t>
            </w:r>
          </w:p>
          <w:p w14:paraId="2DE86AE1" w14:textId="77777777" w:rsidR="00C34E89" w:rsidRPr="009E4C0B" w:rsidRDefault="00C34E89" w:rsidP="00C85C7B">
            <w:pPr>
              <w:spacing w:line="276" w:lineRule="auto"/>
              <w:rPr>
                <w:rFonts w:ascii="Calibri" w:hAnsi="Calibri" w:cs="Calibri"/>
                <w:b/>
                <w:bCs/>
                <w:color w:val="000000" w:themeColor="text1"/>
                <w:sz w:val="28"/>
                <w:szCs w:val="28"/>
                <w:u w:val="single"/>
              </w:rPr>
            </w:pPr>
          </w:p>
          <w:p w14:paraId="2FAA0F5B" w14:textId="40A029FC" w:rsidR="007F6D64" w:rsidRDefault="007F6D64" w:rsidP="007F6D64">
            <w:pPr>
              <w:spacing w:line="276" w:lineRule="auto"/>
              <w:jc w:val="both"/>
              <w:rPr>
                <w:rFonts w:ascii="Calibri" w:hAnsi="Calibri" w:cs="Calibri"/>
                <w:color w:val="000000" w:themeColor="text1"/>
              </w:rPr>
            </w:pPr>
            <w:r w:rsidRPr="007F6D64">
              <w:rPr>
                <w:rFonts w:ascii="Calibri" w:hAnsi="Calibri" w:cs="Calibri"/>
                <w:color w:val="000000" w:themeColor="text1"/>
              </w:rPr>
              <w:t xml:space="preserve">Üniversitemiz Öğrenci İşleri Daire Başkanlığı tarafından tüm öğrencilere olduğu gibi </w:t>
            </w:r>
            <w:r>
              <w:rPr>
                <w:rFonts w:ascii="Calibri" w:hAnsi="Calibri" w:cs="Calibri"/>
                <w:color w:val="000000" w:themeColor="text1"/>
              </w:rPr>
              <w:t>bölümlerimizden</w:t>
            </w:r>
            <w:r w:rsidRPr="007F6D64">
              <w:rPr>
                <w:rFonts w:ascii="Calibri" w:hAnsi="Calibri" w:cs="Calibri"/>
                <w:color w:val="000000" w:themeColor="text1"/>
              </w:rPr>
              <w:t xml:space="preserve"> mezun olan öğrencilere de  lisans programı diploması ve yaygın kullanılan bir Avrupa Dilinde (İngilizce) Diploma Eki verilmektedir. Öğretim programından mezun olma koşulları ve  süreçleri açık, anlaşılır, kapsamlı ve tutarlı bir şekilde   üniversitemiz Önlisans Ve Lisans Eğitim Öretim Ve Sınav Yönetmeliği’nde belirtilmiş ve üniversite web sayfasından ilan edilmiştir. </w:t>
            </w:r>
          </w:p>
          <w:p w14:paraId="48590138" w14:textId="32C6AAD9" w:rsidR="00C34E89" w:rsidRPr="009E4C0B" w:rsidRDefault="00C34E89" w:rsidP="009E4C0B">
            <w:pPr>
              <w:spacing w:line="276" w:lineRule="auto"/>
              <w:jc w:val="both"/>
              <w:rPr>
                <w:rFonts w:ascii="Calibri" w:hAnsi="Calibri" w:cs="Calibri"/>
                <w:color w:val="000000" w:themeColor="text1"/>
                <w:sz w:val="22"/>
                <w:szCs w:val="22"/>
              </w:rPr>
            </w:pPr>
            <w:r w:rsidRPr="009E4C0B">
              <w:rPr>
                <w:rFonts w:ascii="Calibri" w:hAnsi="Calibri" w:cs="Calibri"/>
                <w:color w:val="000000" w:themeColor="text1"/>
              </w:rPr>
              <w:t>Yeterliliklerin onayı, mezuniyet koşulları, mezuniyet karar süreçleri açık, anlaşılır, kapsamlı ve tutarlı şekilde tanımlanmış</w:t>
            </w:r>
            <w:r w:rsidR="00A52740">
              <w:rPr>
                <w:rFonts w:ascii="Calibri" w:hAnsi="Calibri" w:cs="Calibri"/>
                <w:color w:val="000000" w:themeColor="text1"/>
                <w:sz w:val="22"/>
                <w:szCs w:val="22"/>
              </w:rPr>
              <w:t xml:space="preserve"> ve </w:t>
            </w:r>
            <w:r w:rsidR="00947AC2">
              <w:rPr>
                <w:rFonts w:ascii="Calibri" w:hAnsi="Calibri" w:cs="Calibri"/>
                <w:color w:val="000000" w:themeColor="text1"/>
              </w:rPr>
              <w:t xml:space="preserve">kamuoyu ile </w:t>
            </w:r>
            <w:r w:rsidR="0018155D">
              <w:rPr>
                <w:rFonts w:ascii="Calibri" w:hAnsi="Calibri" w:cs="Calibri"/>
                <w:color w:val="000000" w:themeColor="text1"/>
              </w:rPr>
              <w:t>paylaşılmıştır.</w:t>
            </w:r>
          </w:p>
          <w:p w14:paraId="1990A620" w14:textId="77777777" w:rsidR="00C34E89" w:rsidRPr="009E4C0B" w:rsidRDefault="00C34E89" w:rsidP="00C85C7B">
            <w:pPr>
              <w:spacing w:line="276" w:lineRule="auto"/>
              <w:rPr>
                <w:rFonts w:ascii="Calibri" w:hAnsi="Calibri" w:cs="Calibri"/>
              </w:rPr>
            </w:pPr>
          </w:p>
        </w:tc>
        <w:tc>
          <w:tcPr>
            <w:tcW w:w="2268" w:type="dxa"/>
            <w:shd w:val="clear" w:color="auto" w:fill="E6F2FA"/>
          </w:tcPr>
          <w:p w14:paraId="5D41D8DD"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Kurumda diploma onayı ve diğer yeterliliklerin sertifikalandırılmasına ilişkin süreçler tanımlanmamıştır.</w:t>
            </w:r>
          </w:p>
        </w:tc>
        <w:tc>
          <w:tcPr>
            <w:tcW w:w="1985" w:type="dxa"/>
            <w:shd w:val="clear" w:color="auto" w:fill="D2E8F6"/>
          </w:tcPr>
          <w:p w14:paraId="42297BD0"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Kurumda diploma onayı ve diğer yeterliliklerin sertifikalandırılmasına ilişkin kapsamlı, tutarlı ve ilan edilmiş ilke, kural ve süreçler bulunmaktadır.</w:t>
            </w:r>
          </w:p>
        </w:tc>
        <w:tc>
          <w:tcPr>
            <w:tcW w:w="2268" w:type="dxa"/>
            <w:shd w:val="clear" w:color="auto" w:fill="B9DCF1"/>
          </w:tcPr>
          <w:p w14:paraId="4C7FB91F"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 xml:space="preserve">Kurumun genelinde diploma onayı ve diğer yeterliliklerin sertifikalandırılmasına ilişkin uygulamalar bulunmaktadır. </w:t>
            </w:r>
          </w:p>
          <w:p w14:paraId="5AEDBCF1" w14:textId="77777777" w:rsidR="00C34E89" w:rsidRPr="009E4C0B" w:rsidRDefault="00C34E89" w:rsidP="00C85C7B">
            <w:pPr>
              <w:spacing w:line="276" w:lineRule="auto"/>
              <w:rPr>
                <w:rFonts w:ascii="Calibri" w:hAnsi="Calibri" w:cs="Calibri"/>
                <w:sz w:val="22"/>
                <w:szCs w:val="22"/>
              </w:rPr>
            </w:pPr>
          </w:p>
        </w:tc>
        <w:tc>
          <w:tcPr>
            <w:tcW w:w="1923" w:type="dxa"/>
            <w:shd w:val="clear" w:color="auto" w:fill="8CC7EC"/>
          </w:tcPr>
          <w:p w14:paraId="6D764BDB"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Uygulamalar izlenmekte ve tanımlı süreçler iyileştirilmektedir.</w:t>
            </w:r>
          </w:p>
          <w:p w14:paraId="6E48F662" w14:textId="77777777" w:rsidR="00C34E89" w:rsidRPr="009E4C0B" w:rsidRDefault="00C34E89" w:rsidP="00C85C7B">
            <w:pPr>
              <w:spacing w:line="276" w:lineRule="auto"/>
              <w:rPr>
                <w:rFonts w:ascii="Calibri" w:hAnsi="Calibri" w:cs="Calibri"/>
                <w:sz w:val="22"/>
                <w:szCs w:val="22"/>
              </w:rPr>
            </w:pPr>
          </w:p>
        </w:tc>
        <w:tc>
          <w:tcPr>
            <w:tcW w:w="1905" w:type="dxa"/>
            <w:shd w:val="clear" w:color="auto" w:fill="5DB1E5"/>
          </w:tcPr>
          <w:p w14:paraId="0021081D"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36FFB454" w14:textId="77777777" w:rsidTr="000052A7">
        <w:trPr>
          <w:trHeight w:val="4175"/>
        </w:trPr>
        <w:tc>
          <w:tcPr>
            <w:tcW w:w="5665" w:type="dxa"/>
            <w:vMerge/>
            <w:shd w:val="clear" w:color="auto" w:fill="FFFFFF"/>
          </w:tcPr>
          <w:p w14:paraId="6CC6E9CC" w14:textId="77777777" w:rsidR="00C34E89" w:rsidRPr="009E4C0B" w:rsidRDefault="00C34E89" w:rsidP="00C85C7B">
            <w:pPr>
              <w:spacing w:line="276" w:lineRule="auto"/>
              <w:rPr>
                <w:rFonts w:ascii="Calibri" w:eastAsia="Times New Roman" w:hAnsi="Calibri" w:cs="Calibri"/>
              </w:rPr>
            </w:pPr>
          </w:p>
        </w:tc>
        <w:tc>
          <w:tcPr>
            <w:tcW w:w="10349" w:type="dxa"/>
            <w:gridSpan w:val="5"/>
            <w:shd w:val="clear" w:color="auto" w:fill="A5D2ED"/>
          </w:tcPr>
          <w:p w14:paraId="26041979" w14:textId="77777777" w:rsidR="00C34E89" w:rsidRPr="009E4C0B" w:rsidRDefault="00C34E89" w:rsidP="00C85C7B">
            <w:pPr>
              <w:pStyle w:val="Balk4"/>
              <w:spacing w:line="276" w:lineRule="auto"/>
              <w:ind w:right="63"/>
              <w:jc w:val="both"/>
              <w:outlineLvl w:val="3"/>
              <w:rPr>
                <w:rFonts w:ascii="Calibri" w:hAnsi="Calibri" w:cs="Calibri"/>
                <w:b w:val="0"/>
                <w:bCs w:val="0"/>
                <w:i w:val="0"/>
              </w:rPr>
            </w:pPr>
          </w:p>
          <w:p w14:paraId="06520543" w14:textId="3973BF00" w:rsidR="00C34E89" w:rsidRPr="007F6D64" w:rsidRDefault="00C34E89" w:rsidP="00C85C7B">
            <w:pPr>
              <w:pStyle w:val="Balk4"/>
              <w:spacing w:line="276" w:lineRule="auto"/>
              <w:ind w:right="63"/>
              <w:jc w:val="both"/>
              <w:outlineLvl w:val="3"/>
              <w:rPr>
                <w:rFonts w:asciiTheme="minorHAnsi" w:hAnsiTheme="minorHAnsi" w:cstheme="minorHAnsi"/>
                <w:i w:val="0"/>
                <w:iCs/>
                <w:color w:val="000000" w:themeColor="text1"/>
              </w:rPr>
            </w:pPr>
            <w:r w:rsidRPr="007F6D64">
              <w:rPr>
                <w:rFonts w:asciiTheme="minorHAnsi" w:hAnsiTheme="minorHAnsi" w:cstheme="minorHAnsi"/>
                <w:i w:val="0"/>
                <w:iCs/>
                <w:color w:val="000000" w:themeColor="text1"/>
              </w:rPr>
              <w:t>Kanıtlar</w:t>
            </w:r>
            <w:r w:rsidR="00947AC2" w:rsidRPr="007F6D64">
              <w:rPr>
                <w:rFonts w:asciiTheme="minorHAnsi" w:hAnsiTheme="minorHAnsi" w:cstheme="minorHAnsi"/>
                <w:i w:val="0"/>
                <w:iCs/>
                <w:color w:val="000000" w:themeColor="text1"/>
              </w:rPr>
              <w:t>:</w:t>
            </w:r>
          </w:p>
          <w:p w14:paraId="5437DD2E" w14:textId="7EF60BBB" w:rsidR="007F6D64" w:rsidRPr="007F6D64" w:rsidRDefault="005D02C4" w:rsidP="002A074B">
            <w:pPr>
              <w:pStyle w:val="Balk4"/>
              <w:numPr>
                <w:ilvl w:val="0"/>
                <w:numId w:val="14"/>
              </w:numPr>
              <w:spacing w:line="276" w:lineRule="auto"/>
              <w:ind w:left="605"/>
              <w:jc w:val="both"/>
              <w:outlineLvl w:val="3"/>
              <w:rPr>
                <w:rFonts w:asciiTheme="minorHAnsi" w:hAnsiTheme="minorHAnsi" w:cstheme="minorHAnsi"/>
                <w:b w:val="0"/>
                <w:bCs w:val="0"/>
                <w:i w:val="0"/>
                <w:iCs/>
                <w:color w:val="000000" w:themeColor="text1"/>
              </w:rPr>
            </w:pPr>
            <w:hyperlink r:id="rId40" w:history="1">
              <w:r w:rsidR="007F6D64" w:rsidRPr="007F6D64">
                <w:rPr>
                  <w:rStyle w:val="Kpr"/>
                  <w:rFonts w:asciiTheme="minorHAnsi" w:hAnsiTheme="minorHAnsi" w:cstheme="minorHAnsi"/>
                  <w:b w:val="0"/>
                  <w:bCs w:val="0"/>
                  <w:i w:val="0"/>
                  <w:iCs/>
                </w:rPr>
                <w:t>https://oidb.bandirma.edu.tr/tr/oidb/Sayfa/Goster/1757</w:t>
              </w:r>
            </w:hyperlink>
            <w:r w:rsidR="007F6D64" w:rsidRPr="007F6D64">
              <w:rPr>
                <w:rFonts w:asciiTheme="minorHAnsi" w:hAnsiTheme="minorHAnsi" w:cstheme="minorHAnsi"/>
                <w:b w:val="0"/>
                <w:bCs w:val="0"/>
                <w:i w:val="0"/>
                <w:iCs/>
                <w:color w:val="000000" w:themeColor="text1"/>
              </w:rPr>
              <w:t xml:space="preserve"> </w:t>
            </w:r>
          </w:p>
          <w:p w14:paraId="24CF1259" w14:textId="62BEFE8A" w:rsidR="00C34E89" w:rsidRPr="00947AC2" w:rsidRDefault="005D02C4" w:rsidP="002A074B">
            <w:pPr>
              <w:pStyle w:val="Balk4"/>
              <w:numPr>
                <w:ilvl w:val="0"/>
                <w:numId w:val="14"/>
              </w:numPr>
              <w:spacing w:line="276" w:lineRule="auto"/>
              <w:ind w:left="605"/>
              <w:jc w:val="both"/>
              <w:outlineLvl w:val="3"/>
              <w:rPr>
                <w:rFonts w:ascii="Calibri" w:hAnsi="Calibri" w:cs="Calibri"/>
                <w:b w:val="0"/>
                <w:bCs w:val="0"/>
                <w:i w:val="0"/>
                <w:iCs/>
                <w:color w:val="000000" w:themeColor="text1"/>
                <w:sz w:val="16"/>
                <w:szCs w:val="16"/>
              </w:rPr>
            </w:pPr>
            <w:hyperlink r:id="rId41" w:history="1">
              <w:r w:rsidR="00947AC2" w:rsidRPr="007F6D64">
                <w:rPr>
                  <w:rStyle w:val="Kpr"/>
                  <w:rFonts w:asciiTheme="minorHAnsi" w:hAnsiTheme="minorHAnsi" w:cstheme="minorHAnsi"/>
                  <w:b w:val="0"/>
                  <w:i w:val="0"/>
                </w:rPr>
                <w:t>https://obs.bandirma.edu.tr/oibs/bologna/index.aspx?lang=tr&amp;curOp=%20showPac&amp;curUnit=13&amp;curSunit=5269#</w:t>
              </w:r>
            </w:hyperlink>
            <w:r w:rsidR="00947AC2" w:rsidRPr="00947AC2">
              <w:rPr>
                <w:b w:val="0"/>
                <w:i w:val="0"/>
              </w:rPr>
              <w:t xml:space="preserve"> </w:t>
            </w:r>
          </w:p>
        </w:tc>
      </w:tr>
    </w:tbl>
    <w:p w14:paraId="7A6FF1F2" w14:textId="77777777" w:rsidR="00C34E89" w:rsidRPr="009E4C0B" w:rsidRDefault="00C34E89" w:rsidP="00C34E89">
      <w:pPr>
        <w:rPr>
          <w:rFonts w:ascii="Calibri" w:hAnsi="Calibri" w:cs="Calibri"/>
        </w:rPr>
      </w:pPr>
    </w:p>
    <w:tbl>
      <w:tblPr>
        <w:tblStyle w:val="TabloKlavuzu1"/>
        <w:tblpPr w:leftFromText="141" w:rightFromText="141" w:vertAnchor="page" w:horzAnchor="margin" w:tblpXSpec="center" w:tblpY="269"/>
        <w:tblW w:w="16231" w:type="dxa"/>
        <w:tblLayout w:type="fixed"/>
        <w:tblLook w:val="04A0" w:firstRow="1" w:lastRow="0" w:firstColumn="1" w:lastColumn="0" w:noHBand="0" w:noVBand="1"/>
      </w:tblPr>
      <w:tblGrid>
        <w:gridCol w:w="6029"/>
        <w:gridCol w:w="2154"/>
        <w:gridCol w:w="2154"/>
        <w:gridCol w:w="1850"/>
        <w:gridCol w:w="2132"/>
        <w:gridCol w:w="1912"/>
      </w:tblGrid>
      <w:tr w:rsidR="00C34E89" w:rsidRPr="00AC3FAA" w14:paraId="3B98FCC7" w14:textId="77777777" w:rsidTr="000052A7">
        <w:trPr>
          <w:trHeight w:val="232"/>
        </w:trPr>
        <w:tc>
          <w:tcPr>
            <w:tcW w:w="6029" w:type="dxa"/>
            <w:shd w:val="clear" w:color="auto" w:fill="A5D2ED"/>
          </w:tcPr>
          <w:p w14:paraId="33A1CEA5" w14:textId="77777777" w:rsidR="00C34E89" w:rsidRPr="009E4C0B" w:rsidRDefault="00C34E89" w:rsidP="00C85C7B">
            <w:pPr>
              <w:tabs>
                <w:tab w:val="center" w:pos="2792"/>
              </w:tabs>
              <w:spacing w:line="276" w:lineRule="auto"/>
              <w:rPr>
                <w:rFonts w:ascii="Calibri" w:eastAsia="Times New Roman" w:hAnsi="Calibri" w:cs="Calibri"/>
                <w:b/>
                <w:bCs/>
                <w:color w:val="000000"/>
              </w:rPr>
            </w:pPr>
          </w:p>
        </w:tc>
        <w:tc>
          <w:tcPr>
            <w:tcW w:w="10201" w:type="dxa"/>
            <w:gridSpan w:val="5"/>
            <w:shd w:val="clear" w:color="auto" w:fill="A5D2ED"/>
            <w:vAlign w:val="bottom"/>
          </w:tcPr>
          <w:p w14:paraId="618161FC" w14:textId="77777777" w:rsidR="00C34E89" w:rsidRPr="009E4C0B"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C34E89" w:rsidRPr="00AC3FAA" w14:paraId="703E94E3" w14:textId="77777777" w:rsidTr="000052A7">
        <w:trPr>
          <w:trHeight w:val="323"/>
        </w:trPr>
        <w:tc>
          <w:tcPr>
            <w:tcW w:w="16231" w:type="dxa"/>
            <w:gridSpan w:val="6"/>
            <w:shd w:val="clear" w:color="auto" w:fill="A5D2ED"/>
          </w:tcPr>
          <w:p w14:paraId="7833A49A" w14:textId="05E0ACCA" w:rsidR="00C34E89" w:rsidRPr="009E4C0B" w:rsidRDefault="00C34E89" w:rsidP="0018155D">
            <w:pPr>
              <w:spacing w:line="276" w:lineRule="auto"/>
              <w:jc w:val="both"/>
              <w:rPr>
                <w:rFonts w:ascii="Calibri" w:hAnsi="Calibri" w:cs="Calibri"/>
                <w:b/>
                <w:bCs/>
                <w:sz w:val="22"/>
                <w:szCs w:val="22"/>
              </w:rPr>
            </w:pPr>
            <w:bookmarkStart w:id="16" w:name="_Toc39742584"/>
            <w:r w:rsidRPr="009B600F">
              <w:rPr>
                <w:rFonts w:ascii="Calibri" w:hAnsi="Calibri" w:cs="Calibri"/>
                <w:b/>
                <w:bCs/>
              </w:rPr>
              <w:t>B.3. Öğrenci Merkezli Öğrenme, Öğretme ve Değerlendirme</w:t>
            </w:r>
            <w:bookmarkEnd w:id="16"/>
          </w:p>
        </w:tc>
      </w:tr>
      <w:tr w:rsidR="00C34E89" w:rsidRPr="00AC3FAA" w14:paraId="71CADC80" w14:textId="77777777" w:rsidTr="000052A7">
        <w:trPr>
          <w:trHeight w:val="334"/>
        </w:trPr>
        <w:tc>
          <w:tcPr>
            <w:tcW w:w="6029" w:type="dxa"/>
            <w:shd w:val="clear" w:color="auto" w:fill="A5D2ED"/>
            <w:vAlign w:val="bottom"/>
          </w:tcPr>
          <w:p w14:paraId="2BE2CCDD" w14:textId="77777777" w:rsidR="00C34E89" w:rsidRPr="009E4C0B" w:rsidRDefault="00C34E89" w:rsidP="00C85C7B">
            <w:pPr>
              <w:tabs>
                <w:tab w:val="center" w:pos="2792"/>
              </w:tabs>
              <w:spacing w:line="276" w:lineRule="auto"/>
              <w:rPr>
                <w:rFonts w:ascii="Calibri" w:eastAsia="Times New Roman" w:hAnsi="Calibri" w:cs="Calibri"/>
                <w:b/>
                <w:bCs/>
              </w:rPr>
            </w:pPr>
          </w:p>
        </w:tc>
        <w:tc>
          <w:tcPr>
            <w:tcW w:w="2154" w:type="dxa"/>
            <w:shd w:val="clear" w:color="auto" w:fill="A5D2ED"/>
            <w:vAlign w:val="bottom"/>
          </w:tcPr>
          <w:p w14:paraId="36DA12A0" w14:textId="2BB1F627" w:rsidR="00C34E89" w:rsidRPr="009E4C0B" w:rsidRDefault="00C34E89" w:rsidP="004C32B0">
            <w:pPr>
              <w:spacing w:line="276" w:lineRule="auto"/>
              <w:jc w:val="center"/>
              <w:rPr>
                <w:rFonts w:ascii="Calibri" w:eastAsia="Times New Roman" w:hAnsi="Calibri" w:cs="Calibri"/>
                <w:b/>
                <w:bCs/>
              </w:rPr>
            </w:pPr>
            <w:r w:rsidRPr="009E4C0B">
              <w:rPr>
                <w:rFonts w:ascii="Calibri" w:eastAsia="Times New Roman" w:hAnsi="Calibri" w:cs="Calibri"/>
                <w:b/>
                <w:bCs/>
              </w:rPr>
              <w:t>1</w:t>
            </w:r>
            <w:r w:rsidR="0018155D">
              <w:rPr>
                <w:rFonts w:ascii="Calibri" w:eastAsia="Times New Roman" w:hAnsi="Calibri" w:cs="Calibri"/>
                <w:b/>
                <w:bCs/>
              </w:rPr>
              <w:t xml:space="preserve"> </w:t>
            </w:r>
          </w:p>
        </w:tc>
        <w:tc>
          <w:tcPr>
            <w:tcW w:w="2154" w:type="dxa"/>
            <w:shd w:val="clear" w:color="auto" w:fill="A5D2ED"/>
            <w:vAlign w:val="bottom"/>
          </w:tcPr>
          <w:p w14:paraId="670963E2" w14:textId="705A2864"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2</w:t>
            </w:r>
            <w:r w:rsidR="004C32B0">
              <w:rPr>
                <w:rFonts w:ascii="Calibri" w:eastAsia="Times New Roman" w:hAnsi="Calibri" w:cs="Calibri"/>
                <w:b/>
                <w:bCs/>
              </w:rPr>
              <w:t xml:space="preserve"> (DÜZEY)</w:t>
            </w:r>
          </w:p>
        </w:tc>
        <w:tc>
          <w:tcPr>
            <w:tcW w:w="1850" w:type="dxa"/>
            <w:shd w:val="clear" w:color="auto" w:fill="A5D2ED"/>
            <w:vAlign w:val="bottom"/>
          </w:tcPr>
          <w:p w14:paraId="6E49B42F" w14:textId="45A50DD7" w:rsidR="00C34E89" w:rsidRPr="009E4C0B" w:rsidRDefault="00C34E89" w:rsidP="004C32B0">
            <w:pPr>
              <w:spacing w:line="276" w:lineRule="auto"/>
              <w:jc w:val="center"/>
              <w:rPr>
                <w:rFonts w:ascii="Calibri" w:eastAsia="Times New Roman" w:hAnsi="Calibri" w:cs="Calibri"/>
                <w:b/>
                <w:bCs/>
              </w:rPr>
            </w:pPr>
            <w:r w:rsidRPr="009E4C0B">
              <w:rPr>
                <w:rFonts w:ascii="Calibri" w:eastAsia="Times New Roman" w:hAnsi="Calibri" w:cs="Calibri"/>
                <w:b/>
                <w:bCs/>
              </w:rPr>
              <w:t>3</w:t>
            </w:r>
            <w:r w:rsidR="004102CF">
              <w:rPr>
                <w:rFonts w:ascii="Calibri" w:eastAsia="Times New Roman" w:hAnsi="Calibri" w:cs="Calibri"/>
                <w:b/>
                <w:bCs/>
              </w:rPr>
              <w:t xml:space="preserve"> </w:t>
            </w:r>
          </w:p>
        </w:tc>
        <w:tc>
          <w:tcPr>
            <w:tcW w:w="2132" w:type="dxa"/>
            <w:shd w:val="clear" w:color="auto" w:fill="A5D2ED"/>
            <w:vAlign w:val="bottom"/>
          </w:tcPr>
          <w:p w14:paraId="1C925C2C"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4</w:t>
            </w:r>
          </w:p>
        </w:tc>
        <w:tc>
          <w:tcPr>
            <w:tcW w:w="1908" w:type="dxa"/>
            <w:shd w:val="clear" w:color="auto" w:fill="A5D2ED"/>
            <w:vAlign w:val="bottom"/>
          </w:tcPr>
          <w:p w14:paraId="35E6C972"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5</w:t>
            </w:r>
          </w:p>
        </w:tc>
      </w:tr>
      <w:tr w:rsidR="00C34E89" w:rsidRPr="00AC3FAA" w14:paraId="4BACAAA2" w14:textId="77777777" w:rsidTr="004048D9">
        <w:trPr>
          <w:trHeight w:val="3058"/>
        </w:trPr>
        <w:tc>
          <w:tcPr>
            <w:tcW w:w="6029" w:type="dxa"/>
            <w:vMerge w:val="restart"/>
            <w:shd w:val="clear" w:color="auto" w:fill="FFFFFF"/>
          </w:tcPr>
          <w:p w14:paraId="23E85B24" w14:textId="77777777" w:rsidR="00CC293F" w:rsidRPr="009E4C0B" w:rsidRDefault="00CC293F" w:rsidP="009E4C0B">
            <w:pPr>
              <w:spacing w:line="276" w:lineRule="auto"/>
              <w:jc w:val="both"/>
              <w:rPr>
                <w:rFonts w:ascii="Calibri" w:hAnsi="Calibri" w:cs="Calibri"/>
                <w:b/>
                <w:bCs/>
                <w:color w:val="000000" w:themeColor="text1"/>
                <w:sz w:val="22"/>
                <w:szCs w:val="22"/>
                <w:u w:val="single"/>
              </w:rPr>
            </w:pPr>
          </w:p>
          <w:p w14:paraId="0E79FC49" w14:textId="7888671A" w:rsidR="00C34E89" w:rsidRPr="009E4C0B" w:rsidRDefault="00C34E89" w:rsidP="009E4C0B">
            <w:pPr>
              <w:spacing w:line="276" w:lineRule="auto"/>
              <w:jc w:val="both"/>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 xml:space="preserve">B.3.1. Öğretim yöntem ve teknikleri </w:t>
            </w:r>
          </w:p>
          <w:p w14:paraId="432535C6" w14:textId="77777777" w:rsidR="00CC293F" w:rsidRPr="009E4C0B" w:rsidRDefault="00CC293F" w:rsidP="009E4C0B">
            <w:pPr>
              <w:spacing w:line="276" w:lineRule="auto"/>
              <w:jc w:val="both"/>
              <w:rPr>
                <w:rFonts w:ascii="Calibri" w:hAnsi="Calibri" w:cs="Calibri"/>
                <w:color w:val="000000" w:themeColor="text1"/>
                <w:sz w:val="22"/>
                <w:szCs w:val="22"/>
              </w:rPr>
            </w:pPr>
          </w:p>
          <w:p w14:paraId="65336BD1" w14:textId="77777777" w:rsidR="004C32B0" w:rsidRDefault="004102CF" w:rsidP="004102CF">
            <w:pPr>
              <w:spacing w:line="276" w:lineRule="auto"/>
              <w:jc w:val="both"/>
              <w:rPr>
                <w:rFonts w:ascii="Calibri" w:hAnsi="Calibri" w:cs="Calibri"/>
                <w:color w:val="000000" w:themeColor="text1"/>
              </w:rPr>
            </w:pPr>
            <w:r w:rsidRPr="004102CF">
              <w:rPr>
                <w:rFonts w:ascii="Calibri" w:hAnsi="Calibri" w:cs="Calibri"/>
                <w:color w:val="000000" w:themeColor="text1"/>
              </w:rPr>
              <w:t>Bölümüm</w:t>
            </w:r>
            <w:r>
              <w:rPr>
                <w:rFonts w:ascii="Calibri" w:hAnsi="Calibri" w:cs="Calibri"/>
                <w:color w:val="000000" w:themeColor="text1"/>
              </w:rPr>
              <w:t>lerimiz</w:t>
            </w:r>
            <w:r w:rsidRPr="004102CF">
              <w:rPr>
                <w:rFonts w:ascii="Calibri" w:hAnsi="Calibri" w:cs="Calibri"/>
                <w:color w:val="000000" w:themeColor="text1"/>
              </w:rPr>
              <w:t xml:space="preserve"> öğretim programında yer alan derslerin kredi değerleri hem ulusal hem de öğrenci iş yüküne dayalı olarak hesaplanan Avrupa Kredi Transfer Sistemine (AKTS) göre belirlenmiş</w:t>
            </w:r>
            <w:r>
              <w:rPr>
                <w:rFonts w:ascii="Calibri" w:hAnsi="Calibri" w:cs="Calibri"/>
                <w:color w:val="000000" w:themeColor="text1"/>
              </w:rPr>
              <w:t>tir.</w:t>
            </w:r>
            <w:r w:rsidRPr="004102CF">
              <w:rPr>
                <w:rFonts w:ascii="Calibri" w:hAnsi="Calibri" w:cs="Calibri"/>
                <w:color w:val="000000" w:themeColor="text1"/>
              </w:rPr>
              <w:t xml:space="preserve"> AKTS değerlendirmesinde öğrencilerin gerçekleştirebilecekleri uygulama</w:t>
            </w:r>
            <w:r>
              <w:rPr>
                <w:rFonts w:ascii="Calibri" w:hAnsi="Calibri" w:cs="Calibri"/>
                <w:color w:val="000000" w:themeColor="text1"/>
              </w:rPr>
              <w:t xml:space="preserve">ların </w:t>
            </w:r>
            <w:r w:rsidRPr="004102CF">
              <w:rPr>
                <w:rFonts w:ascii="Calibri" w:hAnsi="Calibri" w:cs="Calibri"/>
                <w:color w:val="000000" w:themeColor="text1"/>
              </w:rPr>
              <w:t>iş yükleri de belirlenmektedir. Ders içeriklerine uygun olarak öğretim elemanlarının öğrencilere verdiği ödev, proje ve sunumlar not sistemine dâhil edilerek öğrencilerin programın yürütülmesinde aktif rol alması sağlanmaktadır. Programların yürütülmesinde öğrencilerin aktif rol almaları bazı derslerde ders planlarında yer alan uygulamaların yaptırılması ve</w:t>
            </w:r>
            <w:r>
              <w:rPr>
                <w:rFonts w:ascii="Calibri" w:hAnsi="Calibri" w:cs="Calibri"/>
                <w:color w:val="000000" w:themeColor="text1"/>
              </w:rPr>
              <w:t>ya</w:t>
            </w:r>
            <w:r w:rsidRPr="004102CF">
              <w:rPr>
                <w:rFonts w:ascii="Calibri" w:hAnsi="Calibri" w:cs="Calibri"/>
                <w:color w:val="000000" w:themeColor="text1"/>
              </w:rPr>
              <w:t xml:space="preserve"> ders planlarına proje hazırlamayı içeren dersler konularak sağlanmaktadır. Uzaktan eğitim yönteminde de öğrencilere vaka sunumları yapılmakta ve  çeşitli ödevler verilerek öğrencilerin kendi öğrenmelerine aktif olarak katılımları sağlanmaktadır.  </w:t>
            </w:r>
          </w:p>
          <w:p w14:paraId="4D37D78B" w14:textId="1B5F8B57" w:rsidR="004102CF" w:rsidRPr="004102CF" w:rsidRDefault="004C32B0" w:rsidP="004102CF">
            <w:pPr>
              <w:spacing w:line="276" w:lineRule="auto"/>
              <w:jc w:val="both"/>
              <w:rPr>
                <w:rFonts w:ascii="Calibri" w:hAnsi="Calibri" w:cs="Calibri"/>
                <w:color w:val="000000" w:themeColor="text1"/>
              </w:rPr>
            </w:pPr>
            <w:r>
              <w:rPr>
                <w:rFonts w:ascii="Calibri" w:hAnsi="Calibri" w:cs="Calibri"/>
                <w:color w:val="000000" w:themeColor="text1"/>
              </w:rPr>
              <w:t>Bölümlerimizde öğrenci merkezli yaklaşımlar bulunmasına rağmen uygulamaya yönelik ilke, kural ve planlamalar bulunmamaktadır.</w:t>
            </w:r>
          </w:p>
          <w:p w14:paraId="660D5876" w14:textId="48CF2128" w:rsidR="00C34E89" w:rsidRPr="009E4C0B" w:rsidRDefault="00C34E89" w:rsidP="004102CF">
            <w:pPr>
              <w:spacing w:line="276" w:lineRule="auto"/>
              <w:jc w:val="both"/>
              <w:rPr>
                <w:rFonts w:ascii="Calibri" w:hAnsi="Calibri" w:cs="Calibri"/>
                <w:sz w:val="22"/>
                <w:szCs w:val="22"/>
              </w:rPr>
            </w:pPr>
          </w:p>
        </w:tc>
        <w:tc>
          <w:tcPr>
            <w:tcW w:w="2154" w:type="dxa"/>
            <w:shd w:val="clear" w:color="auto" w:fill="E6F2FA"/>
          </w:tcPr>
          <w:p w14:paraId="290798AF"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Öğrenme-öğretme süreçlerinde öğrenci merkezli yaklaşımlar bulunmamaktadır.</w:t>
            </w:r>
          </w:p>
        </w:tc>
        <w:tc>
          <w:tcPr>
            <w:tcW w:w="2154" w:type="dxa"/>
            <w:shd w:val="clear" w:color="auto" w:fill="D2E8F6"/>
          </w:tcPr>
          <w:p w14:paraId="2379480B"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Öğrenme-öğretme süreçlerinde öğrenci merkezli yaklaşımın uygulanmasına yönelik ilke, kural ve planlamalar bulunmaktadır.</w:t>
            </w:r>
          </w:p>
        </w:tc>
        <w:tc>
          <w:tcPr>
            <w:tcW w:w="1850" w:type="dxa"/>
            <w:shd w:val="clear" w:color="auto" w:fill="B9DCF1"/>
          </w:tcPr>
          <w:p w14:paraId="7ECD98FF"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Programların genelinde öğrenci merkezli öğretim yöntem teknikleri tanımlı süreçler doğrultusunda uygulanmaktadır.</w:t>
            </w:r>
          </w:p>
        </w:tc>
        <w:tc>
          <w:tcPr>
            <w:tcW w:w="2132" w:type="dxa"/>
            <w:shd w:val="clear" w:color="auto" w:fill="8CC7EC"/>
          </w:tcPr>
          <w:p w14:paraId="30736806" w14:textId="5A9D0DA9" w:rsidR="00C34E89" w:rsidRPr="009E4C0B" w:rsidRDefault="00C34E89" w:rsidP="00C85C7B">
            <w:pPr>
              <w:spacing w:line="276" w:lineRule="auto"/>
              <w:rPr>
                <w:rFonts w:ascii="Calibri" w:hAnsi="Calibri" w:cs="Calibri"/>
                <w:sz w:val="22"/>
                <w:szCs w:val="22"/>
              </w:rPr>
            </w:pPr>
            <w:r w:rsidRPr="009E4C0B">
              <w:rPr>
                <w:rFonts w:ascii="Calibri" w:hAnsi="Calibri" w:cs="Calibri"/>
              </w:rPr>
              <w:t xml:space="preserve">Öğrenci merkezli uygulamalar izlenmekte ve ilgili </w:t>
            </w:r>
            <w:r w:rsidR="006364DD">
              <w:rPr>
                <w:rFonts w:ascii="Calibri" w:hAnsi="Calibri" w:cs="Calibri"/>
              </w:rPr>
              <w:t xml:space="preserve">iç </w:t>
            </w:r>
            <w:r w:rsidRPr="009E4C0B">
              <w:rPr>
                <w:rFonts w:ascii="Calibri" w:hAnsi="Calibri" w:cs="Calibri"/>
              </w:rPr>
              <w:t>paydaşların katılımıyla iyileştirilmektedir.</w:t>
            </w:r>
          </w:p>
        </w:tc>
        <w:tc>
          <w:tcPr>
            <w:tcW w:w="1908" w:type="dxa"/>
            <w:shd w:val="clear" w:color="auto" w:fill="5DB1E5"/>
          </w:tcPr>
          <w:p w14:paraId="566A6B8B"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554835D5" w14:textId="77777777" w:rsidTr="000052A7">
        <w:trPr>
          <w:trHeight w:val="3522"/>
        </w:trPr>
        <w:tc>
          <w:tcPr>
            <w:tcW w:w="6029" w:type="dxa"/>
            <w:vMerge/>
            <w:shd w:val="clear" w:color="auto" w:fill="FFFFFF"/>
          </w:tcPr>
          <w:p w14:paraId="3A1ADB59" w14:textId="77777777" w:rsidR="00C34E89" w:rsidRPr="009E4C0B" w:rsidRDefault="00C34E89" w:rsidP="00C85C7B">
            <w:pPr>
              <w:spacing w:line="276" w:lineRule="auto"/>
              <w:rPr>
                <w:rFonts w:ascii="Calibri" w:eastAsia="Times New Roman" w:hAnsi="Calibri" w:cs="Calibri"/>
              </w:rPr>
            </w:pPr>
          </w:p>
        </w:tc>
        <w:tc>
          <w:tcPr>
            <w:tcW w:w="10201" w:type="dxa"/>
            <w:gridSpan w:val="5"/>
            <w:shd w:val="clear" w:color="auto" w:fill="A5D2ED"/>
          </w:tcPr>
          <w:p w14:paraId="335DBEA6" w14:textId="77777777" w:rsidR="00C34E89" w:rsidRPr="009E4C0B" w:rsidRDefault="00C34E89" w:rsidP="00C85C7B">
            <w:pPr>
              <w:pStyle w:val="Balk4"/>
              <w:spacing w:line="276" w:lineRule="auto"/>
              <w:ind w:right="63"/>
              <w:jc w:val="both"/>
              <w:outlineLvl w:val="3"/>
              <w:rPr>
                <w:rFonts w:ascii="Calibri" w:hAnsi="Calibri" w:cs="Calibri"/>
                <w:b w:val="0"/>
                <w:bCs w:val="0"/>
                <w:i w:val="0"/>
                <w:sz w:val="22"/>
                <w:szCs w:val="22"/>
              </w:rPr>
            </w:pPr>
          </w:p>
          <w:p w14:paraId="761F55A3" w14:textId="77777777" w:rsidR="004C32B0" w:rsidRDefault="004C32B0" w:rsidP="004C32B0">
            <w:pPr>
              <w:pStyle w:val="Balk4"/>
              <w:spacing w:line="276" w:lineRule="auto"/>
              <w:ind w:right="63"/>
              <w:jc w:val="both"/>
              <w:outlineLvl w:val="3"/>
              <w:rPr>
                <w:rFonts w:asciiTheme="minorHAnsi" w:hAnsiTheme="minorHAnsi" w:cstheme="minorHAnsi"/>
                <w:b w:val="0"/>
                <w:i w:val="0"/>
              </w:rPr>
            </w:pPr>
            <w:r w:rsidRPr="007F6D64">
              <w:rPr>
                <w:rFonts w:asciiTheme="minorHAnsi" w:hAnsiTheme="minorHAnsi" w:cstheme="minorHAnsi"/>
                <w:i w:val="0"/>
                <w:iCs/>
                <w:color w:val="000000" w:themeColor="text1"/>
              </w:rPr>
              <w:t>Kanıtlar:</w:t>
            </w:r>
          </w:p>
          <w:p w14:paraId="606A26C5" w14:textId="77777777" w:rsidR="00C34E89" w:rsidRPr="004C32B0" w:rsidRDefault="005D02C4" w:rsidP="002A074B">
            <w:pPr>
              <w:pStyle w:val="Balk4"/>
              <w:numPr>
                <w:ilvl w:val="0"/>
                <w:numId w:val="15"/>
              </w:numPr>
              <w:spacing w:line="276" w:lineRule="auto"/>
              <w:ind w:left="529" w:right="63"/>
              <w:jc w:val="both"/>
              <w:outlineLvl w:val="3"/>
              <w:rPr>
                <w:rFonts w:ascii="Calibri" w:hAnsi="Calibri" w:cs="Calibri"/>
                <w:b w:val="0"/>
                <w:bCs w:val="0"/>
                <w:iCs/>
                <w:color w:val="000000" w:themeColor="text1"/>
                <w:sz w:val="22"/>
                <w:szCs w:val="22"/>
              </w:rPr>
            </w:pPr>
            <w:hyperlink r:id="rId42" w:history="1">
              <w:r w:rsidR="004C32B0" w:rsidRPr="007F6D64">
                <w:rPr>
                  <w:rStyle w:val="Kpr"/>
                  <w:rFonts w:asciiTheme="minorHAnsi" w:hAnsiTheme="minorHAnsi" w:cstheme="minorHAnsi"/>
                  <w:b w:val="0"/>
                  <w:i w:val="0"/>
                </w:rPr>
                <w:t>https://obs.bandirma.edu.tr/oibs/bologna/index.aspx?lang=tr&amp;curOp=%20showPac&amp;curUnit=13&amp;curSunit=5269#</w:t>
              </w:r>
            </w:hyperlink>
          </w:p>
          <w:p w14:paraId="3CC71BB9" w14:textId="7A714D9C" w:rsidR="004C32B0" w:rsidRPr="004C32B0" w:rsidRDefault="005D02C4" w:rsidP="002A074B">
            <w:pPr>
              <w:pStyle w:val="Balk4"/>
              <w:numPr>
                <w:ilvl w:val="0"/>
                <w:numId w:val="15"/>
              </w:numPr>
              <w:spacing w:line="276" w:lineRule="auto"/>
              <w:ind w:left="529" w:right="63"/>
              <w:jc w:val="both"/>
              <w:outlineLvl w:val="3"/>
              <w:rPr>
                <w:rFonts w:ascii="Calibri" w:hAnsi="Calibri" w:cs="Calibri"/>
                <w:b w:val="0"/>
                <w:bCs w:val="0"/>
                <w:i w:val="0"/>
                <w:iCs/>
                <w:color w:val="000000" w:themeColor="text1"/>
                <w:szCs w:val="22"/>
              </w:rPr>
            </w:pPr>
            <w:hyperlink r:id="rId43" w:history="1">
              <w:r w:rsidR="004C32B0" w:rsidRPr="004C32B0">
                <w:rPr>
                  <w:rStyle w:val="Kpr"/>
                  <w:rFonts w:ascii="Calibri" w:hAnsi="Calibri" w:cs="Calibri"/>
                  <w:b w:val="0"/>
                  <w:bCs w:val="0"/>
                  <w:i w:val="0"/>
                  <w:iCs/>
                  <w:szCs w:val="22"/>
                </w:rPr>
                <w:t>https://sbf.bandirma.edu.tr/tr/hemsirelik/Sayfa/Goster/2020-2021-Ders-Plani-14166</w:t>
              </w:r>
            </w:hyperlink>
          </w:p>
          <w:p w14:paraId="70394256" w14:textId="5FD9ACCD" w:rsidR="004C32B0" w:rsidRPr="004C32B0" w:rsidRDefault="005D02C4" w:rsidP="002A074B">
            <w:pPr>
              <w:pStyle w:val="Balk4"/>
              <w:numPr>
                <w:ilvl w:val="0"/>
                <w:numId w:val="15"/>
              </w:numPr>
              <w:spacing w:line="276" w:lineRule="auto"/>
              <w:ind w:left="529" w:right="63"/>
              <w:jc w:val="both"/>
              <w:outlineLvl w:val="3"/>
              <w:rPr>
                <w:rFonts w:ascii="Calibri" w:hAnsi="Calibri" w:cs="Calibri"/>
                <w:b w:val="0"/>
                <w:bCs w:val="0"/>
                <w:i w:val="0"/>
                <w:iCs/>
                <w:color w:val="000000" w:themeColor="text1"/>
                <w:szCs w:val="22"/>
              </w:rPr>
            </w:pPr>
            <w:hyperlink r:id="rId44" w:history="1">
              <w:r w:rsidR="004C32B0" w:rsidRPr="004C32B0">
                <w:rPr>
                  <w:rStyle w:val="Kpr"/>
                  <w:rFonts w:ascii="Calibri" w:hAnsi="Calibri" w:cs="Calibri"/>
                  <w:b w:val="0"/>
                  <w:bCs w:val="0"/>
                  <w:i w:val="0"/>
                  <w:iCs/>
                  <w:szCs w:val="22"/>
                </w:rPr>
                <w:t>https://sbf.bandirma.edu.tr/tr/beslenme-diyetetik/Sayfa/Goster/Ders-Plani-1166</w:t>
              </w:r>
            </w:hyperlink>
          </w:p>
          <w:p w14:paraId="6B711F18" w14:textId="2124E4A3" w:rsidR="004C32B0" w:rsidRPr="004C32B0" w:rsidRDefault="005D02C4" w:rsidP="002A074B">
            <w:pPr>
              <w:pStyle w:val="Balk4"/>
              <w:numPr>
                <w:ilvl w:val="0"/>
                <w:numId w:val="15"/>
              </w:numPr>
              <w:spacing w:line="276" w:lineRule="auto"/>
              <w:ind w:left="529" w:right="63"/>
              <w:jc w:val="both"/>
              <w:outlineLvl w:val="3"/>
              <w:rPr>
                <w:rFonts w:ascii="Calibri" w:hAnsi="Calibri" w:cs="Calibri"/>
                <w:b w:val="0"/>
                <w:bCs w:val="0"/>
                <w:i w:val="0"/>
                <w:iCs/>
                <w:color w:val="000000" w:themeColor="text1"/>
                <w:szCs w:val="22"/>
              </w:rPr>
            </w:pPr>
            <w:hyperlink r:id="rId45" w:history="1">
              <w:r w:rsidR="004C32B0" w:rsidRPr="004C32B0">
                <w:rPr>
                  <w:rStyle w:val="Kpr"/>
                  <w:rFonts w:ascii="Calibri" w:hAnsi="Calibri" w:cs="Calibri"/>
                  <w:b w:val="0"/>
                  <w:bCs w:val="0"/>
                  <w:i w:val="0"/>
                  <w:iCs/>
                  <w:szCs w:val="22"/>
                </w:rPr>
                <w:t>https://sbf.bandirma.edu.tr/tr/fizyoterapi-rehabilitasyon/Sayfa/Goster/DERS-PLANI-2768</w:t>
              </w:r>
            </w:hyperlink>
          </w:p>
          <w:p w14:paraId="48F11715" w14:textId="31F7A52B" w:rsidR="004C32B0" w:rsidRPr="004C32B0" w:rsidRDefault="005D02C4" w:rsidP="002A074B">
            <w:pPr>
              <w:pStyle w:val="Balk4"/>
              <w:numPr>
                <w:ilvl w:val="0"/>
                <w:numId w:val="15"/>
              </w:numPr>
              <w:spacing w:line="276" w:lineRule="auto"/>
              <w:ind w:left="529" w:right="63"/>
              <w:jc w:val="both"/>
              <w:outlineLvl w:val="3"/>
              <w:rPr>
                <w:rFonts w:ascii="Calibri" w:hAnsi="Calibri" w:cs="Calibri"/>
                <w:b w:val="0"/>
                <w:bCs w:val="0"/>
                <w:i w:val="0"/>
                <w:iCs/>
                <w:color w:val="000000" w:themeColor="text1"/>
                <w:szCs w:val="22"/>
              </w:rPr>
            </w:pPr>
            <w:hyperlink r:id="rId46" w:history="1">
              <w:r w:rsidR="004C32B0" w:rsidRPr="004C32B0">
                <w:rPr>
                  <w:rStyle w:val="Kpr"/>
                  <w:rFonts w:ascii="Calibri" w:hAnsi="Calibri" w:cs="Calibri"/>
                  <w:b w:val="0"/>
                  <w:bCs w:val="0"/>
                  <w:i w:val="0"/>
                  <w:iCs/>
                  <w:szCs w:val="22"/>
                </w:rPr>
                <w:t>https://sbf.bandirma.edu.tr/tr/saglik-yonetimi/Sayfa/Goster/Ders-Plani-2711</w:t>
              </w:r>
            </w:hyperlink>
          </w:p>
          <w:p w14:paraId="750ED682" w14:textId="360840C1" w:rsidR="004C32B0" w:rsidRPr="009E4C0B" w:rsidRDefault="005D02C4" w:rsidP="002A074B">
            <w:pPr>
              <w:pStyle w:val="Balk4"/>
              <w:numPr>
                <w:ilvl w:val="0"/>
                <w:numId w:val="15"/>
              </w:numPr>
              <w:spacing w:line="276" w:lineRule="auto"/>
              <w:ind w:left="529" w:right="63"/>
              <w:jc w:val="both"/>
              <w:outlineLvl w:val="3"/>
              <w:rPr>
                <w:rFonts w:ascii="Calibri" w:hAnsi="Calibri" w:cs="Calibri"/>
                <w:b w:val="0"/>
                <w:bCs w:val="0"/>
                <w:iCs/>
                <w:color w:val="000000" w:themeColor="text1"/>
                <w:sz w:val="22"/>
                <w:szCs w:val="22"/>
              </w:rPr>
            </w:pPr>
            <w:hyperlink r:id="rId47" w:history="1">
              <w:r w:rsidR="004C32B0" w:rsidRPr="004C32B0">
                <w:rPr>
                  <w:rStyle w:val="Kpr"/>
                  <w:rFonts w:ascii="Calibri" w:hAnsi="Calibri" w:cs="Calibri"/>
                  <w:b w:val="0"/>
                  <w:bCs w:val="0"/>
                  <w:i w:val="0"/>
                  <w:iCs/>
                  <w:szCs w:val="22"/>
                </w:rPr>
                <w:t>https://sbf.bandirma.edu.tr/tr/sosyal-hizmet/Sayfa/Goster/Sosyal-Hizmet-Bolumu-Ders-Plani-13841</w:t>
              </w:r>
            </w:hyperlink>
            <w:r w:rsidR="004C32B0" w:rsidRPr="004C32B0">
              <w:rPr>
                <w:rFonts w:ascii="Calibri" w:hAnsi="Calibri" w:cs="Calibri"/>
                <w:b w:val="0"/>
                <w:bCs w:val="0"/>
                <w:iCs/>
                <w:color w:val="000000" w:themeColor="text1"/>
                <w:szCs w:val="22"/>
              </w:rPr>
              <w:t xml:space="preserve"> </w:t>
            </w:r>
          </w:p>
        </w:tc>
      </w:tr>
    </w:tbl>
    <w:p w14:paraId="4E4608EA" w14:textId="77777777" w:rsidR="00C34E89" w:rsidRPr="009E4C0B" w:rsidRDefault="00C34E89" w:rsidP="00C34E89">
      <w:pPr>
        <w:rPr>
          <w:rFonts w:ascii="Calibri" w:hAnsi="Calibri" w:cs="Calibri"/>
        </w:rPr>
      </w:pPr>
      <w:r w:rsidRPr="009E4C0B">
        <w:rPr>
          <w:rFonts w:ascii="Calibri" w:hAnsi="Calibri" w:cs="Calibri"/>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126"/>
        <w:gridCol w:w="1985"/>
        <w:gridCol w:w="1967"/>
        <w:gridCol w:w="2104"/>
        <w:gridCol w:w="1883"/>
      </w:tblGrid>
      <w:tr w:rsidR="00C34E89" w:rsidRPr="00AC3FAA" w14:paraId="494A6211" w14:textId="77777777" w:rsidTr="004A5983">
        <w:trPr>
          <w:trHeight w:val="284"/>
        </w:trPr>
        <w:tc>
          <w:tcPr>
            <w:tcW w:w="5949" w:type="dxa"/>
            <w:shd w:val="clear" w:color="auto" w:fill="A5D2ED"/>
          </w:tcPr>
          <w:p w14:paraId="6FD0DF5B" w14:textId="77777777" w:rsidR="00C34E89" w:rsidRPr="009E4C0B" w:rsidRDefault="00C34E89" w:rsidP="00C85C7B">
            <w:pPr>
              <w:tabs>
                <w:tab w:val="center" w:pos="2792"/>
              </w:tabs>
              <w:spacing w:line="276" w:lineRule="auto"/>
              <w:rPr>
                <w:rFonts w:ascii="Calibri" w:eastAsia="Times New Roman" w:hAnsi="Calibri" w:cs="Calibri"/>
                <w:b/>
                <w:bCs/>
                <w:color w:val="000000"/>
              </w:rPr>
            </w:pPr>
          </w:p>
        </w:tc>
        <w:tc>
          <w:tcPr>
            <w:tcW w:w="10065" w:type="dxa"/>
            <w:gridSpan w:val="5"/>
            <w:shd w:val="clear" w:color="auto" w:fill="A5D2ED"/>
            <w:vAlign w:val="bottom"/>
          </w:tcPr>
          <w:p w14:paraId="3B15AAE8" w14:textId="77777777" w:rsidR="00C34E89" w:rsidRPr="009E4C0B"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C34E89" w:rsidRPr="00AC3FAA" w14:paraId="6C21B6A9" w14:textId="77777777" w:rsidTr="004A5983">
        <w:trPr>
          <w:trHeight w:val="397"/>
        </w:trPr>
        <w:tc>
          <w:tcPr>
            <w:tcW w:w="5949" w:type="dxa"/>
            <w:shd w:val="clear" w:color="auto" w:fill="A5D2ED"/>
            <w:vAlign w:val="bottom"/>
          </w:tcPr>
          <w:p w14:paraId="4F78A95F" w14:textId="57CCE3AB" w:rsidR="00C34E89" w:rsidRPr="005C619C" w:rsidRDefault="00C34E89" w:rsidP="005C619C">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093506"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3</w:t>
            </w:r>
            <w:r w:rsidR="00093506"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Öğrenci Merkezli Öğrenme,</w:t>
            </w:r>
            <w:r w:rsidR="00093506" w:rsidRPr="009B600F">
              <w:rPr>
                <w:rFonts w:ascii="Calibri" w:eastAsia="Times New Roman" w:hAnsi="Calibri" w:cs="Calibri"/>
                <w:b/>
                <w:bCs/>
                <w:color w:val="000000"/>
                <w:szCs w:val="22"/>
              </w:rPr>
              <w:t xml:space="preserve"> </w:t>
            </w:r>
            <w:r w:rsidRPr="009B600F">
              <w:rPr>
                <w:rFonts w:ascii="Calibri" w:eastAsia="Times New Roman" w:hAnsi="Calibri" w:cs="Calibri"/>
                <w:b/>
                <w:bCs/>
                <w:color w:val="000000"/>
                <w:szCs w:val="22"/>
              </w:rPr>
              <w:t>Öğretme</w:t>
            </w:r>
            <w:r w:rsidR="00093506" w:rsidRPr="009B600F">
              <w:rPr>
                <w:rFonts w:ascii="Calibri" w:eastAsia="Times New Roman" w:hAnsi="Calibri" w:cs="Calibri"/>
                <w:b/>
                <w:bCs/>
                <w:color w:val="000000"/>
                <w:szCs w:val="22"/>
              </w:rPr>
              <w:t xml:space="preserve"> ve Değerlendirme  </w:t>
            </w:r>
          </w:p>
        </w:tc>
        <w:tc>
          <w:tcPr>
            <w:tcW w:w="2126" w:type="dxa"/>
            <w:shd w:val="clear" w:color="auto" w:fill="A5D2ED"/>
            <w:vAlign w:val="bottom"/>
          </w:tcPr>
          <w:p w14:paraId="6306797A" w14:textId="4FD6CE6A"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1</w:t>
            </w:r>
            <w:r w:rsidR="005C619C">
              <w:rPr>
                <w:rFonts w:ascii="Calibri" w:eastAsia="Times New Roman" w:hAnsi="Calibri" w:cs="Calibri"/>
                <w:b/>
                <w:bCs/>
              </w:rPr>
              <w:t xml:space="preserve"> (DÜZEY)</w:t>
            </w:r>
          </w:p>
        </w:tc>
        <w:tc>
          <w:tcPr>
            <w:tcW w:w="1985" w:type="dxa"/>
            <w:shd w:val="clear" w:color="auto" w:fill="A5D2ED"/>
            <w:vAlign w:val="bottom"/>
          </w:tcPr>
          <w:p w14:paraId="0A6F209B"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2</w:t>
            </w:r>
          </w:p>
        </w:tc>
        <w:tc>
          <w:tcPr>
            <w:tcW w:w="1967" w:type="dxa"/>
            <w:shd w:val="clear" w:color="auto" w:fill="A5D2ED"/>
            <w:vAlign w:val="bottom"/>
          </w:tcPr>
          <w:p w14:paraId="64428145"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3</w:t>
            </w:r>
          </w:p>
        </w:tc>
        <w:tc>
          <w:tcPr>
            <w:tcW w:w="2104" w:type="dxa"/>
            <w:shd w:val="clear" w:color="auto" w:fill="A5D2ED"/>
            <w:vAlign w:val="bottom"/>
          </w:tcPr>
          <w:p w14:paraId="66661F49"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4</w:t>
            </w:r>
          </w:p>
        </w:tc>
        <w:tc>
          <w:tcPr>
            <w:tcW w:w="1883" w:type="dxa"/>
            <w:shd w:val="clear" w:color="auto" w:fill="A5D2ED"/>
            <w:vAlign w:val="bottom"/>
          </w:tcPr>
          <w:p w14:paraId="76CB30F2"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5</w:t>
            </w:r>
          </w:p>
        </w:tc>
      </w:tr>
      <w:tr w:rsidR="00C34E89" w:rsidRPr="00AC3FAA" w14:paraId="7C2B6FE7" w14:textId="77777777" w:rsidTr="004A5983">
        <w:trPr>
          <w:trHeight w:val="3200"/>
        </w:trPr>
        <w:tc>
          <w:tcPr>
            <w:tcW w:w="5949" w:type="dxa"/>
            <w:vMerge w:val="restart"/>
            <w:shd w:val="clear" w:color="auto" w:fill="FFFFFF"/>
          </w:tcPr>
          <w:p w14:paraId="554DEAA8" w14:textId="77777777" w:rsidR="00F17AAD" w:rsidRPr="009E4C0B" w:rsidRDefault="00F17AAD" w:rsidP="00C85C7B">
            <w:pPr>
              <w:spacing w:line="276" w:lineRule="auto"/>
              <w:rPr>
                <w:rFonts w:ascii="Calibri" w:hAnsi="Calibri" w:cs="Calibri"/>
                <w:b/>
                <w:bCs/>
                <w:color w:val="000000" w:themeColor="text1"/>
                <w:sz w:val="28"/>
                <w:szCs w:val="28"/>
                <w:u w:val="single"/>
              </w:rPr>
            </w:pPr>
          </w:p>
          <w:p w14:paraId="6469703F" w14:textId="203CBDE6" w:rsidR="00C34E89" w:rsidRPr="009E4C0B" w:rsidRDefault="00C34E89" w:rsidP="00C85C7B">
            <w:pPr>
              <w:spacing w:line="276" w:lineRule="auto"/>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 xml:space="preserve">B.3.2. Ölçme ve değerlendirme </w:t>
            </w:r>
          </w:p>
          <w:p w14:paraId="3D592712" w14:textId="77777777" w:rsidR="00F17AAD" w:rsidRPr="009E4C0B" w:rsidRDefault="00F17AAD" w:rsidP="00C85C7B">
            <w:pPr>
              <w:spacing w:line="276" w:lineRule="auto"/>
              <w:rPr>
                <w:rFonts w:ascii="Calibri" w:hAnsi="Calibri" w:cs="Calibri"/>
                <w:b/>
                <w:bCs/>
                <w:color w:val="000000" w:themeColor="text1"/>
                <w:u w:val="single"/>
              </w:rPr>
            </w:pPr>
          </w:p>
          <w:p w14:paraId="2CFFC1D5" w14:textId="0AB0F77E" w:rsidR="00C34E89" w:rsidRPr="009E4C0B" w:rsidRDefault="00C05C41" w:rsidP="003368F0">
            <w:pPr>
              <w:spacing w:line="276" w:lineRule="auto"/>
              <w:jc w:val="both"/>
              <w:rPr>
                <w:rFonts w:ascii="Calibri" w:hAnsi="Calibri" w:cs="Calibri"/>
              </w:rPr>
            </w:pPr>
            <w:r w:rsidRPr="009E4C0B">
              <w:rPr>
                <w:rFonts w:ascii="Calibri" w:hAnsi="Calibri" w:cs="Calibri"/>
                <w:color w:val="000000" w:themeColor="text1"/>
              </w:rPr>
              <w:t>Öğrenci merkezli ölçme ve değerlendirme</w:t>
            </w:r>
            <w:r w:rsidR="0014646A">
              <w:rPr>
                <w:rFonts w:ascii="Calibri" w:hAnsi="Calibri" w:cs="Calibri"/>
                <w:color w:val="000000" w:themeColor="text1"/>
                <w:sz w:val="22"/>
                <w:szCs w:val="22"/>
              </w:rPr>
              <w:t>,</w:t>
            </w:r>
            <w:r w:rsidRPr="009E4C0B">
              <w:rPr>
                <w:rFonts w:ascii="Calibri" w:hAnsi="Calibri" w:cs="Calibri"/>
                <w:color w:val="000000" w:themeColor="text1"/>
              </w:rPr>
              <w:t xml:space="preserve"> </w:t>
            </w:r>
            <w:r w:rsidR="005C619C">
              <w:rPr>
                <w:rFonts w:ascii="Calibri" w:hAnsi="Calibri" w:cs="Calibri"/>
                <w:color w:val="000000" w:themeColor="text1"/>
              </w:rPr>
              <w:t>öğrencilerimizin mevcut kapasitesi, bilgi düzeyi ve derslerde göstermiş olduğu performansa göre sınav, ödev</w:t>
            </w:r>
            <w:r w:rsidR="004C32B0">
              <w:rPr>
                <w:rFonts w:ascii="Calibri" w:hAnsi="Calibri" w:cs="Calibri"/>
                <w:color w:val="000000" w:themeColor="text1"/>
              </w:rPr>
              <w:t xml:space="preserve">, uygulama </w:t>
            </w:r>
            <w:r w:rsidR="005C619C">
              <w:rPr>
                <w:rFonts w:ascii="Calibri" w:hAnsi="Calibri" w:cs="Calibri"/>
                <w:color w:val="000000" w:themeColor="text1"/>
              </w:rPr>
              <w:t>ya da proje şeklinde gerçekleştirilmektedir. Ancak program</w:t>
            </w:r>
            <w:r w:rsidR="003368F0">
              <w:rPr>
                <w:rFonts w:ascii="Calibri" w:hAnsi="Calibri" w:cs="Calibri"/>
                <w:color w:val="000000" w:themeColor="text1"/>
              </w:rPr>
              <w:t>lar</w:t>
            </w:r>
            <w:r w:rsidR="005C619C">
              <w:rPr>
                <w:rFonts w:ascii="Calibri" w:hAnsi="Calibri" w:cs="Calibri"/>
                <w:color w:val="000000" w:themeColor="text1"/>
              </w:rPr>
              <w:t xml:space="preserve">ımızda tanımlı bir sistematik yapı bulunmamaktadır. </w:t>
            </w:r>
          </w:p>
        </w:tc>
        <w:tc>
          <w:tcPr>
            <w:tcW w:w="2126" w:type="dxa"/>
            <w:shd w:val="clear" w:color="auto" w:fill="E6F2FA"/>
          </w:tcPr>
          <w:p w14:paraId="6ABBC72B"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Programlarda öğrenci merkezli ölçme ve değerlendirme yaklaşımları bulunmamaktadır.</w:t>
            </w:r>
          </w:p>
        </w:tc>
        <w:tc>
          <w:tcPr>
            <w:tcW w:w="1985" w:type="dxa"/>
            <w:shd w:val="clear" w:color="auto" w:fill="D2E8F6"/>
          </w:tcPr>
          <w:p w14:paraId="40D4B5B5"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Öğrenci merkezli ölçme ve değerlendirmeye ilişkin ilke, kural ve planlamalar bulunmaktadır.</w:t>
            </w:r>
          </w:p>
        </w:tc>
        <w:tc>
          <w:tcPr>
            <w:tcW w:w="1967" w:type="dxa"/>
            <w:shd w:val="clear" w:color="auto" w:fill="B9DCF1"/>
          </w:tcPr>
          <w:p w14:paraId="3B4BA89C"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Programların genelinde öğrenci merkezli ve çeşitlendirilmiş ölçme ve değerlendirme uygulamaları bulunmaktadır.</w:t>
            </w:r>
          </w:p>
        </w:tc>
        <w:tc>
          <w:tcPr>
            <w:tcW w:w="2104" w:type="dxa"/>
            <w:shd w:val="clear" w:color="auto" w:fill="8CC7EC"/>
          </w:tcPr>
          <w:p w14:paraId="609049ED" w14:textId="22FA07D2" w:rsidR="00C34E89" w:rsidRPr="009E4C0B" w:rsidRDefault="00C34E89" w:rsidP="00C85C7B">
            <w:pPr>
              <w:spacing w:line="276" w:lineRule="auto"/>
              <w:rPr>
                <w:rFonts w:ascii="Calibri" w:hAnsi="Calibri" w:cs="Calibri"/>
                <w:sz w:val="22"/>
                <w:szCs w:val="22"/>
              </w:rPr>
            </w:pPr>
            <w:r w:rsidRPr="009E4C0B">
              <w:rPr>
                <w:rFonts w:ascii="Calibri" w:hAnsi="Calibri" w:cs="Calibri"/>
              </w:rPr>
              <w:t xml:space="preserve">Öğrenci merkezli ölçme ve değerlendirme uygulamaları izlenmekte ve ilgili </w:t>
            </w:r>
            <w:r w:rsidR="006364DD">
              <w:rPr>
                <w:rFonts w:ascii="Calibri" w:hAnsi="Calibri" w:cs="Calibri"/>
              </w:rPr>
              <w:t xml:space="preserve">iç </w:t>
            </w:r>
            <w:r w:rsidRPr="009E4C0B">
              <w:rPr>
                <w:rFonts w:ascii="Calibri" w:hAnsi="Calibri" w:cs="Calibri"/>
              </w:rPr>
              <w:t>paydaşların katılımıyla iyileştirilmektedir</w:t>
            </w:r>
          </w:p>
        </w:tc>
        <w:tc>
          <w:tcPr>
            <w:tcW w:w="1883" w:type="dxa"/>
            <w:shd w:val="clear" w:color="auto" w:fill="5DB1E5"/>
          </w:tcPr>
          <w:p w14:paraId="1A710076"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47B9F6D1" w14:textId="77777777" w:rsidTr="004A5983">
        <w:trPr>
          <w:trHeight w:val="4175"/>
        </w:trPr>
        <w:tc>
          <w:tcPr>
            <w:tcW w:w="5949" w:type="dxa"/>
            <w:vMerge/>
            <w:shd w:val="clear" w:color="auto" w:fill="FFFFFF"/>
          </w:tcPr>
          <w:p w14:paraId="2970E43C" w14:textId="77777777" w:rsidR="00C34E89" w:rsidRPr="009E4C0B" w:rsidRDefault="00C34E89" w:rsidP="00C85C7B">
            <w:pPr>
              <w:spacing w:line="276" w:lineRule="auto"/>
              <w:rPr>
                <w:rFonts w:ascii="Calibri" w:eastAsia="Times New Roman" w:hAnsi="Calibri" w:cs="Calibri"/>
              </w:rPr>
            </w:pPr>
          </w:p>
        </w:tc>
        <w:tc>
          <w:tcPr>
            <w:tcW w:w="10065" w:type="dxa"/>
            <w:gridSpan w:val="5"/>
            <w:shd w:val="clear" w:color="auto" w:fill="A5D2ED"/>
          </w:tcPr>
          <w:p w14:paraId="6AF09A40" w14:textId="77777777" w:rsidR="00C34E89" w:rsidRPr="009E4C0B" w:rsidRDefault="00C34E89" w:rsidP="00C85C7B">
            <w:pPr>
              <w:pStyle w:val="Balk4"/>
              <w:spacing w:line="276" w:lineRule="auto"/>
              <w:ind w:right="63"/>
              <w:jc w:val="both"/>
              <w:outlineLvl w:val="3"/>
              <w:rPr>
                <w:rFonts w:ascii="Calibri" w:hAnsi="Calibri" w:cs="Calibri"/>
                <w:b w:val="0"/>
                <w:bCs w:val="0"/>
                <w:i w:val="0"/>
              </w:rPr>
            </w:pPr>
          </w:p>
          <w:p w14:paraId="0ADC7D27" w14:textId="77777777" w:rsidR="00C34E89" w:rsidRPr="009E4C0B" w:rsidRDefault="00C34E89" w:rsidP="005C619C">
            <w:pPr>
              <w:pStyle w:val="Balk4"/>
              <w:spacing w:line="276" w:lineRule="auto"/>
              <w:ind w:left="425"/>
              <w:outlineLvl w:val="3"/>
              <w:rPr>
                <w:rFonts w:ascii="Calibri" w:hAnsi="Calibri" w:cs="Calibri"/>
                <w:b w:val="0"/>
                <w:bCs w:val="0"/>
                <w:iCs/>
                <w:color w:val="000000" w:themeColor="text1"/>
              </w:rPr>
            </w:pPr>
          </w:p>
        </w:tc>
      </w:tr>
    </w:tbl>
    <w:p w14:paraId="443E8BDD" w14:textId="77777777" w:rsidR="00C34E89" w:rsidRPr="009E4C0B" w:rsidRDefault="00C34E89" w:rsidP="00C34E89">
      <w:pPr>
        <w:rPr>
          <w:rFonts w:ascii="Calibri" w:hAnsi="Calibri" w:cs="Calibri"/>
        </w:rPr>
      </w:pPr>
    </w:p>
    <w:p w14:paraId="2E887241" w14:textId="77777777" w:rsidR="00C34E89" w:rsidRPr="009E4C0B" w:rsidRDefault="00C34E89" w:rsidP="00C34E89">
      <w:pPr>
        <w:rPr>
          <w:rFonts w:ascii="Calibri" w:hAnsi="Calibri" w:cs="Calibri"/>
        </w:rPr>
      </w:pPr>
      <w:r w:rsidRPr="009E4C0B">
        <w:rPr>
          <w:rFonts w:ascii="Calibri" w:hAnsi="Calibri" w:cs="Calibri"/>
        </w:rPr>
        <w:br w:type="page"/>
      </w:r>
    </w:p>
    <w:tbl>
      <w:tblPr>
        <w:tblStyle w:val="TabloKlavuzu1"/>
        <w:tblpPr w:leftFromText="141" w:rightFromText="141" w:vertAnchor="page" w:horzAnchor="margin" w:tblpXSpec="center" w:tblpY="269"/>
        <w:tblW w:w="15871" w:type="dxa"/>
        <w:tblLayout w:type="fixed"/>
        <w:tblLook w:val="04A0" w:firstRow="1" w:lastRow="0" w:firstColumn="1" w:lastColumn="0" w:noHBand="0" w:noVBand="1"/>
      </w:tblPr>
      <w:tblGrid>
        <w:gridCol w:w="5807"/>
        <w:gridCol w:w="2353"/>
        <w:gridCol w:w="2148"/>
        <w:gridCol w:w="1845"/>
        <w:gridCol w:w="2126"/>
        <w:gridCol w:w="1592"/>
      </w:tblGrid>
      <w:tr w:rsidR="00C34E89" w:rsidRPr="00AC3FAA" w14:paraId="34E8320C" w14:textId="77777777" w:rsidTr="004A5983">
        <w:trPr>
          <w:trHeight w:val="201"/>
        </w:trPr>
        <w:tc>
          <w:tcPr>
            <w:tcW w:w="5807" w:type="dxa"/>
            <w:shd w:val="clear" w:color="auto" w:fill="A5D2ED"/>
          </w:tcPr>
          <w:p w14:paraId="439400B4" w14:textId="77777777" w:rsidR="00C34E89" w:rsidRPr="009E4C0B" w:rsidRDefault="00C34E89" w:rsidP="00C85C7B">
            <w:pPr>
              <w:tabs>
                <w:tab w:val="center" w:pos="2792"/>
              </w:tabs>
              <w:spacing w:line="276" w:lineRule="auto"/>
              <w:rPr>
                <w:rFonts w:ascii="Calibri" w:eastAsia="Times New Roman" w:hAnsi="Calibri" w:cs="Calibri"/>
                <w:b/>
                <w:bCs/>
                <w:color w:val="000000"/>
              </w:rPr>
            </w:pPr>
          </w:p>
        </w:tc>
        <w:tc>
          <w:tcPr>
            <w:tcW w:w="10064" w:type="dxa"/>
            <w:gridSpan w:val="5"/>
            <w:shd w:val="clear" w:color="auto" w:fill="A5D2ED"/>
            <w:vAlign w:val="bottom"/>
          </w:tcPr>
          <w:p w14:paraId="1FEBD21C" w14:textId="77777777" w:rsidR="00C34E89" w:rsidRPr="009E4C0B"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CD7ED3" w:rsidRPr="00AC3FAA" w14:paraId="529A6539" w14:textId="77777777" w:rsidTr="004A5983">
        <w:trPr>
          <w:trHeight w:hRule="exact" w:val="732"/>
        </w:trPr>
        <w:tc>
          <w:tcPr>
            <w:tcW w:w="5807" w:type="dxa"/>
            <w:shd w:val="clear" w:color="auto" w:fill="A5D2ED"/>
            <w:vAlign w:val="bottom"/>
          </w:tcPr>
          <w:p w14:paraId="4276E5A9" w14:textId="77777777" w:rsidR="00CD7ED3" w:rsidRPr="00240C99" w:rsidRDefault="00CD7ED3" w:rsidP="00CD7ED3">
            <w:pPr>
              <w:tabs>
                <w:tab w:val="center" w:pos="2792"/>
              </w:tabs>
              <w:spacing w:line="276" w:lineRule="auto"/>
              <w:rPr>
                <w:rFonts w:ascii="Calibri" w:eastAsia="Times New Roman" w:hAnsi="Calibri" w:cs="Calibri"/>
                <w:b/>
                <w:bCs/>
                <w:color w:val="000000"/>
                <w:sz w:val="22"/>
                <w:szCs w:val="22"/>
              </w:rPr>
            </w:pPr>
            <w:r w:rsidRPr="00EA714E">
              <w:rPr>
                <w:rFonts w:ascii="Calibri" w:eastAsia="Times New Roman" w:hAnsi="Calibri" w:cs="Calibri"/>
                <w:b/>
                <w:bCs/>
                <w:color w:val="000000"/>
                <w:szCs w:val="22"/>
              </w:rPr>
              <w:t xml:space="preserve">B.3. Öğrenci Merkezli Öğrenme, Öğretme ve Değerlendirme  </w:t>
            </w:r>
          </w:p>
          <w:p w14:paraId="5EF6C0B6" w14:textId="77777777" w:rsidR="00CD7ED3" w:rsidRPr="009E4C0B" w:rsidRDefault="00CD7ED3" w:rsidP="00CD7ED3">
            <w:pPr>
              <w:spacing w:line="276" w:lineRule="auto"/>
              <w:rPr>
                <w:rFonts w:ascii="Calibri" w:eastAsia="Times New Roman" w:hAnsi="Calibri" w:cs="Calibri"/>
                <w:b/>
                <w:bCs/>
              </w:rPr>
            </w:pPr>
          </w:p>
        </w:tc>
        <w:tc>
          <w:tcPr>
            <w:tcW w:w="2353" w:type="dxa"/>
            <w:shd w:val="clear" w:color="auto" w:fill="A5D2ED"/>
            <w:vAlign w:val="bottom"/>
          </w:tcPr>
          <w:p w14:paraId="3B4BE055" w14:textId="77777777" w:rsidR="00CD7ED3" w:rsidRPr="009E4C0B" w:rsidRDefault="00CD7ED3" w:rsidP="00CD7ED3">
            <w:pPr>
              <w:spacing w:line="276" w:lineRule="auto"/>
              <w:jc w:val="center"/>
              <w:rPr>
                <w:rFonts w:ascii="Calibri" w:eastAsia="Times New Roman" w:hAnsi="Calibri" w:cs="Calibri"/>
                <w:b/>
                <w:bCs/>
              </w:rPr>
            </w:pPr>
            <w:r w:rsidRPr="009E4C0B">
              <w:rPr>
                <w:rFonts w:ascii="Calibri" w:eastAsia="Times New Roman" w:hAnsi="Calibri" w:cs="Calibri"/>
                <w:b/>
                <w:bCs/>
              </w:rPr>
              <w:t>1</w:t>
            </w:r>
          </w:p>
        </w:tc>
        <w:tc>
          <w:tcPr>
            <w:tcW w:w="2148" w:type="dxa"/>
            <w:shd w:val="clear" w:color="auto" w:fill="A5D2ED"/>
            <w:vAlign w:val="bottom"/>
          </w:tcPr>
          <w:p w14:paraId="68E9EB07" w14:textId="77777777" w:rsidR="00CD7ED3" w:rsidRPr="009E4C0B" w:rsidRDefault="00CD7ED3" w:rsidP="00CD7ED3">
            <w:pPr>
              <w:spacing w:line="276" w:lineRule="auto"/>
              <w:jc w:val="center"/>
              <w:rPr>
                <w:rFonts w:ascii="Calibri" w:eastAsia="Times New Roman" w:hAnsi="Calibri" w:cs="Calibri"/>
                <w:b/>
                <w:bCs/>
              </w:rPr>
            </w:pPr>
            <w:r w:rsidRPr="009E4C0B">
              <w:rPr>
                <w:rFonts w:ascii="Calibri" w:eastAsia="Times New Roman" w:hAnsi="Calibri" w:cs="Calibri"/>
                <w:b/>
                <w:bCs/>
              </w:rPr>
              <w:t>2</w:t>
            </w:r>
          </w:p>
        </w:tc>
        <w:tc>
          <w:tcPr>
            <w:tcW w:w="1845" w:type="dxa"/>
            <w:shd w:val="clear" w:color="auto" w:fill="A5D2ED"/>
            <w:vAlign w:val="bottom"/>
          </w:tcPr>
          <w:p w14:paraId="70EA56B0" w14:textId="7E82DFFC" w:rsidR="00CD7ED3" w:rsidRPr="009E4C0B" w:rsidRDefault="00CD7ED3" w:rsidP="00CD7ED3">
            <w:pPr>
              <w:spacing w:line="276" w:lineRule="auto"/>
              <w:jc w:val="center"/>
              <w:rPr>
                <w:rFonts w:ascii="Calibri" w:eastAsia="Times New Roman" w:hAnsi="Calibri" w:cs="Calibri"/>
                <w:b/>
                <w:bCs/>
              </w:rPr>
            </w:pPr>
            <w:r w:rsidRPr="009E4C0B">
              <w:rPr>
                <w:rFonts w:ascii="Calibri" w:eastAsia="Times New Roman" w:hAnsi="Calibri" w:cs="Calibri"/>
                <w:b/>
                <w:bCs/>
              </w:rPr>
              <w:t>3</w:t>
            </w:r>
            <w:r w:rsidR="00B87C73">
              <w:rPr>
                <w:rFonts w:ascii="Calibri" w:eastAsia="Times New Roman" w:hAnsi="Calibri" w:cs="Calibri"/>
                <w:b/>
                <w:bCs/>
              </w:rPr>
              <w:t xml:space="preserve"> (DÜZEY)</w:t>
            </w:r>
          </w:p>
        </w:tc>
        <w:tc>
          <w:tcPr>
            <w:tcW w:w="2126" w:type="dxa"/>
            <w:shd w:val="clear" w:color="auto" w:fill="A5D2ED"/>
            <w:vAlign w:val="bottom"/>
          </w:tcPr>
          <w:p w14:paraId="690C9466" w14:textId="77777777" w:rsidR="00CD7ED3" w:rsidRPr="009E4C0B" w:rsidRDefault="00CD7ED3" w:rsidP="00CD7ED3">
            <w:pPr>
              <w:spacing w:line="276" w:lineRule="auto"/>
              <w:jc w:val="center"/>
              <w:rPr>
                <w:rFonts w:ascii="Calibri" w:eastAsia="Times New Roman" w:hAnsi="Calibri" w:cs="Calibri"/>
                <w:b/>
                <w:bCs/>
              </w:rPr>
            </w:pPr>
            <w:r w:rsidRPr="009E4C0B">
              <w:rPr>
                <w:rFonts w:ascii="Calibri" w:eastAsia="Times New Roman" w:hAnsi="Calibri" w:cs="Calibri"/>
                <w:b/>
                <w:bCs/>
              </w:rPr>
              <w:t>4</w:t>
            </w:r>
          </w:p>
        </w:tc>
        <w:tc>
          <w:tcPr>
            <w:tcW w:w="1592" w:type="dxa"/>
            <w:shd w:val="clear" w:color="auto" w:fill="A5D2ED"/>
            <w:vAlign w:val="bottom"/>
          </w:tcPr>
          <w:p w14:paraId="22A5EDA4" w14:textId="77777777" w:rsidR="00CD7ED3" w:rsidRPr="009E4C0B" w:rsidRDefault="00CD7ED3" w:rsidP="00CD7ED3">
            <w:pPr>
              <w:spacing w:line="276" w:lineRule="auto"/>
              <w:jc w:val="center"/>
              <w:rPr>
                <w:rFonts w:ascii="Calibri" w:eastAsia="Times New Roman" w:hAnsi="Calibri" w:cs="Calibri"/>
                <w:b/>
                <w:bCs/>
              </w:rPr>
            </w:pPr>
            <w:r w:rsidRPr="009E4C0B">
              <w:rPr>
                <w:rFonts w:ascii="Calibri" w:eastAsia="Times New Roman" w:hAnsi="Calibri" w:cs="Calibri"/>
                <w:b/>
                <w:bCs/>
              </w:rPr>
              <w:t>5</w:t>
            </w:r>
          </w:p>
        </w:tc>
      </w:tr>
      <w:tr w:rsidR="00CD7ED3" w:rsidRPr="00AC3FAA" w14:paraId="1FDFA851" w14:textId="77777777" w:rsidTr="004A5983">
        <w:trPr>
          <w:trHeight w:val="908"/>
        </w:trPr>
        <w:tc>
          <w:tcPr>
            <w:tcW w:w="5807" w:type="dxa"/>
            <w:vMerge w:val="restart"/>
            <w:shd w:val="clear" w:color="auto" w:fill="FFFFFF"/>
          </w:tcPr>
          <w:p w14:paraId="74F00B40" w14:textId="77777777" w:rsidR="00CD7ED3" w:rsidRDefault="00CD7ED3" w:rsidP="00CD7ED3">
            <w:pPr>
              <w:spacing w:line="276" w:lineRule="auto"/>
              <w:rPr>
                <w:rFonts w:ascii="Calibri" w:hAnsi="Calibri" w:cs="Calibri"/>
                <w:b/>
                <w:bCs/>
                <w:color w:val="000000" w:themeColor="text1"/>
                <w:u w:val="single"/>
              </w:rPr>
            </w:pPr>
          </w:p>
          <w:p w14:paraId="082A21D7" w14:textId="66556427" w:rsidR="00CD7ED3" w:rsidRPr="009E4C0B" w:rsidRDefault="00CD7ED3" w:rsidP="00CD7ED3">
            <w:pPr>
              <w:spacing w:line="276" w:lineRule="auto"/>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 xml:space="preserve">B.3.3. Öğrenci geri bildirimleri </w:t>
            </w:r>
          </w:p>
          <w:p w14:paraId="5360D852" w14:textId="77777777" w:rsidR="00CD7ED3" w:rsidRPr="009E4C0B" w:rsidRDefault="00CD7ED3" w:rsidP="00CD7ED3">
            <w:pPr>
              <w:spacing w:line="276" w:lineRule="auto"/>
              <w:rPr>
                <w:rFonts w:ascii="Calibri" w:hAnsi="Calibri" w:cs="Calibri"/>
                <w:b/>
                <w:bCs/>
                <w:color w:val="000000" w:themeColor="text1"/>
                <w:u w:val="single"/>
              </w:rPr>
            </w:pPr>
          </w:p>
          <w:p w14:paraId="3B6ACC71" w14:textId="0BEDD32D" w:rsidR="00B87C73" w:rsidRPr="009E4C0B" w:rsidRDefault="005C619C" w:rsidP="00B87C73">
            <w:pPr>
              <w:spacing w:line="276" w:lineRule="auto"/>
              <w:jc w:val="both"/>
              <w:rPr>
                <w:rFonts w:ascii="Calibri" w:hAnsi="Calibri" w:cs="Calibri"/>
                <w:sz w:val="22"/>
                <w:szCs w:val="22"/>
              </w:rPr>
            </w:pPr>
            <w:r>
              <w:rPr>
                <w:rFonts w:ascii="Calibri" w:hAnsi="Calibri" w:cs="Calibri"/>
                <w:color w:val="000000" w:themeColor="text1"/>
              </w:rPr>
              <w:t xml:space="preserve">Her </w:t>
            </w:r>
            <w:r w:rsidR="004A5983">
              <w:rPr>
                <w:rFonts w:ascii="Calibri" w:hAnsi="Calibri" w:cs="Calibri"/>
                <w:color w:val="000000" w:themeColor="text1"/>
              </w:rPr>
              <w:t>yarıyıl</w:t>
            </w:r>
            <w:r>
              <w:rPr>
                <w:rFonts w:ascii="Calibri" w:hAnsi="Calibri" w:cs="Calibri"/>
                <w:color w:val="000000" w:themeColor="text1"/>
              </w:rPr>
              <w:t xml:space="preserve"> sonunda ö</w:t>
            </w:r>
            <w:r w:rsidR="00CD7ED3" w:rsidRPr="009E4C0B">
              <w:rPr>
                <w:rFonts w:ascii="Calibri" w:hAnsi="Calibri" w:cs="Calibri"/>
                <w:color w:val="000000" w:themeColor="text1"/>
              </w:rPr>
              <w:t>ğrenci</w:t>
            </w:r>
            <w:r>
              <w:rPr>
                <w:rFonts w:ascii="Calibri" w:hAnsi="Calibri" w:cs="Calibri"/>
                <w:color w:val="000000" w:themeColor="text1"/>
              </w:rPr>
              <w:t xml:space="preserve">lerimize, ders ve öğretim elemanı değerlendirme anketleri online olarak </w:t>
            </w:r>
            <w:r w:rsidR="00CD7ED3" w:rsidRPr="009E4C0B">
              <w:rPr>
                <w:rFonts w:ascii="Calibri" w:hAnsi="Calibri" w:cs="Calibri"/>
                <w:color w:val="000000" w:themeColor="text1"/>
              </w:rPr>
              <w:t xml:space="preserve"> </w:t>
            </w:r>
            <w:r>
              <w:rPr>
                <w:rFonts w:ascii="Calibri" w:hAnsi="Calibri" w:cs="Calibri"/>
                <w:color w:val="000000" w:themeColor="text1"/>
              </w:rPr>
              <w:t xml:space="preserve">gönderilmekte ve öğrencilerimizden geribildirim alınmaktadır. </w:t>
            </w:r>
            <w:r w:rsidR="00B87C73">
              <w:rPr>
                <w:rFonts w:ascii="Calibri" w:hAnsi="Calibri" w:cs="Calibri"/>
                <w:color w:val="000000" w:themeColor="text1"/>
              </w:rPr>
              <w:t>Ancak, gerbildirimlerin izlenmesi ve iyil</w:t>
            </w:r>
            <w:r w:rsidR="00D12154">
              <w:rPr>
                <w:rFonts w:ascii="Calibri" w:hAnsi="Calibri" w:cs="Calibri"/>
                <w:color w:val="000000" w:themeColor="text1"/>
              </w:rPr>
              <w:t>e</w:t>
            </w:r>
            <w:r w:rsidR="00B87C73">
              <w:rPr>
                <w:rFonts w:ascii="Calibri" w:hAnsi="Calibri" w:cs="Calibri"/>
                <w:color w:val="000000" w:themeColor="text1"/>
              </w:rPr>
              <w:t xml:space="preserve">ştirilmesine yönelik </w:t>
            </w:r>
            <w:r w:rsidR="004A5983">
              <w:rPr>
                <w:rFonts w:ascii="Calibri" w:hAnsi="Calibri" w:cs="Calibri"/>
                <w:color w:val="000000" w:themeColor="text1"/>
              </w:rPr>
              <w:t xml:space="preserve">planlı ve tanımlanmış </w:t>
            </w:r>
            <w:r w:rsidR="00B87C73">
              <w:rPr>
                <w:rFonts w:ascii="Calibri" w:hAnsi="Calibri" w:cs="Calibri"/>
                <w:color w:val="000000" w:themeColor="text1"/>
              </w:rPr>
              <w:t xml:space="preserve">uygulamalar bulunmamaktadır. </w:t>
            </w:r>
          </w:p>
          <w:p w14:paraId="4557A9DD" w14:textId="742C8158" w:rsidR="00CD7ED3" w:rsidRPr="009E4C0B" w:rsidRDefault="00CD7ED3" w:rsidP="009E4C0B">
            <w:pPr>
              <w:spacing w:line="276" w:lineRule="auto"/>
              <w:jc w:val="both"/>
              <w:rPr>
                <w:rFonts w:ascii="Calibri" w:hAnsi="Calibri" w:cs="Calibri"/>
                <w:sz w:val="22"/>
                <w:szCs w:val="22"/>
              </w:rPr>
            </w:pPr>
          </w:p>
        </w:tc>
        <w:tc>
          <w:tcPr>
            <w:tcW w:w="2353" w:type="dxa"/>
            <w:shd w:val="clear" w:color="auto" w:fill="E6F2FA"/>
          </w:tcPr>
          <w:p w14:paraId="4F1C6896" w14:textId="77777777" w:rsidR="00CD7ED3" w:rsidRPr="00EA714E" w:rsidRDefault="00CD7ED3" w:rsidP="00CD7ED3">
            <w:pPr>
              <w:spacing w:line="276" w:lineRule="auto"/>
              <w:rPr>
                <w:rFonts w:ascii="Calibri" w:hAnsi="Calibri" w:cs="Calibri"/>
                <w:sz w:val="22"/>
                <w:szCs w:val="22"/>
              </w:rPr>
            </w:pPr>
            <w:r w:rsidRPr="00EA714E">
              <w:rPr>
                <w:rFonts w:ascii="Calibri" w:hAnsi="Calibri" w:cs="Calibri"/>
                <w:sz w:val="22"/>
              </w:rPr>
              <w:t>Kurumda öğrenci geri bildirimlerinin alınmasına yönelik mekanizmalar bulunmamaktadır.</w:t>
            </w:r>
          </w:p>
        </w:tc>
        <w:tc>
          <w:tcPr>
            <w:tcW w:w="2148" w:type="dxa"/>
            <w:shd w:val="clear" w:color="auto" w:fill="D2E8F6"/>
          </w:tcPr>
          <w:p w14:paraId="0FE53283" w14:textId="77777777" w:rsidR="00CD7ED3" w:rsidRPr="00EA714E" w:rsidRDefault="00CD7ED3" w:rsidP="00CD7ED3">
            <w:pPr>
              <w:spacing w:line="276" w:lineRule="auto"/>
              <w:rPr>
                <w:rFonts w:ascii="Calibri" w:hAnsi="Calibri" w:cs="Calibri"/>
                <w:sz w:val="22"/>
                <w:szCs w:val="22"/>
              </w:rPr>
            </w:pPr>
            <w:r w:rsidRPr="00EA714E">
              <w:rPr>
                <w:rFonts w:ascii="Calibri" w:hAnsi="Calibri" w:cs="Calibri"/>
                <w:sz w:val="22"/>
              </w:rPr>
              <w:t>Kurumda öğretim süreçlerine ilişkin olarak öğrencilerin geri bildirimlerinin (ders, dersin öğretim elemanı, program, öğrenci iş yükü* vb.) alınmasına ilişkin ilke ve kurallar oluşturulmuştur.</w:t>
            </w:r>
          </w:p>
        </w:tc>
        <w:tc>
          <w:tcPr>
            <w:tcW w:w="1845" w:type="dxa"/>
            <w:shd w:val="clear" w:color="auto" w:fill="B9DCF1"/>
          </w:tcPr>
          <w:p w14:paraId="66CF9445" w14:textId="77777777" w:rsidR="00CD7ED3" w:rsidRPr="00EA714E" w:rsidRDefault="00CD7ED3" w:rsidP="00CD7ED3">
            <w:pPr>
              <w:spacing w:line="276" w:lineRule="auto"/>
              <w:rPr>
                <w:rFonts w:ascii="Calibri" w:hAnsi="Calibri" w:cs="Calibri"/>
                <w:sz w:val="22"/>
                <w:szCs w:val="22"/>
              </w:rPr>
            </w:pPr>
            <w:r w:rsidRPr="00EA714E">
              <w:rPr>
                <w:rFonts w:ascii="Calibri" w:hAnsi="Calibri" w:cs="Calibri"/>
                <w:sz w:val="22"/>
              </w:rPr>
              <w:t>Programların genelinde öğrenci geri bildirimleri (her yarıyıl ya da her akademik yıl sonunda) alınmaktadır.</w:t>
            </w:r>
          </w:p>
        </w:tc>
        <w:tc>
          <w:tcPr>
            <w:tcW w:w="2126" w:type="dxa"/>
            <w:shd w:val="clear" w:color="auto" w:fill="8CC7EC"/>
          </w:tcPr>
          <w:p w14:paraId="4477FC40" w14:textId="77777777" w:rsidR="00CD7ED3" w:rsidRPr="00EA714E" w:rsidRDefault="00CD7ED3" w:rsidP="00CD7ED3">
            <w:pPr>
              <w:spacing w:line="276" w:lineRule="auto"/>
              <w:rPr>
                <w:rFonts w:ascii="Calibri" w:hAnsi="Calibri" w:cs="Calibri"/>
                <w:sz w:val="22"/>
                <w:szCs w:val="22"/>
              </w:rPr>
            </w:pPr>
            <w:r w:rsidRPr="00EA714E">
              <w:rPr>
                <w:rFonts w:ascii="Calibri" w:hAnsi="Calibri" w:cs="Calibri"/>
                <w:sz w:val="22"/>
              </w:rPr>
              <w:t>Tüm programlarda öğrenci geri bildirimlerinin alınmasına ilişkin uygulamalar izlenmekte ve öğrenci katılımına dayalı biçimde iyileştirilmektedir. Geri bildirim sonuçları karar alma süreçlerine yansıtılmaktadır.</w:t>
            </w:r>
          </w:p>
        </w:tc>
        <w:tc>
          <w:tcPr>
            <w:tcW w:w="1592" w:type="dxa"/>
            <w:shd w:val="clear" w:color="auto" w:fill="5DB1E5"/>
          </w:tcPr>
          <w:p w14:paraId="4A14ED47" w14:textId="77777777" w:rsidR="00CD7ED3" w:rsidRPr="00EA714E" w:rsidRDefault="00CD7ED3" w:rsidP="00CD7ED3">
            <w:pPr>
              <w:spacing w:line="276" w:lineRule="auto"/>
              <w:rPr>
                <w:rFonts w:ascii="Calibri" w:hAnsi="Calibri" w:cs="Calibri"/>
                <w:sz w:val="22"/>
                <w:szCs w:val="22"/>
              </w:rPr>
            </w:pPr>
            <w:r w:rsidRPr="00EA714E">
              <w:rPr>
                <w:rFonts w:ascii="Calibri" w:hAnsi="Calibri" w:cs="Calibri"/>
                <w:sz w:val="22"/>
              </w:rPr>
              <w:t>İçselleştirilmiş, sistematik, sürdürülebilir ve örnek gösterilebilir uygulamalar bulunmaktadır.</w:t>
            </w:r>
          </w:p>
        </w:tc>
      </w:tr>
      <w:tr w:rsidR="00CD7ED3" w:rsidRPr="00AC3FAA" w14:paraId="663E95F2" w14:textId="77777777" w:rsidTr="004A5983">
        <w:trPr>
          <w:trHeight w:val="2957"/>
        </w:trPr>
        <w:tc>
          <w:tcPr>
            <w:tcW w:w="5807" w:type="dxa"/>
            <w:vMerge/>
            <w:shd w:val="clear" w:color="auto" w:fill="FFFFFF"/>
          </w:tcPr>
          <w:p w14:paraId="6248F800" w14:textId="77777777" w:rsidR="00CD7ED3" w:rsidRPr="009E4C0B" w:rsidRDefault="00CD7ED3" w:rsidP="00CD7ED3">
            <w:pPr>
              <w:spacing w:line="276" w:lineRule="auto"/>
              <w:rPr>
                <w:rFonts w:ascii="Calibri" w:eastAsia="Times New Roman" w:hAnsi="Calibri" w:cs="Calibri"/>
              </w:rPr>
            </w:pPr>
          </w:p>
        </w:tc>
        <w:tc>
          <w:tcPr>
            <w:tcW w:w="10064" w:type="dxa"/>
            <w:gridSpan w:val="5"/>
            <w:shd w:val="clear" w:color="auto" w:fill="A5D2ED"/>
          </w:tcPr>
          <w:p w14:paraId="245F0A45" w14:textId="77777777" w:rsidR="00CD7ED3" w:rsidRPr="009E4C0B" w:rsidRDefault="00CD7ED3" w:rsidP="00CD7ED3">
            <w:pPr>
              <w:pStyle w:val="Balk4"/>
              <w:spacing w:line="276" w:lineRule="auto"/>
              <w:ind w:right="63"/>
              <w:jc w:val="both"/>
              <w:outlineLvl w:val="3"/>
              <w:rPr>
                <w:rFonts w:ascii="Calibri" w:hAnsi="Calibri" w:cs="Calibri"/>
                <w:b w:val="0"/>
                <w:bCs w:val="0"/>
                <w:i w:val="0"/>
                <w:sz w:val="22"/>
                <w:szCs w:val="22"/>
              </w:rPr>
            </w:pPr>
          </w:p>
          <w:p w14:paraId="357983FE" w14:textId="26A3BAE0" w:rsidR="00CD7ED3" w:rsidRPr="003A061A" w:rsidRDefault="00CD7ED3" w:rsidP="00036D78">
            <w:pPr>
              <w:pStyle w:val="Balk4"/>
              <w:spacing w:line="276" w:lineRule="auto"/>
              <w:ind w:left="0" w:right="63"/>
              <w:jc w:val="both"/>
              <w:outlineLvl w:val="3"/>
              <w:rPr>
                <w:rFonts w:asciiTheme="minorHAnsi" w:hAnsiTheme="minorHAnsi" w:cstheme="minorHAnsi"/>
                <w:i w:val="0"/>
                <w:iCs/>
                <w:color w:val="000000" w:themeColor="text1"/>
                <w:sz w:val="22"/>
                <w:szCs w:val="22"/>
              </w:rPr>
            </w:pPr>
            <w:r w:rsidRPr="003A061A">
              <w:rPr>
                <w:rFonts w:asciiTheme="minorHAnsi" w:hAnsiTheme="minorHAnsi" w:cstheme="minorHAnsi"/>
                <w:i w:val="0"/>
                <w:iCs/>
                <w:color w:val="000000" w:themeColor="text1"/>
                <w:sz w:val="22"/>
                <w:szCs w:val="22"/>
              </w:rPr>
              <w:t>Kanıtlar</w:t>
            </w:r>
            <w:r w:rsidR="003A061A">
              <w:rPr>
                <w:rFonts w:asciiTheme="minorHAnsi" w:hAnsiTheme="minorHAnsi" w:cstheme="minorHAnsi"/>
                <w:i w:val="0"/>
                <w:iCs/>
                <w:color w:val="000000" w:themeColor="text1"/>
                <w:sz w:val="22"/>
                <w:szCs w:val="22"/>
              </w:rPr>
              <w:t>:</w:t>
            </w:r>
          </w:p>
          <w:p w14:paraId="51226D11" w14:textId="5E499800" w:rsidR="003A061A" w:rsidRPr="003A061A" w:rsidRDefault="003A061A" w:rsidP="002A074B">
            <w:pPr>
              <w:pStyle w:val="Balk4"/>
              <w:numPr>
                <w:ilvl w:val="0"/>
                <w:numId w:val="16"/>
              </w:numPr>
              <w:spacing w:line="276" w:lineRule="auto"/>
              <w:ind w:left="597" w:right="63"/>
              <w:outlineLvl w:val="3"/>
              <w:rPr>
                <w:rFonts w:asciiTheme="minorHAnsi" w:hAnsiTheme="minorHAnsi" w:cstheme="minorHAnsi"/>
                <w:b w:val="0"/>
                <w:i w:val="0"/>
                <w:iCs/>
                <w:color w:val="000000" w:themeColor="text1"/>
                <w:sz w:val="22"/>
                <w:szCs w:val="22"/>
              </w:rPr>
            </w:pPr>
            <w:r w:rsidRPr="003A061A">
              <w:rPr>
                <w:rFonts w:asciiTheme="minorHAnsi" w:hAnsiTheme="minorHAnsi" w:cstheme="minorHAnsi"/>
                <w:b w:val="0"/>
                <w:i w:val="0"/>
                <w:iCs/>
                <w:color w:val="000000" w:themeColor="text1"/>
                <w:sz w:val="22"/>
                <w:szCs w:val="22"/>
              </w:rPr>
              <w:t xml:space="preserve">Hemşirelik Bölümü </w:t>
            </w:r>
          </w:p>
          <w:p w14:paraId="6C581C41" w14:textId="64ED7C49" w:rsidR="003A061A" w:rsidRPr="003A061A" w:rsidRDefault="005D02C4" w:rsidP="003A061A">
            <w:pPr>
              <w:pStyle w:val="Balk4"/>
              <w:spacing w:line="276" w:lineRule="auto"/>
              <w:ind w:left="597" w:right="63"/>
              <w:outlineLvl w:val="3"/>
              <w:rPr>
                <w:rFonts w:asciiTheme="minorHAnsi" w:hAnsiTheme="minorHAnsi" w:cstheme="minorHAnsi"/>
                <w:b w:val="0"/>
                <w:i w:val="0"/>
                <w:iCs/>
                <w:color w:val="000000" w:themeColor="text1"/>
                <w:sz w:val="22"/>
                <w:szCs w:val="22"/>
              </w:rPr>
            </w:pPr>
            <w:hyperlink r:id="rId48" w:history="1">
              <w:r w:rsidR="003A061A" w:rsidRPr="003A061A">
                <w:rPr>
                  <w:rStyle w:val="Kpr"/>
                  <w:rFonts w:asciiTheme="minorHAnsi" w:hAnsiTheme="minorHAnsi" w:cstheme="minorHAnsi"/>
                  <w:b w:val="0"/>
                  <w:i w:val="0"/>
                  <w:iCs/>
                  <w:sz w:val="22"/>
                  <w:szCs w:val="22"/>
                </w:rPr>
                <w:t>https://forms.gle/2Ejof3nwRk7X3mTC6</w:t>
              </w:r>
            </w:hyperlink>
          </w:p>
          <w:p w14:paraId="05C5F2C3" w14:textId="45F18933" w:rsidR="003A061A" w:rsidRPr="003A061A" w:rsidRDefault="005D02C4" w:rsidP="003A061A">
            <w:pPr>
              <w:pStyle w:val="Balk4"/>
              <w:spacing w:line="276" w:lineRule="auto"/>
              <w:ind w:left="597" w:right="63"/>
              <w:outlineLvl w:val="3"/>
              <w:rPr>
                <w:rFonts w:asciiTheme="minorHAnsi" w:hAnsiTheme="minorHAnsi" w:cstheme="minorHAnsi"/>
                <w:b w:val="0"/>
                <w:i w:val="0"/>
                <w:iCs/>
                <w:color w:val="000000" w:themeColor="text1"/>
                <w:sz w:val="22"/>
                <w:szCs w:val="22"/>
              </w:rPr>
            </w:pPr>
            <w:hyperlink r:id="rId49" w:history="1">
              <w:r w:rsidR="003A061A" w:rsidRPr="003A061A">
                <w:rPr>
                  <w:rStyle w:val="Kpr"/>
                  <w:rFonts w:asciiTheme="minorHAnsi" w:hAnsiTheme="minorHAnsi" w:cstheme="minorHAnsi"/>
                  <w:b w:val="0"/>
                  <w:i w:val="0"/>
                  <w:iCs/>
                  <w:sz w:val="22"/>
                  <w:szCs w:val="22"/>
                </w:rPr>
                <w:t>https://forms.gle/uEBHnkfPaXHBHovL6</w:t>
              </w:r>
            </w:hyperlink>
          </w:p>
          <w:p w14:paraId="3CDC05B8" w14:textId="2C61731F" w:rsidR="003A061A" w:rsidRPr="003A061A" w:rsidRDefault="005D02C4" w:rsidP="003A061A">
            <w:pPr>
              <w:pStyle w:val="Balk4"/>
              <w:spacing w:line="276" w:lineRule="auto"/>
              <w:ind w:left="597" w:right="63"/>
              <w:outlineLvl w:val="3"/>
              <w:rPr>
                <w:rFonts w:asciiTheme="minorHAnsi" w:hAnsiTheme="minorHAnsi" w:cstheme="minorHAnsi"/>
                <w:b w:val="0"/>
                <w:i w:val="0"/>
                <w:iCs/>
                <w:color w:val="000000" w:themeColor="text1"/>
                <w:sz w:val="22"/>
                <w:szCs w:val="22"/>
              </w:rPr>
            </w:pPr>
            <w:hyperlink r:id="rId50" w:history="1">
              <w:r w:rsidR="003A061A" w:rsidRPr="003A061A">
                <w:rPr>
                  <w:rStyle w:val="Kpr"/>
                  <w:rFonts w:asciiTheme="minorHAnsi" w:hAnsiTheme="minorHAnsi" w:cstheme="minorHAnsi"/>
                  <w:b w:val="0"/>
                  <w:i w:val="0"/>
                  <w:iCs/>
                  <w:sz w:val="22"/>
                  <w:szCs w:val="22"/>
                </w:rPr>
                <w:t>https://forms.gle/ScxABYrj9evJT6K38</w:t>
              </w:r>
            </w:hyperlink>
          </w:p>
          <w:p w14:paraId="4514CE30" w14:textId="1D907DA6" w:rsidR="003A061A" w:rsidRPr="003A061A" w:rsidRDefault="005D02C4" w:rsidP="003A061A">
            <w:pPr>
              <w:pStyle w:val="Balk4"/>
              <w:spacing w:line="276" w:lineRule="auto"/>
              <w:ind w:left="597" w:right="63"/>
              <w:outlineLvl w:val="3"/>
              <w:rPr>
                <w:rFonts w:asciiTheme="minorHAnsi" w:hAnsiTheme="minorHAnsi" w:cstheme="minorHAnsi"/>
                <w:b w:val="0"/>
                <w:i w:val="0"/>
                <w:iCs/>
                <w:color w:val="000000" w:themeColor="text1"/>
                <w:sz w:val="22"/>
                <w:szCs w:val="22"/>
              </w:rPr>
            </w:pPr>
            <w:hyperlink r:id="rId51" w:history="1">
              <w:r w:rsidR="003A061A" w:rsidRPr="003A061A">
                <w:rPr>
                  <w:rStyle w:val="Kpr"/>
                  <w:rFonts w:asciiTheme="minorHAnsi" w:hAnsiTheme="minorHAnsi" w:cstheme="minorHAnsi"/>
                  <w:b w:val="0"/>
                  <w:i w:val="0"/>
                  <w:iCs/>
                  <w:sz w:val="22"/>
                  <w:szCs w:val="22"/>
                </w:rPr>
                <w:t>https://forms.gle/aaUzBp2XzWkXWBER7</w:t>
              </w:r>
            </w:hyperlink>
            <w:r w:rsidR="003A061A" w:rsidRPr="003A061A">
              <w:rPr>
                <w:rFonts w:asciiTheme="minorHAnsi" w:hAnsiTheme="minorHAnsi" w:cstheme="minorHAnsi"/>
                <w:b w:val="0"/>
                <w:i w:val="0"/>
                <w:iCs/>
                <w:color w:val="000000" w:themeColor="text1"/>
                <w:sz w:val="22"/>
                <w:szCs w:val="22"/>
              </w:rPr>
              <w:t xml:space="preserve"> </w:t>
            </w:r>
          </w:p>
          <w:p w14:paraId="19002C98" w14:textId="77777777" w:rsidR="003A061A" w:rsidRPr="003A061A" w:rsidRDefault="003A061A" w:rsidP="002A074B">
            <w:pPr>
              <w:pStyle w:val="Balk4"/>
              <w:numPr>
                <w:ilvl w:val="0"/>
                <w:numId w:val="16"/>
              </w:numPr>
              <w:spacing w:line="276" w:lineRule="auto"/>
              <w:ind w:left="597" w:right="63"/>
              <w:outlineLvl w:val="3"/>
              <w:rPr>
                <w:rFonts w:asciiTheme="minorHAnsi" w:hAnsiTheme="minorHAnsi" w:cstheme="minorHAnsi"/>
                <w:b w:val="0"/>
                <w:i w:val="0"/>
                <w:iCs/>
                <w:color w:val="000000" w:themeColor="text1"/>
                <w:sz w:val="22"/>
                <w:szCs w:val="22"/>
              </w:rPr>
            </w:pPr>
            <w:r w:rsidRPr="003A061A">
              <w:rPr>
                <w:rFonts w:asciiTheme="minorHAnsi" w:hAnsiTheme="minorHAnsi" w:cstheme="minorHAnsi"/>
                <w:b w:val="0"/>
                <w:i w:val="0"/>
                <w:sz w:val="22"/>
                <w:szCs w:val="22"/>
              </w:rPr>
              <w:t>Sağlık Yönetimi Bölümü</w:t>
            </w:r>
          </w:p>
          <w:p w14:paraId="7FFC2157" w14:textId="77777777" w:rsidR="003A061A" w:rsidRPr="003A061A" w:rsidRDefault="005D02C4" w:rsidP="003A061A">
            <w:pPr>
              <w:pStyle w:val="Balk4"/>
              <w:spacing w:line="276" w:lineRule="auto"/>
              <w:ind w:left="597" w:right="63"/>
              <w:outlineLvl w:val="3"/>
              <w:rPr>
                <w:rFonts w:asciiTheme="minorHAnsi" w:hAnsiTheme="minorHAnsi" w:cstheme="minorHAnsi"/>
                <w:b w:val="0"/>
                <w:i w:val="0"/>
                <w:iCs/>
                <w:color w:val="000000" w:themeColor="text1"/>
                <w:sz w:val="22"/>
                <w:szCs w:val="22"/>
              </w:rPr>
            </w:pPr>
            <w:hyperlink r:id="rId52" w:history="1">
              <w:r w:rsidR="00036D78" w:rsidRPr="003A061A">
                <w:rPr>
                  <w:rStyle w:val="Kpr"/>
                  <w:rFonts w:asciiTheme="minorHAnsi" w:hAnsiTheme="minorHAnsi" w:cstheme="minorHAnsi"/>
                  <w:b w:val="0"/>
                  <w:i w:val="0"/>
                  <w:iCs/>
                  <w:sz w:val="22"/>
                  <w:szCs w:val="22"/>
                </w:rPr>
                <w:t>https://docs.google.com/forms/d/e/1FAIpQLSe0tnS3DdcxOJ1kQDbkuKGx_yaT95a3vIJHNOxBTkPljJchbA/viewform?usp=sf_link</w:t>
              </w:r>
            </w:hyperlink>
          </w:p>
          <w:p w14:paraId="645D28A7" w14:textId="77777777" w:rsidR="003A061A" w:rsidRPr="003A061A" w:rsidRDefault="005D02C4" w:rsidP="003A061A">
            <w:pPr>
              <w:pStyle w:val="Balk4"/>
              <w:spacing w:line="276" w:lineRule="auto"/>
              <w:ind w:left="597" w:right="63"/>
              <w:outlineLvl w:val="3"/>
              <w:rPr>
                <w:rFonts w:asciiTheme="minorHAnsi" w:hAnsiTheme="minorHAnsi" w:cstheme="minorHAnsi"/>
                <w:b w:val="0"/>
                <w:i w:val="0"/>
                <w:iCs/>
                <w:color w:val="000000" w:themeColor="text1"/>
                <w:sz w:val="22"/>
                <w:szCs w:val="22"/>
              </w:rPr>
            </w:pPr>
            <w:hyperlink r:id="rId53" w:history="1">
              <w:r w:rsidR="00036D78" w:rsidRPr="003A061A">
                <w:rPr>
                  <w:rStyle w:val="Kpr"/>
                  <w:rFonts w:asciiTheme="minorHAnsi" w:hAnsiTheme="minorHAnsi" w:cstheme="minorHAnsi"/>
                  <w:b w:val="0"/>
                  <w:i w:val="0"/>
                  <w:iCs/>
                  <w:sz w:val="22"/>
                  <w:szCs w:val="22"/>
                </w:rPr>
                <w:t>https://docs.google.com/forms/d/e/1FAIpQLSfr5v4eC-LFZkoIJuaS9qISBYD_8dsNDSYvZ0dC1JGqun9dkA/viewform?usp=sf_link</w:t>
              </w:r>
            </w:hyperlink>
          </w:p>
          <w:p w14:paraId="40D6F41D" w14:textId="10696C73" w:rsidR="003A061A" w:rsidRDefault="005D02C4" w:rsidP="004A5983">
            <w:pPr>
              <w:pStyle w:val="Balk4"/>
              <w:spacing w:line="276" w:lineRule="auto"/>
              <w:ind w:left="597" w:right="63"/>
              <w:outlineLvl w:val="3"/>
              <w:rPr>
                <w:rFonts w:asciiTheme="minorHAnsi" w:hAnsiTheme="minorHAnsi" w:cstheme="minorHAnsi"/>
                <w:iCs/>
                <w:color w:val="000000" w:themeColor="text1"/>
                <w:sz w:val="22"/>
                <w:szCs w:val="22"/>
              </w:rPr>
            </w:pPr>
            <w:hyperlink r:id="rId54" w:history="1">
              <w:r w:rsidR="00036D78" w:rsidRPr="003A061A">
                <w:rPr>
                  <w:rStyle w:val="Kpr"/>
                  <w:rFonts w:asciiTheme="minorHAnsi" w:hAnsiTheme="minorHAnsi" w:cstheme="minorHAnsi"/>
                  <w:b w:val="0"/>
                  <w:i w:val="0"/>
                  <w:iCs/>
                  <w:sz w:val="22"/>
                  <w:szCs w:val="22"/>
                </w:rPr>
                <w:t>https://docs.google.com/forms/d/e/1FAIpQLSdBE_jpHiCsROP0i_7oQ2uD5i_FhcFWpCI_ZVZ4vG3EdZyRTQ/viewform?usp=sf_link</w:t>
              </w:r>
            </w:hyperlink>
            <w:r w:rsidR="00036D78" w:rsidRPr="003A061A">
              <w:rPr>
                <w:rFonts w:asciiTheme="minorHAnsi" w:hAnsiTheme="minorHAnsi" w:cstheme="minorHAnsi"/>
                <w:iCs/>
                <w:color w:val="000000" w:themeColor="text1"/>
                <w:sz w:val="22"/>
                <w:szCs w:val="22"/>
              </w:rPr>
              <w:t xml:space="preserve"> </w:t>
            </w:r>
          </w:p>
          <w:p w14:paraId="377233A5" w14:textId="33341FCD" w:rsidR="004A5983" w:rsidRDefault="004A5983" w:rsidP="004A5983">
            <w:pPr>
              <w:pStyle w:val="Balk4"/>
              <w:spacing w:line="276" w:lineRule="auto"/>
              <w:ind w:left="597" w:right="63"/>
              <w:outlineLvl w:val="3"/>
              <w:rPr>
                <w:rFonts w:asciiTheme="minorHAnsi" w:hAnsiTheme="minorHAnsi" w:cstheme="minorHAnsi"/>
                <w:iCs/>
                <w:color w:val="000000" w:themeColor="text1"/>
                <w:sz w:val="22"/>
                <w:szCs w:val="22"/>
              </w:rPr>
            </w:pPr>
          </w:p>
          <w:p w14:paraId="71B4D3A9" w14:textId="77777777" w:rsidR="004A5983" w:rsidRDefault="004A5983" w:rsidP="004A5983">
            <w:pPr>
              <w:pStyle w:val="Balk4"/>
              <w:spacing w:line="276" w:lineRule="auto"/>
              <w:ind w:left="597" w:right="63"/>
              <w:outlineLvl w:val="3"/>
              <w:rPr>
                <w:rFonts w:asciiTheme="minorHAnsi" w:hAnsiTheme="minorHAnsi" w:cstheme="minorHAnsi"/>
                <w:b w:val="0"/>
                <w:i w:val="0"/>
                <w:iCs/>
                <w:color w:val="000000" w:themeColor="text1"/>
                <w:sz w:val="22"/>
                <w:szCs w:val="22"/>
              </w:rPr>
            </w:pPr>
          </w:p>
          <w:p w14:paraId="6751F313" w14:textId="0C774332" w:rsidR="004A5983" w:rsidRDefault="004A5983" w:rsidP="002A074B">
            <w:pPr>
              <w:pStyle w:val="Balk4"/>
              <w:numPr>
                <w:ilvl w:val="0"/>
                <w:numId w:val="16"/>
              </w:numPr>
              <w:spacing w:line="276" w:lineRule="auto"/>
              <w:ind w:left="597" w:right="63"/>
              <w:outlineLvl w:val="3"/>
              <w:rPr>
                <w:rFonts w:asciiTheme="minorHAnsi" w:hAnsiTheme="minorHAnsi" w:cstheme="minorHAnsi"/>
                <w:b w:val="0"/>
                <w:i w:val="0"/>
                <w:iCs/>
                <w:color w:val="000000" w:themeColor="text1"/>
                <w:sz w:val="22"/>
                <w:szCs w:val="22"/>
              </w:rPr>
            </w:pPr>
            <w:r>
              <w:rPr>
                <w:rFonts w:asciiTheme="minorHAnsi" w:hAnsiTheme="minorHAnsi" w:cstheme="minorHAnsi"/>
                <w:b w:val="0"/>
                <w:i w:val="0"/>
                <w:iCs/>
                <w:color w:val="000000" w:themeColor="text1"/>
                <w:sz w:val="22"/>
                <w:szCs w:val="22"/>
              </w:rPr>
              <w:t>Fizyoterapi ve Rehabilitasyon Bölümü</w:t>
            </w:r>
          </w:p>
          <w:p w14:paraId="7C974DCB" w14:textId="4D58C252" w:rsidR="004A5983" w:rsidRPr="004A5983" w:rsidRDefault="005D02C4" w:rsidP="004A5983">
            <w:pPr>
              <w:pStyle w:val="Balk4"/>
              <w:spacing w:line="276" w:lineRule="auto"/>
              <w:ind w:left="597" w:right="63"/>
              <w:outlineLvl w:val="3"/>
              <w:rPr>
                <w:rStyle w:val="Kpr"/>
                <w:rFonts w:asciiTheme="minorHAnsi" w:hAnsiTheme="minorHAnsi" w:cstheme="minorHAnsi"/>
                <w:b w:val="0"/>
                <w:i w:val="0"/>
                <w:iCs/>
                <w:sz w:val="22"/>
                <w:szCs w:val="22"/>
              </w:rPr>
            </w:pPr>
            <w:hyperlink r:id="rId55" w:tgtFrame="_blank" w:history="1">
              <w:r w:rsidR="004A5983" w:rsidRPr="004A5983">
                <w:rPr>
                  <w:rStyle w:val="Kpr"/>
                  <w:rFonts w:asciiTheme="minorHAnsi" w:hAnsiTheme="minorHAnsi" w:cstheme="minorHAnsi"/>
                  <w:b w:val="0"/>
                  <w:i w:val="0"/>
                  <w:iCs/>
                  <w:sz w:val="22"/>
                  <w:szCs w:val="22"/>
                </w:rPr>
                <w:t>https://docs.google.com/forms/d/1xR8hG7JE6u17eIn0DYth73zVnf9CnswSkgMxiIH3zV4/edit</w:t>
              </w:r>
            </w:hyperlink>
          </w:p>
          <w:p w14:paraId="62E86DC4" w14:textId="2F06D3CA" w:rsidR="004A5983" w:rsidRPr="004A5983" w:rsidRDefault="005D02C4" w:rsidP="004A5983">
            <w:pPr>
              <w:pStyle w:val="Balk4"/>
              <w:spacing w:line="276" w:lineRule="auto"/>
              <w:ind w:left="597" w:right="63"/>
              <w:outlineLvl w:val="3"/>
              <w:rPr>
                <w:rStyle w:val="Kpr"/>
                <w:rFonts w:asciiTheme="minorHAnsi" w:hAnsiTheme="minorHAnsi" w:cstheme="minorHAnsi"/>
                <w:b w:val="0"/>
                <w:i w:val="0"/>
                <w:iCs/>
                <w:sz w:val="22"/>
                <w:szCs w:val="22"/>
              </w:rPr>
            </w:pPr>
            <w:hyperlink r:id="rId56" w:tgtFrame="_blank" w:history="1">
              <w:r w:rsidR="004A5983" w:rsidRPr="004A5983">
                <w:rPr>
                  <w:rStyle w:val="Kpr"/>
                  <w:rFonts w:asciiTheme="minorHAnsi" w:hAnsiTheme="minorHAnsi" w:cstheme="minorHAnsi"/>
                  <w:b w:val="0"/>
                  <w:i w:val="0"/>
                  <w:iCs/>
                  <w:sz w:val="22"/>
                  <w:szCs w:val="22"/>
                </w:rPr>
                <w:t>https://docs.google.com/forms/d/12GuuYaBp6U8hf_o5ien2K75j22ivY-PPU5HNhYgWiHg/edit</w:t>
              </w:r>
            </w:hyperlink>
          </w:p>
          <w:p w14:paraId="09C7F3B0" w14:textId="4128F294" w:rsidR="004A5983" w:rsidRDefault="005D02C4" w:rsidP="004A5983">
            <w:pPr>
              <w:pStyle w:val="Balk4"/>
              <w:spacing w:line="276" w:lineRule="auto"/>
              <w:ind w:left="597" w:right="63"/>
              <w:outlineLvl w:val="3"/>
              <w:rPr>
                <w:rStyle w:val="Kpr"/>
                <w:rFonts w:asciiTheme="minorHAnsi" w:hAnsiTheme="minorHAnsi" w:cstheme="minorHAnsi"/>
                <w:b w:val="0"/>
                <w:i w:val="0"/>
                <w:iCs/>
                <w:sz w:val="22"/>
                <w:szCs w:val="22"/>
              </w:rPr>
            </w:pPr>
            <w:hyperlink r:id="rId57" w:tgtFrame="_blank" w:history="1">
              <w:r w:rsidR="004A5983" w:rsidRPr="004A5983">
                <w:rPr>
                  <w:rStyle w:val="Kpr"/>
                  <w:rFonts w:asciiTheme="minorHAnsi" w:hAnsiTheme="minorHAnsi" w:cstheme="minorHAnsi"/>
                  <w:b w:val="0"/>
                  <w:i w:val="0"/>
                  <w:iCs/>
                  <w:sz w:val="22"/>
                  <w:szCs w:val="22"/>
                </w:rPr>
                <w:t>https://docs.google.com/forms/d/1EfekP1kGiaTf9JUdtFyNCwbc8vhz4d8JiyLEwRAxLMY/edit</w:t>
              </w:r>
            </w:hyperlink>
          </w:p>
          <w:p w14:paraId="5AEEFF17" w14:textId="02395096" w:rsidR="004A5983" w:rsidRPr="00750496" w:rsidRDefault="00750496" w:rsidP="002A074B">
            <w:pPr>
              <w:pStyle w:val="Balk4"/>
              <w:numPr>
                <w:ilvl w:val="0"/>
                <w:numId w:val="16"/>
              </w:numPr>
              <w:spacing w:line="276" w:lineRule="auto"/>
              <w:ind w:left="597" w:right="63"/>
              <w:outlineLvl w:val="3"/>
              <w:rPr>
                <w:rFonts w:asciiTheme="minorHAnsi" w:hAnsiTheme="minorHAnsi" w:cstheme="minorHAnsi"/>
                <w:b w:val="0"/>
                <w:i w:val="0"/>
                <w:color w:val="000000" w:themeColor="text1"/>
                <w:sz w:val="22"/>
              </w:rPr>
            </w:pPr>
            <w:r w:rsidRPr="00750496">
              <w:rPr>
                <w:rFonts w:asciiTheme="minorHAnsi" w:hAnsiTheme="minorHAnsi" w:cstheme="minorHAnsi"/>
                <w:b w:val="0"/>
                <w:i w:val="0"/>
                <w:color w:val="000000" w:themeColor="text1"/>
                <w:sz w:val="22"/>
              </w:rPr>
              <w:t>Sosyal Hizmet Bölümü</w:t>
            </w:r>
          </w:p>
          <w:p w14:paraId="6BD53D24" w14:textId="7421EA3F" w:rsidR="00750496" w:rsidRPr="004A5983" w:rsidRDefault="005D02C4" w:rsidP="00750496">
            <w:pPr>
              <w:pStyle w:val="Balk4"/>
              <w:spacing w:line="276" w:lineRule="auto"/>
              <w:ind w:left="597" w:right="63"/>
              <w:outlineLvl w:val="3"/>
              <w:rPr>
                <w:rStyle w:val="Kpr"/>
                <w:rFonts w:asciiTheme="minorHAnsi" w:hAnsiTheme="minorHAnsi" w:cstheme="minorHAnsi"/>
                <w:b w:val="0"/>
                <w:i w:val="0"/>
                <w:iCs/>
                <w:sz w:val="22"/>
                <w:szCs w:val="22"/>
              </w:rPr>
            </w:pPr>
            <w:hyperlink r:id="rId58" w:anchor="responses" w:tgtFrame="_blank" w:history="1">
              <w:r w:rsidR="00750496" w:rsidRPr="00750496">
                <w:rPr>
                  <w:rStyle w:val="Kpr"/>
                  <w:rFonts w:asciiTheme="minorHAnsi" w:hAnsiTheme="minorHAnsi" w:cstheme="minorHAnsi"/>
                  <w:b w:val="0"/>
                  <w:i w:val="0"/>
                  <w:iCs/>
                  <w:sz w:val="22"/>
                  <w:szCs w:val="22"/>
                </w:rPr>
                <w:t>https://docs.google.com/forms/d/1asGhpsGMUp8G11UUeiCV1xoLGgxL5-eCJpML_HXU3jo/edit#responses</w:t>
              </w:r>
            </w:hyperlink>
          </w:p>
          <w:p w14:paraId="56599FB7" w14:textId="75C9A9D8" w:rsidR="004A5983" w:rsidRPr="00E0274E" w:rsidRDefault="00DE1561" w:rsidP="002A074B">
            <w:pPr>
              <w:pStyle w:val="Balk4"/>
              <w:numPr>
                <w:ilvl w:val="0"/>
                <w:numId w:val="16"/>
              </w:numPr>
              <w:spacing w:line="276" w:lineRule="auto"/>
              <w:ind w:left="597" w:right="63"/>
              <w:outlineLvl w:val="3"/>
              <w:rPr>
                <w:rFonts w:asciiTheme="minorHAnsi" w:hAnsiTheme="minorHAnsi" w:cstheme="minorHAnsi"/>
                <w:b w:val="0"/>
                <w:i w:val="0"/>
                <w:color w:val="000000" w:themeColor="text1"/>
                <w:sz w:val="22"/>
              </w:rPr>
            </w:pPr>
            <w:r w:rsidRPr="00E0274E">
              <w:rPr>
                <w:rFonts w:asciiTheme="minorHAnsi" w:hAnsiTheme="minorHAnsi" w:cstheme="minorHAnsi"/>
                <w:b w:val="0"/>
                <w:i w:val="0"/>
                <w:color w:val="000000" w:themeColor="text1"/>
                <w:sz w:val="22"/>
              </w:rPr>
              <w:t>Beslenme Bölümü</w:t>
            </w:r>
          </w:p>
          <w:p w14:paraId="434F8C92" w14:textId="166A68B1" w:rsidR="00E0274E" w:rsidRPr="00E0274E" w:rsidRDefault="00E0274E" w:rsidP="00E0274E">
            <w:pPr>
              <w:pStyle w:val="Balk4"/>
              <w:spacing w:line="276" w:lineRule="auto"/>
              <w:ind w:left="597" w:right="63"/>
              <w:outlineLvl w:val="3"/>
              <w:rPr>
                <w:rStyle w:val="Kpr"/>
                <w:rFonts w:asciiTheme="minorHAnsi" w:hAnsiTheme="minorHAnsi" w:cstheme="minorHAnsi"/>
                <w:b w:val="0"/>
                <w:i w:val="0"/>
                <w:sz w:val="22"/>
              </w:rPr>
            </w:pPr>
            <w:r w:rsidRPr="00E0274E">
              <w:rPr>
                <w:rStyle w:val="Kpr"/>
                <w:rFonts w:asciiTheme="minorHAnsi" w:hAnsiTheme="minorHAnsi" w:cstheme="minorHAnsi"/>
                <w:b w:val="0"/>
                <w:i w:val="0"/>
                <w:sz w:val="22"/>
              </w:rPr>
              <w:t>https://forms.gle/sZefpcaQ8G1rey5o6</w:t>
            </w:r>
          </w:p>
          <w:p w14:paraId="5DD09408" w14:textId="0B3F0E4B" w:rsidR="00E0274E" w:rsidRPr="00E0274E" w:rsidRDefault="00E0274E" w:rsidP="00E0274E">
            <w:pPr>
              <w:pStyle w:val="Balk4"/>
              <w:spacing w:line="276" w:lineRule="auto"/>
              <w:ind w:left="597" w:right="63"/>
              <w:outlineLvl w:val="3"/>
              <w:rPr>
                <w:rStyle w:val="Kpr"/>
                <w:rFonts w:asciiTheme="minorHAnsi" w:hAnsiTheme="minorHAnsi" w:cstheme="minorHAnsi"/>
                <w:b w:val="0"/>
                <w:i w:val="0"/>
                <w:sz w:val="22"/>
              </w:rPr>
            </w:pPr>
            <w:r w:rsidRPr="00E0274E">
              <w:rPr>
                <w:rStyle w:val="Kpr"/>
                <w:rFonts w:asciiTheme="minorHAnsi" w:hAnsiTheme="minorHAnsi" w:cstheme="minorHAnsi"/>
                <w:b w:val="0"/>
                <w:i w:val="0"/>
                <w:sz w:val="22"/>
              </w:rPr>
              <w:t>https://forms.gle/3CFzdM3Hm6CgJ2G9A</w:t>
            </w:r>
          </w:p>
          <w:p w14:paraId="198A35CC" w14:textId="1BE2774F" w:rsidR="003A061A" w:rsidRPr="00E0274E" w:rsidRDefault="00E0274E" w:rsidP="00E0274E">
            <w:pPr>
              <w:pStyle w:val="Balk4"/>
              <w:spacing w:line="276" w:lineRule="auto"/>
              <w:ind w:left="597" w:right="63"/>
              <w:outlineLvl w:val="3"/>
              <w:rPr>
                <w:rFonts w:asciiTheme="minorHAnsi" w:hAnsiTheme="minorHAnsi" w:cstheme="minorHAnsi"/>
                <w:b w:val="0"/>
                <w:i w:val="0"/>
                <w:color w:val="0563C1" w:themeColor="hyperlink"/>
                <w:sz w:val="22"/>
                <w:u w:val="single"/>
              </w:rPr>
            </w:pPr>
            <w:r w:rsidRPr="00E0274E">
              <w:rPr>
                <w:rStyle w:val="Kpr"/>
                <w:rFonts w:asciiTheme="minorHAnsi" w:hAnsiTheme="minorHAnsi" w:cstheme="minorHAnsi"/>
                <w:b w:val="0"/>
                <w:i w:val="0"/>
                <w:sz w:val="22"/>
              </w:rPr>
              <w:t>https://forms.gle/oLemFKNt1Lk6tLmE9</w:t>
            </w:r>
          </w:p>
        </w:tc>
      </w:tr>
    </w:tbl>
    <w:p w14:paraId="0A0B3FA8" w14:textId="77777777" w:rsidR="00C34E89" w:rsidRPr="009E4C0B" w:rsidRDefault="00C34E89" w:rsidP="00C34E89">
      <w:pPr>
        <w:rPr>
          <w:rFonts w:ascii="Calibri" w:hAnsi="Calibri" w:cs="Calibri"/>
        </w:rPr>
      </w:pPr>
      <w:r w:rsidRPr="009E4C0B">
        <w:rPr>
          <w:rFonts w:ascii="Calibri" w:hAnsi="Calibri" w:cs="Calibri"/>
        </w:rPr>
        <w:lastRenderedPageBreak/>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1984"/>
        <w:gridCol w:w="1985"/>
        <w:gridCol w:w="2109"/>
        <w:gridCol w:w="2104"/>
        <w:gridCol w:w="1883"/>
      </w:tblGrid>
      <w:tr w:rsidR="00C34E89" w:rsidRPr="00AC3FAA" w14:paraId="3E12FFE1" w14:textId="77777777" w:rsidTr="000052A7">
        <w:trPr>
          <w:trHeight w:val="284"/>
        </w:trPr>
        <w:tc>
          <w:tcPr>
            <w:tcW w:w="5949" w:type="dxa"/>
            <w:shd w:val="clear" w:color="auto" w:fill="A5D2ED"/>
          </w:tcPr>
          <w:p w14:paraId="6C95C23B" w14:textId="77777777" w:rsidR="00C34E89" w:rsidRPr="009E4C0B" w:rsidRDefault="00C34E89" w:rsidP="00C85C7B">
            <w:pPr>
              <w:tabs>
                <w:tab w:val="center" w:pos="2792"/>
              </w:tabs>
              <w:spacing w:line="276" w:lineRule="auto"/>
              <w:rPr>
                <w:rFonts w:ascii="Calibri" w:eastAsia="Times New Roman" w:hAnsi="Calibri" w:cs="Calibri"/>
                <w:b/>
                <w:bCs/>
                <w:color w:val="000000"/>
              </w:rPr>
            </w:pPr>
          </w:p>
        </w:tc>
        <w:tc>
          <w:tcPr>
            <w:tcW w:w="10065" w:type="dxa"/>
            <w:gridSpan w:val="5"/>
            <w:shd w:val="clear" w:color="auto" w:fill="A5D2ED"/>
            <w:vAlign w:val="bottom"/>
          </w:tcPr>
          <w:p w14:paraId="48494619" w14:textId="77777777" w:rsidR="00C34E89" w:rsidRPr="009E4C0B"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E05E8D" w:rsidRPr="00AC3FAA" w14:paraId="4D0E2B0D" w14:textId="77777777" w:rsidTr="00CF09A0">
        <w:trPr>
          <w:trHeight w:val="397"/>
        </w:trPr>
        <w:tc>
          <w:tcPr>
            <w:tcW w:w="5949" w:type="dxa"/>
            <w:shd w:val="clear" w:color="auto" w:fill="A5D2ED"/>
            <w:vAlign w:val="bottom"/>
          </w:tcPr>
          <w:p w14:paraId="1C8AF485" w14:textId="77777777" w:rsidR="00E05E8D" w:rsidRPr="00240C99" w:rsidRDefault="00E05E8D" w:rsidP="00E05E8D">
            <w:pPr>
              <w:tabs>
                <w:tab w:val="center" w:pos="2792"/>
              </w:tabs>
              <w:spacing w:line="276" w:lineRule="auto"/>
              <w:rPr>
                <w:rFonts w:ascii="Calibri" w:eastAsia="Times New Roman" w:hAnsi="Calibri" w:cs="Calibri"/>
                <w:b/>
                <w:bCs/>
                <w:color w:val="000000"/>
                <w:sz w:val="22"/>
                <w:szCs w:val="22"/>
              </w:rPr>
            </w:pPr>
            <w:r w:rsidRPr="009B600F">
              <w:rPr>
                <w:rFonts w:ascii="Calibri" w:eastAsia="Times New Roman" w:hAnsi="Calibri" w:cs="Calibri"/>
                <w:b/>
                <w:bCs/>
                <w:color w:val="000000"/>
                <w:szCs w:val="22"/>
              </w:rPr>
              <w:t xml:space="preserve">B.3. Öğrenci Merkezli Öğrenme, Öğretme ve Değerlendirme  </w:t>
            </w:r>
          </w:p>
          <w:p w14:paraId="671A5672" w14:textId="77777777" w:rsidR="00E05E8D" w:rsidRPr="009E4C0B" w:rsidRDefault="00E05E8D" w:rsidP="00E05E8D">
            <w:pPr>
              <w:spacing w:line="276" w:lineRule="auto"/>
              <w:rPr>
                <w:rFonts w:ascii="Calibri" w:eastAsia="Times New Roman" w:hAnsi="Calibri" w:cs="Calibri"/>
                <w:b/>
                <w:bCs/>
              </w:rPr>
            </w:pPr>
          </w:p>
        </w:tc>
        <w:tc>
          <w:tcPr>
            <w:tcW w:w="1984" w:type="dxa"/>
            <w:shd w:val="clear" w:color="auto" w:fill="A5D2ED"/>
            <w:vAlign w:val="bottom"/>
          </w:tcPr>
          <w:p w14:paraId="78734B39" w14:textId="77777777" w:rsidR="00E05E8D" w:rsidRPr="009E4C0B" w:rsidRDefault="00E05E8D" w:rsidP="00E05E8D">
            <w:pPr>
              <w:spacing w:line="276" w:lineRule="auto"/>
              <w:jc w:val="center"/>
              <w:rPr>
                <w:rFonts w:ascii="Calibri" w:eastAsia="Times New Roman" w:hAnsi="Calibri" w:cs="Calibri"/>
                <w:b/>
                <w:bCs/>
              </w:rPr>
            </w:pPr>
            <w:r w:rsidRPr="009E4C0B">
              <w:rPr>
                <w:rFonts w:ascii="Calibri" w:eastAsia="Times New Roman" w:hAnsi="Calibri" w:cs="Calibri"/>
                <w:b/>
                <w:bCs/>
              </w:rPr>
              <w:t>1</w:t>
            </w:r>
          </w:p>
        </w:tc>
        <w:tc>
          <w:tcPr>
            <w:tcW w:w="1985" w:type="dxa"/>
            <w:shd w:val="clear" w:color="auto" w:fill="A5D2ED"/>
            <w:vAlign w:val="bottom"/>
          </w:tcPr>
          <w:p w14:paraId="7A19B48D" w14:textId="77777777" w:rsidR="00E05E8D" w:rsidRPr="009E4C0B" w:rsidRDefault="00E05E8D" w:rsidP="00E05E8D">
            <w:pPr>
              <w:spacing w:line="276" w:lineRule="auto"/>
              <w:jc w:val="center"/>
              <w:rPr>
                <w:rFonts w:ascii="Calibri" w:eastAsia="Times New Roman" w:hAnsi="Calibri" w:cs="Calibri"/>
                <w:b/>
                <w:bCs/>
              </w:rPr>
            </w:pPr>
            <w:r w:rsidRPr="009E4C0B">
              <w:rPr>
                <w:rFonts w:ascii="Calibri" w:eastAsia="Times New Roman" w:hAnsi="Calibri" w:cs="Calibri"/>
                <w:b/>
                <w:bCs/>
              </w:rPr>
              <w:t>2</w:t>
            </w:r>
          </w:p>
        </w:tc>
        <w:tc>
          <w:tcPr>
            <w:tcW w:w="2109" w:type="dxa"/>
            <w:shd w:val="clear" w:color="auto" w:fill="A5D2ED"/>
            <w:vAlign w:val="bottom"/>
          </w:tcPr>
          <w:p w14:paraId="47308653" w14:textId="2F3F1FD9" w:rsidR="00E05E8D" w:rsidRPr="009E4C0B" w:rsidRDefault="00E05E8D" w:rsidP="00E05E8D">
            <w:pPr>
              <w:spacing w:line="276" w:lineRule="auto"/>
              <w:jc w:val="center"/>
              <w:rPr>
                <w:rFonts w:ascii="Calibri" w:eastAsia="Times New Roman" w:hAnsi="Calibri" w:cs="Calibri"/>
                <w:b/>
                <w:bCs/>
              </w:rPr>
            </w:pPr>
            <w:r w:rsidRPr="009E4C0B">
              <w:rPr>
                <w:rFonts w:ascii="Calibri" w:eastAsia="Times New Roman" w:hAnsi="Calibri" w:cs="Calibri"/>
                <w:b/>
                <w:bCs/>
              </w:rPr>
              <w:t>3</w:t>
            </w:r>
            <w:r w:rsidR="00CF09A0">
              <w:rPr>
                <w:rFonts w:ascii="Calibri" w:eastAsia="Times New Roman" w:hAnsi="Calibri" w:cs="Calibri"/>
                <w:b/>
                <w:bCs/>
              </w:rPr>
              <w:t xml:space="preserve"> (DÜZEY)</w:t>
            </w:r>
          </w:p>
        </w:tc>
        <w:tc>
          <w:tcPr>
            <w:tcW w:w="2104" w:type="dxa"/>
            <w:shd w:val="clear" w:color="auto" w:fill="A5D2ED"/>
            <w:vAlign w:val="bottom"/>
          </w:tcPr>
          <w:p w14:paraId="2B9DF6CB" w14:textId="77777777" w:rsidR="00E05E8D" w:rsidRPr="009E4C0B" w:rsidRDefault="00E05E8D" w:rsidP="00E05E8D">
            <w:pPr>
              <w:spacing w:line="276" w:lineRule="auto"/>
              <w:jc w:val="center"/>
              <w:rPr>
                <w:rFonts w:ascii="Calibri" w:eastAsia="Times New Roman" w:hAnsi="Calibri" w:cs="Calibri"/>
                <w:b/>
                <w:bCs/>
              </w:rPr>
            </w:pPr>
            <w:r w:rsidRPr="009E4C0B">
              <w:rPr>
                <w:rFonts w:ascii="Calibri" w:eastAsia="Times New Roman" w:hAnsi="Calibri" w:cs="Calibri"/>
                <w:b/>
                <w:bCs/>
              </w:rPr>
              <w:t>4</w:t>
            </w:r>
          </w:p>
        </w:tc>
        <w:tc>
          <w:tcPr>
            <w:tcW w:w="1883" w:type="dxa"/>
            <w:shd w:val="clear" w:color="auto" w:fill="A5D2ED"/>
            <w:vAlign w:val="bottom"/>
          </w:tcPr>
          <w:p w14:paraId="66119F03" w14:textId="77777777" w:rsidR="00E05E8D" w:rsidRPr="009E4C0B" w:rsidRDefault="00E05E8D" w:rsidP="00E05E8D">
            <w:pPr>
              <w:spacing w:line="276" w:lineRule="auto"/>
              <w:jc w:val="center"/>
              <w:rPr>
                <w:rFonts w:ascii="Calibri" w:eastAsia="Times New Roman" w:hAnsi="Calibri" w:cs="Calibri"/>
                <w:b/>
                <w:bCs/>
              </w:rPr>
            </w:pPr>
            <w:r w:rsidRPr="009E4C0B">
              <w:rPr>
                <w:rFonts w:ascii="Calibri" w:eastAsia="Times New Roman" w:hAnsi="Calibri" w:cs="Calibri"/>
                <w:b/>
                <w:bCs/>
              </w:rPr>
              <w:t>5</w:t>
            </w:r>
          </w:p>
        </w:tc>
      </w:tr>
      <w:tr w:rsidR="00E05E8D" w:rsidRPr="00AC3FAA" w14:paraId="057E67AE" w14:textId="77777777" w:rsidTr="00CF09A0">
        <w:trPr>
          <w:trHeight w:val="3342"/>
        </w:trPr>
        <w:tc>
          <w:tcPr>
            <w:tcW w:w="5949" w:type="dxa"/>
            <w:vMerge w:val="restart"/>
            <w:shd w:val="clear" w:color="auto" w:fill="FFFFFF"/>
          </w:tcPr>
          <w:p w14:paraId="6517DB23" w14:textId="77777777" w:rsidR="00E05E8D" w:rsidRDefault="00E05E8D" w:rsidP="00E05E8D">
            <w:pPr>
              <w:spacing w:line="276" w:lineRule="auto"/>
              <w:rPr>
                <w:rFonts w:ascii="Calibri" w:hAnsi="Calibri" w:cs="Calibri"/>
                <w:b/>
                <w:bCs/>
                <w:color w:val="000000" w:themeColor="text1"/>
                <w:u w:val="single"/>
              </w:rPr>
            </w:pPr>
          </w:p>
          <w:p w14:paraId="33968051" w14:textId="1A0C4DF8" w:rsidR="00E05E8D" w:rsidRPr="009E4C0B" w:rsidRDefault="00E05E8D" w:rsidP="00E05E8D">
            <w:pPr>
              <w:spacing w:line="276" w:lineRule="auto"/>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B.3.4. Akademik danışmanlık</w:t>
            </w:r>
          </w:p>
          <w:p w14:paraId="2FC5812A" w14:textId="77777777" w:rsidR="00E05E8D" w:rsidRPr="009E4C0B" w:rsidRDefault="00E05E8D" w:rsidP="00E05E8D">
            <w:pPr>
              <w:spacing w:line="276" w:lineRule="auto"/>
              <w:rPr>
                <w:rFonts w:ascii="Calibri" w:hAnsi="Calibri" w:cs="Calibri"/>
                <w:b/>
                <w:bCs/>
                <w:color w:val="000000" w:themeColor="text1"/>
                <w:sz w:val="22"/>
                <w:szCs w:val="22"/>
                <w:u w:val="single"/>
              </w:rPr>
            </w:pPr>
          </w:p>
          <w:p w14:paraId="46F8E4A6" w14:textId="1162CA95" w:rsidR="00E05E8D" w:rsidRPr="009E4C0B" w:rsidRDefault="004A5983" w:rsidP="009E4C0B">
            <w:pPr>
              <w:spacing w:line="276" w:lineRule="auto"/>
              <w:jc w:val="both"/>
              <w:rPr>
                <w:rFonts w:ascii="Calibri" w:hAnsi="Calibri" w:cs="Calibri"/>
                <w:color w:val="000000" w:themeColor="text1"/>
                <w:sz w:val="22"/>
                <w:szCs w:val="22"/>
              </w:rPr>
            </w:pPr>
            <w:r>
              <w:rPr>
                <w:rFonts w:ascii="Calibri" w:hAnsi="Calibri" w:cs="Calibri"/>
                <w:color w:val="000000" w:themeColor="text1"/>
              </w:rPr>
              <w:t>Bölümlerimizde</w:t>
            </w:r>
            <w:r w:rsidR="00D12154">
              <w:rPr>
                <w:rFonts w:ascii="Calibri" w:hAnsi="Calibri" w:cs="Calibri"/>
                <w:color w:val="000000" w:themeColor="text1"/>
              </w:rPr>
              <w:t>, ilgili mevzuat çerçevesinde, her sınıfın bir akademik danışman öğretim üyesi bulunmaktadır. Danışmanlar, başta ders kayıtları olmak üzere, her konuda öğrencilerimiz ile ilgilenmektedir.</w:t>
            </w:r>
          </w:p>
          <w:p w14:paraId="55689D94" w14:textId="77777777" w:rsidR="00E05E8D" w:rsidRPr="009E4C0B" w:rsidRDefault="00E05E8D" w:rsidP="00E05E8D">
            <w:pPr>
              <w:spacing w:line="276" w:lineRule="auto"/>
              <w:rPr>
                <w:rFonts w:ascii="Calibri" w:hAnsi="Calibri" w:cs="Calibri"/>
              </w:rPr>
            </w:pPr>
          </w:p>
        </w:tc>
        <w:tc>
          <w:tcPr>
            <w:tcW w:w="1984" w:type="dxa"/>
            <w:shd w:val="clear" w:color="auto" w:fill="E6F2FA"/>
          </w:tcPr>
          <w:p w14:paraId="29721879" w14:textId="77777777" w:rsidR="00E05E8D" w:rsidRPr="009E4C0B" w:rsidRDefault="00E05E8D" w:rsidP="00E05E8D">
            <w:pPr>
              <w:spacing w:line="276" w:lineRule="auto"/>
              <w:rPr>
                <w:rFonts w:ascii="Calibri" w:hAnsi="Calibri" w:cs="Calibri"/>
                <w:sz w:val="22"/>
                <w:szCs w:val="22"/>
              </w:rPr>
            </w:pPr>
            <w:r w:rsidRPr="009E4C0B">
              <w:rPr>
                <w:rFonts w:ascii="Calibri" w:hAnsi="Calibri" w:cs="Calibri"/>
              </w:rPr>
              <w:t>Kurumda tanımlı bir akademik danışmanlık süreci bulunmamaktadır.</w:t>
            </w:r>
          </w:p>
        </w:tc>
        <w:tc>
          <w:tcPr>
            <w:tcW w:w="1985" w:type="dxa"/>
            <w:shd w:val="clear" w:color="auto" w:fill="D2E8F6"/>
          </w:tcPr>
          <w:p w14:paraId="1921AE67" w14:textId="716BDE58" w:rsidR="00E05E8D" w:rsidRPr="009E4C0B" w:rsidRDefault="00E05E8D" w:rsidP="00E05E8D">
            <w:pPr>
              <w:spacing w:line="276" w:lineRule="auto"/>
              <w:rPr>
                <w:rFonts w:ascii="Calibri" w:hAnsi="Calibri" w:cs="Calibri"/>
                <w:sz w:val="22"/>
                <w:szCs w:val="22"/>
              </w:rPr>
            </w:pPr>
            <w:r w:rsidRPr="009E4C0B">
              <w:rPr>
                <w:rFonts w:ascii="Calibri" w:hAnsi="Calibri" w:cs="Calibri"/>
              </w:rPr>
              <w:t>Kurumda öğrencinin akademik ve kariyer gelişimini destekleyen bir danışmanlık süreci</w:t>
            </w:r>
            <w:r w:rsidR="00103D3A">
              <w:rPr>
                <w:rFonts w:ascii="Calibri" w:hAnsi="Calibri" w:cs="Calibri"/>
              </w:rPr>
              <w:t>ne</w:t>
            </w:r>
            <w:r w:rsidRPr="009E4C0B">
              <w:rPr>
                <w:rFonts w:ascii="Calibri" w:hAnsi="Calibri" w:cs="Calibri"/>
              </w:rPr>
              <w:t xml:space="preserve"> ilişkin tanımlı ilke ve kurallar bulunmaktadır.</w:t>
            </w:r>
          </w:p>
        </w:tc>
        <w:tc>
          <w:tcPr>
            <w:tcW w:w="2109" w:type="dxa"/>
            <w:shd w:val="clear" w:color="auto" w:fill="B9DCF1"/>
          </w:tcPr>
          <w:p w14:paraId="3C2C7418" w14:textId="77777777" w:rsidR="00E05E8D" w:rsidRPr="009E4C0B" w:rsidRDefault="00E05E8D" w:rsidP="00E05E8D">
            <w:pPr>
              <w:spacing w:line="276" w:lineRule="auto"/>
              <w:rPr>
                <w:rFonts w:ascii="Calibri" w:hAnsi="Calibri" w:cs="Calibri"/>
                <w:sz w:val="22"/>
                <w:szCs w:val="22"/>
              </w:rPr>
            </w:pPr>
            <w:r w:rsidRPr="009E4C0B">
              <w:rPr>
                <w:rFonts w:ascii="Calibri" w:hAnsi="Calibri" w:cs="Calibri"/>
              </w:rPr>
              <w:t>Kurumda akademik danışmanlık ilke ve kurallar dahilinde yürütülmektedir.</w:t>
            </w:r>
          </w:p>
          <w:p w14:paraId="106E8BEC" w14:textId="77777777" w:rsidR="00E05E8D" w:rsidRPr="009E4C0B" w:rsidRDefault="00E05E8D" w:rsidP="00E05E8D">
            <w:pPr>
              <w:spacing w:line="276" w:lineRule="auto"/>
              <w:rPr>
                <w:rFonts w:ascii="Calibri" w:hAnsi="Calibri" w:cs="Calibri"/>
                <w:sz w:val="22"/>
                <w:szCs w:val="22"/>
              </w:rPr>
            </w:pPr>
          </w:p>
        </w:tc>
        <w:tc>
          <w:tcPr>
            <w:tcW w:w="2104" w:type="dxa"/>
            <w:shd w:val="clear" w:color="auto" w:fill="8CC7EC"/>
          </w:tcPr>
          <w:p w14:paraId="7BFA8FFB" w14:textId="77777777" w:rsidR="00E05E8D" w:rsidRPr="009E4C0B" w:rsidRDefault="00E05E8D" w:rsidP="00E05E8D">
            <w:pPr>
              <w:spacing w:line="276" w:lineRule="auto"/>
              <w:rPr>
                <w:rFonts w:ascii="Calibri" w:hAnsi="Calibri" w:cs="Calibri"/>
                <w:sz w:val="22"/>
                <w:szCs w:val="22"/>
              </w:rPr>
            </w:pPr>
            <w:r w:rsidRPr="009E4C0B">
              <w:rPr>
                <w:rFonts w:ascii="Calibri" w:hAnsi="Calibri" w:cs="Calibri"/>
              </w:rPr>
              <w:t>Kurumda akademik danışmanlık hizmetleri izlenmekte ve öğrencilerin katılımıyla iyileştirilmektedir.</w:t>
            </w:r>
          </w:p>
        </w:tc>
        <w:tc>
          <w:tcPr>
            <w:tcW w:w="1883" w:type="dxa"/>
            <w:shd w:val="clear" w:color="auto" w:fill="5DB1E5"/>
          </w:tcPr>
          <w:p w14:paraId="567299AD" w14:textId="77777777" w:rsidR="00E05E8D" w:rsidRPr="009E4C0B" w:rsidRDefault="00E05E8D" w:rsidP="00E05E8D">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E05E8D" w:rsidRPr="00AC3FAA" w14:paraId="03E60205" w14:textId="77777777" w:rsidTr="000052A7">
        <w:trPr>
          <w:trHeight w:val="4175"/>
        </w:trPr>
        <w:tc>
          <w:tcPr>
            <w:tcW w:w="5949" w:type="dxa"/>
            <w:vMerge/>
            <w:shd w:val="clear" w:color="auto" w:fill="FFFFFF"/>
          </w:tcPr>
          <w:p w14:paraId="5D5C2BEA" w14:textId="77777777" w:rsidR="00E05E8D" w:rsidRPr="009E4C0B" w:rsidRDefault="00E05E8D" w:rsidP="00E05E8D">
            <w:pPr>
              <w:spacing w:line="276" w:lineRule="auto"/>
              <w:rPr>
                <w:rFonts w:ascii="Calibri" w:eastAsia="Times New Roman" w:hAnsi="Calibri" w:cs="Calibri"/>
              </w:rPr>
            </w:pPr>
          </w:p>
        </w:tc>
        <w:tc>
          <w:tcPr>
            <w:tcW w:w="10065" w:type="dxa"/>
            <w:gridSpan w:val="5"/>
            <w:shd w:val="clear" w:color="auto" w:fill="A5D2ED"/>
          </w:tcPr>
          <w:p w14:paraId="340DA892" w14:textId="77777777" w:rsidR="00E05E8D" w:rsidRPr="009E4C0B" w:rsidRDefault="00E05E8D" w:rsidP="00E05E8D">
            <w:pPr>
              <w:pStyle w:val="Balk4"/>
              <w:spacing w:line="276" w:lineRule="auto"/>
              <w:ind w:right="63"/>
              <w:jc w:val="both"/>
              <w:outlineLvl w:val="3"/>
              <w:rPr>
                <w:rFonts w:ascii="Calibri" w:hAnsi="Calibri" w:cs="Calibri"/>
                <w:b w:val="0"/>
                <w:bCs w:val="0"/>
                <w:i w:val="0"/>
              </w:rPr>
            </w:pPr>
          </w:p>
          <w:p w14:paraId="0B08A67C" w14:textId="3DCB14ED" w:rsidR="00E05E8D" w:rsidRPr="004A5983" w:rsidRDefault="00E05E8D" w:rsidP="00A870C3">
            <w:pPr>
              <w:pStyle w:val="Balk4"/>
              <w:spacing w:line="276" w:lineRule="auto"/>
              <w:ind w:right="63"/>
              <w:jc w:val="both"/>
              <w:outlineLvl w:val="3"/>
              <w:rPr>
                <w:rFonts w:ascii="Calibri" w:hAnsi="Calibri" w:cs="Calibri"/>
                <w:i w:val="0"/>
                <w:iCs/>
                <w:color w:val="000000" w:themeColor="text1"/>
                <w:sz w:val="22"/>
                <w:szCs w:val="22"/>
              </w:rPr>
            </w:pPr>
            <w:r w:rsidRPr="004A5983">
              <w:rPr>
                <w:rFonts w:ascii="Calibri" w:hAnsi="Calibri" w:cs="Calibri"/>
                <w:i w:val="0"/>
                <w:iCs/>
                <w:color w:val="000000" w:themeColor="text1"/>
                <w:sz w:val="22"/>
                <w:szCs w:val="22"/>
              </w:rPr>
              <w:t>Kanıtlar</w:t>
            </w:r>
            <w:r w:rsidR="004A5983">
              <w:rPr>
                <w:rFonts w:ascii="Calibri" w:hAnsi="Calibri" w:cs="Calibri"/>
                <w:i w:val="0"/>
                <w:iCs/>
                <w:color w:val="000000" w:themeColor="text1"/>
                <w:sz w:val="22"/>
                <w:szCs w:val="22"/>
              </w:rPr>
              <w:t>:</w:t>
            </w:r>
          </w:p>
          <w:p w14:paraId="2AEF137C" w14:textId="23458A64" w:rsidR="00D12154" w:rsidRPr="00D12154" w:rsidRDefault="005D02C4" w:rsidP="002A074B">
            <w:pPr>
              <w:pStyle w:val="Balk4"/>
              <w:numPr>
                <w:ilvl w:val="0"/>
                <w:numId w:val="4"/>
              </w:numPr>
              <w:spacing w:line="276" w:lineRule="auto"/>
              <w:jc w:val="both"/>
              <w:outlineLvl w:val="3"/>
              <w:rPr>
                <w:rFonts w:asciiTheme="minorHAnsi" w:hAnsiTheme="minorHAnsi" w:cs="Calibri"/>
                <w:b w:val="0"/>
                <w:bCs w:val="0"/>
                <w:i w:val="0"/>
                <w:iCs/>
                <w:color w:val="000000" w:themeColor="text1"/>
              </w:rPr>
            </w:pPr>
            <w:hyperlink r:id="rId59" w:history="1">
              <w:r w:rsidR="00D12154" w:rsidRPr="00D12154">
                <w:rPr>
                  <w:rStyle w:val="Kpr"/>
                  <w:rFonts w:asciiTheme="minorHAnsi" w:hAnsiTheme="minorHAnsi"/>
                  <w:b w:val="0"/>
                  <w:i w:val="0"/>
                </w:rPr>
                <w:t>https://webyonetim.bandirma.edu.tr/Content/Web/Yuklemeler/DosyaYoneticisi/412/files/30_10_2020_Yonetmelik.pdf</w:t>
              </w:r>
            </w:hyperlink>
          </w:p>
          <w:p w14:paraId="541CCE22" w14:textId="16027FA3" w:rsidR="00E05E8D" w:rsidRDefault="005D02C4" w:rsidP="002A074B">
            <w:pPr>
              <w:pStyle w:val="Balk4"/>
              <w:numPr>
                <w:ilvl w:val="0"/>
                <w:numId w:val="4"/>
              </w:numPr>
              <w:spacing w:line="276" w:lineRule="auto"/>
              <w:jc w:val="both"/>
              <w:outlineLvl w:val="3"/>
              <w:rPr>
                <w:rFonts w:asciiTheme="minorHAnsi" w:hAnsiTheme="minorHAnsi" w:cs="Calibri"/>
                <w:b w:val="0"/>
                <w:bCs w:val="0"/>
                <w:i w:val="0"/>
                <w:iCs/>
                <w:color w:val="000000" w:themeColor="text1"/>
              </w:rPr>
            </w:pPr>
            <w:hyperlink r:id="rId60" w:history="1">
              <w:r w:rsidR="00D12154" w:rsidRPr="00D12154">
                <w:rPr>
                  <w:rStyle w:val="Kpr"/>
                  <w:rFonts w:asciiTheme="minorHAnsi" w:hAnsiTheme="minorHAnsi" w:cs="Calibri"/>
                  <w:b w:val="0"/>
                  <w:bCs w:val="0"/>
                  <w:i w:val="0"/>
                  <w:iCs/>
                </w:rPr>
                <w:t>https://webyonetim.bandirma.edu.tr/Content/Web/Yuklemeler/DosyaYoneticisi/412/files/C_11_%20Ogrenci%20danismanligi%20y%C3%B6nerge_doc-d%C3%B6n%C3%BC%C5%9Ft%C3%BCr%C3%BCld%C3%BC.pdf</w:t>
              </w:r>
            </w:hyperlink>
            <w:r w:rsidR="00D12154" w:rsidRPr="00D12154">
              <w:rPr>
                <w:rFonts w:asciiTheme="minorHAnsi" w:hAnsiTheme="minorHAnsi" w:cs="Calibri"/>
                <w:b w:val="0"/>
                <w:bCs w:val="0"/>
                <w:i w:val="0"/>
                <w:iCs/>
                <w:color w:val="000000" w:themeColor="text1"/>
              </w:rPr>
              <w:t xml:space="preserve"> </w:t>
            </w:r>
            <w:r w:rsidR="0018155D" w:rsidRPr="00D12154">
              <w:rPr>
                <w:rFonts w:asciiTheme="minorHAnsi" w:hAnsiTheme="minorHAnsi" w:cs="Calibri"/>
                <w:b w:val="0"/>
                <w:bCs w:val="0"/>
                <w:i w:val="0"/>
                <w:iCs/>
                <w:color w:val="000000" w:themeColor="text1"/>
              </w:rPr>
              <w:t xml:space="preserve"> </w:t>
            </w:r>
          </w:p>
          <w:p w14:paraId="78E74AF5" w14:textId="0A96346D" w:rsidR="004A5983" w:rsidRDefault="005D02C4" w:rsidP="002A074B">
            <w:pPr>
              <w:pStyle w:val="Balk4"/>
              <w:numPr>
                <w:ilvl w:val="0"/>
                <w:numId w:val="4"/>
              </w:numPr>
              <w:spacing w:line="276" w:lineRule="auto"/>
              <w:jc w:val="both"/>
              <w:outlineLvl w:val="3"/>
              <w:rPr>
                <w:rFonts w:asciiTheme="minorHAnsi" w:hAnsiTheme="minorHAnsi" w:cs="Calibri"/>
                <w:b w:val="0"/>
                <w:bCs w:val="0"/>
                <w:i w:val="0"/>
                <w:iCs/>
                <w:color w:val="000000" w:themeColor="text1"/>
              </w:rPr>
            </w:pPr>
            <w:hyperlink r:id="rId61" w:history="1">
              <w:r w:rsidR="004A5983" w:rsidRPr="00D16210">
                <w:rPr>
                  <w:rStyle w:val="Kpr"/>
                  <w:rFonts w:asciiTheme="minorHAnsi" w:hAnsiTheme="minorHAnsi" w:cs="Calibri"/>
                  <w:b w:val="0"/>
                  <w:bCs w:val="0"/>
                  <w:i w:val="0"/>
                  <w:iCs/>
                </w:rPr>
                <w:t>https://sbf.bandirma.edu.tr/tr/sbf/Sayfa/Goster/Hemsirelik-Bolumu-Danisman-Listesi-3060</w:t>
              </w:r>
            </w:hyperlink>
          </w:p>
          <w:p w14:paraId="06854600" w14:textId="532E36D2" w:rsidR="004A5983" w:rsidRDefault="005D02C4" w:rsidP="002A074B">
            <w:pPr>
              <w:pStyle w:val="Balk4"/>
              <w:numPr>
                <w:ilvl w:val="0"/>
                <w:numId w:val="4"/>
              </w:numPr>
              <w:spacing w:line="276" w:lineRule="auto"/>
              <w:jc w:val="both"/>
              <w:outlineLvl w:val="3"/>
              <w:rPr>
                <w:rFonts w:asciiTheme="minorHAnsi" w:hAnsiTheme="minorHAnsi" w:cs="Calibri"/>
                <w:b w:val="0"/>
                <w:bCs w:val="0"/>
                <w:i w:val="0"/>
                <w:iCs/>
                <w:color w:val="000000" w:themeColor="text1"/>
              </w:rPr>
            </w:pPr>
            <w:hyperlink r:id="rId62" w:history="1">
              <w:r w:rsidR="004A5983" w:rsidRPr="00D16210">
                <w:rPr>
                  <w:rStyle w:val="Kpr"/>
                  <w:rFonts w:asciiTheme="minorHAnsi" w:hAnsiTheme="minorHAnsi" w:cs="Calibri"/>
                  <w:b w:val="0"/>
                  <w:bCs w:val="0"/>
                  <w:i w:val="0"/>
                  <w:iCs/>
                </w:rPr>
                <w:t>https://sbf.bandirma.edu.tr/tr/sbf/Sayfa/Goster/Beslenme-ve-Diyetetik-Bolumu-Danisman-Listesi-3065</w:t>
              </w:r>
            </w:hyperlink>
          </w:p>
          <w:p w14:paraId="34B7B093" w14:textId="5337A753" w:rsidR="004A5983" w:rsidRDefault="005D02C4" w:rsidP="002A074B">
            <w:pPr>
              <w:pStyle w:val="Balk4"/>
              <w:numPr>
                <w:ilvl w:val="0"/>
                <w:numId w:val="4"/>
              </w:numPr>
              <w:spacing w:line="276" w:lineRule="auto"/>
              <w:jc w:val="both"/>
              <w:outlineLvl w:val="3"/>
              <w:rPr>
                <w:rFonts w:asciiTheme="minorHAnsi" w:hAnsiTheme="minorHAnsi" w:cs="Calibri"/>
                <w:b w:val="0"/>
                <w:bCs w:val="0"/>
                <w:i w:val="0"/>
                <w:iCs/>
                <w:color w:val="000000" w:themeColor="text1"/>
              </w:rPr>
            </w:pPr>
            <w:hyperlink r:id="rId63" w:history="1">
              <w:r w:rsidR="004A5983" w:rsidRPr="00D16210">
                <w:rPr>
                  <w:rStyle w:val="Kpr"/>
                  <w:rFonts w:asciiTheme="minorHAnsi" w:hAnsiTheme="minorHAnsi" w:cs="Calibri"/>
                  <w:b w:val="0"/>
                  <w:bCs w:val="0"/>
                  <w:i w:val="0"/>
                  <w:iCs/>
                </w:rPr>
                <w:t>https://sbf.bandirma.edu.tr/tr/sbf/Sayfa/Goster/Fizyoterapi-ve-Rehabilitasyon-Bolumu-Danisman-Listesi-3064</w:t>
              </w:r>
            </w:hyperlink>
          </w:p>
          <w:p w14:paraId="7ECF072B" w14:textId="2EB4A386" w:rsidR="004A5983" w:rsidRDefault="005D02C4" w:rsidP="002A074B">
            <w:pPr>
              <w:pStyle w:val="Balk4"/>
              <w:numPr>
                <w:ilvl w:val="0"/>
                <w:numId w:val="4"/>
              </w:numPr>
              <w:spacing w:line="276" w:lineRule="auto"/>
              <w:jc w:val="both"/>
              <w:outlineLvl w:val="3"/>
              <w:rPr>
                <w:rFonts w:asciiTheme="minorHAnsi" w:hAnsiTheme="minorHAnsi" w:cs="Calibri"/>
                <w:b w:val="0"/>
                <w:bCs w:val="0"/>
                <w:i w:val="0"/>
                <w:iCs/>
                <w:color w:val="000000" w:themeColor="text1"/>
              </w:rPr>
            </w:pPr>
            <w:hyperlink r:id="rId64" w:history="1">
              <w:r w:rsidR="004A5983" w:rsidRPr="00D16210">
                <w:rPr>
                  <w:rStyle w:val="Kpr"/>
                  <w:rFonts w:asciiTheme="minorHAnsi" w:hAnsiTheme="minorHAnsi" w:cs="Calibri"/>
                  <w:b w:val="0"/>
                  <w:bCs w:val="0"/>
                  <w:i w:val="0"/>
                  <w:iCs/>
                </w:rPr>
                <w:t>https://sbf.bandirma.edu.tr/tr/sbf/Sayfa/Goster/Saglik-Yonetimi-Bolumu-Danisman-Listesi-3061</w:t>
              </w:r>
            </w:hyperlink>
            <w:r w:rsidR="004A5983">
              <w:rPr>
                <w:rFonts w:asciiTheme="minorHAnsi" w:hAnsiTheme="minorHAnsi" w:cs="Calibri"/>
                <w:b w:val="0"/>
                <w:bCs w:val="0"/>
                <w:i w:val="0"/>
                <w:iCs/>
                <w:color w:val="000000" w:themeColor="text1"/>
              </w:rPr>
              <w:t xml:space="preserve"> </w:t>
            </w:r>
          </w:p>
          <w:p w14:paraId="33594CD9" w14:textId="48D907B7" w:rsidR="0018155D" w:rsidRPr="009E4C0B" w:rsidRDefault="005D02C4" w:rsidP="002A074B">
            <w:pPr>
              <w:pStyle w:val="Balk4"/>
              <w:numPr>
                <w:ilvl w:val="0"/>
                <w:numId w:val="4"/>
              </w:numPr>
              <w:spacing w:line="276" w:lineRule="auto"/>
              <w:jc w:val="both"/>
              <w:outlineLvl w:val="3"/>
              <w:rPr>
                <w:rFonts w:ascii="Calibri" w:hAnsi="Calibri" w:cs="Calibri"/>
                <w:b w:val="0"/>
                <w:bCs w:val="0"/>
                <w:iCs/>
                <w:color w:val="000000" w:themeColor="text1"/>
              </w:rPr>
            </w:pPr>
            <w:hyperlink r:id="rId65" w:history="1">
              <w:r w:rsidR="00F83DD2" w:rsidRPr="00D16210">
                <w:rPr>
                  <w:rStyle w:val="Kpr"/>
                  <w:rFonts w:asciiTheme="minorHAnsi" w:hAnsiTheme="minorHAnsi" w:cs="Calibri"/>
                  <w:b w:val="0"/>
                  <w:bCs w:val="0"/>
                  <w:i w:val="0"/>
                  <w:iCs/>
                </w:rPr>
                <w:t>https://sbf.bandirma.edu.tr/tr/sbf/Sayfa/Goster/Sosyal-Hizmet-Bolumu--Danisman-Listesi-14408</w:t>
              </w:r>
            </w:hyperlink>
            <w:r w:rsidR="00F83DD2">
              <w:rPr>
                <w:rFonts w:asciiTheme="minorHAnsi" w:hAnsiTheme="minorHAnsi" w:cs="Calibri"/>
                <w:b w:val="0"/>
                <w:bCs w:val="0"/>
                <w:i w:val="0"/>
                <w:iCs/>
                <w:color w:val="000000" w:themeColor="text1"/>
              </w:rPr>
              <w:t xml:space="preserve"> </w:t>
            </w:r>
          </w:p>
        </w:tc>
      </w:tr>
    </w:tbl>
    <w:p w14:paraId="047C34D6" w14:textId="77777777" w:rsidR="00C34E89" w:rsidRPr="009E4C0B" w:rsidRDefault="00C34E89" w:rsidP="00C34E89">
      <w:pPr>
        <w:rPr>
          <w:rFonts w:ascii="Calibri" w:hAnsi="Calibri" w:cs="Calibri"/>
        </w:rPr>
      </w:pP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807"/>
        <w:gridCol w:w="1985"/>
        <w:gridCol w:w="1842"/>
        <w:gridCol w:w="2393"/>
        <w:gridCol w:w="2104"/>
        <w:gridCol w:w="1883"/>
      </w:tblGrid>
      <w:tr w:rsidR="00C34E89" w:rsidRPr="00AC3FAA" w14:paraId="5241D22E" w14:textId="77777777" w:rsidTr="000052A7">
        <w:trPr>
          <w:trHeight w:val="205"/>
        </w:trPr>
        <w:tc>
          <w:tcPr>
            <w:tcW w:w="5807" w:type="dxa"/>
            <w:shd w:val="clear" w:color="auto" w:fill="A5D2ED"/>
          </w:tcPr>
          <w:p w14:paraId="2C039B48" w14:textId="77777777" w:rsidR="00C34E89" w:rsidRPr="009E4C0B" w:rsidRDefault="00C34E89" w:rsidP="00C85C7B">
            <w:pPr>
              <w:tabs>
                <w:tab w:val="center" w:pos="2792"/>
              </w:tabs>
              <w:spacing w:line="276" w:lineRule="auto"/>
              <w:rPr>
                <w:rFonts w:ascii="Calibri" w:eastAsia="Times New Roman" w:hAnsi="Calibri" w:cs="Calibri"/>
                <w:b/>
                <w:bCs/>
                <w:color w:val="000000"/>
              </w:rPr>
            </w:pPr>
          </w:p>
        </w:tc>
        <w:tc>
          <w:tcPr>
            <w:tcW w:w="10207" w:type="dxa"/>
            <w:gridSpan w:val="5"/>
            <w:shd w:val="clear" w:color="auto" w:fill="A5D2ED"/>
            <w:vAlign w:val="bottom"/>
          </w:tcPr>
          <w:p w14:paraId="2168F313" w14:textId="77777777" w:rsidR="00C34E89" w:rsidRPr="009E4C0B"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C34E89" w:rsidRPr="00D659DE" w14:paraId="6EC8213F" w14:textId="77777777" w:rsidTr="000052A7">
        <w:trPr>
          <w:trHeight w:val="346"/>
        </w:trPr>
        <w:tc>
          <w:tcPr>
            <w:tcW w:w="16014" w:type="dxa"/>
            <w:gridSpan w:val="6"/>
            <w:shd w:val="clear" w:color="auto" w:fill="A5D2ED"/>
          </w:tcPr>
          <w:p w14:paraId="422903FB" w14:textId="6DE2B768" w:rsidR="00C34E89" w:rsidRPr="009B600F" w:rsidRDefault="00C34E89" w:rsidP="009E4C0B">
            <w:pPr>
              <w:spacing w:line="276" w:lineRule="auto"/>
              <w:jc w:val="both"/>
              <w:rPr>
                <w:rFonts w:ascii="Calibri" w:hAnsi="Calibri" w:cs="Calibri"/>
                <w:b/>
                <w:bCs/>
              </w:rPr>
            </w:pPr>
            <w:bookmarkStart w:id="17" w:name="_Toc39742585"/>
            <w:r w:rsidRPr="009B600F">
              <w:rPr>
                <w:rFonts w:ascii="Calibri" w:hAnsi="Calibri" w:cs="Calibri"/>
                <w:b/>
                <w:bCs/>
              </w:rPr>
              <w:t>B.4. Öğretim Elemanları</w:t>
            </w:r>
            <w:bookmarkEnd w:id="17"/>
            <w:r w:rsidRPr="009B600F">
              <w:rPr>
                <w:rFonts w:ascii="Calibri" w:hAnsi="Calibri" w:cs="Calibri"/>
                <w:b/>
                <w:bCs/>
              </w:rPr>
              <w:t xml:space="preserve"> </w:t>
            </w:r>
          </w:p>
          <w:p w14:paraId="3A8A82C9" w14:textId="7E7B283C" w:rsidR="00C34E89" w:rsidRPr="00D659DE" w:rsidRDefault="00C34E89" w:rsidP="009E4C0B">
            <w:pPr>
              <w:spacing w:line="276" w:lineRule="auto"/>
              <w:jc w:val="both"/>
              <w:rPr>
                <w:rFonts w:ascii="Calibri" w:hAnsi="Calibri" w:cs="Calibri"/>
                <w:b/>
                <w:bCs/>
                <w:sz w:val="22"/>
              </w:rPr>
            </w:pPr>
            <w:r w:rsidRPr="00D659DE">
              <w:rPr>
                <w:rFonts w:ascii="Calibri" w:hAnsi="Calibri" w:cs="Calibri"/>
                <w:sz w:val="22"/>
              </w:rPr>
              <w:t>Kurum, öğretim elemanlarının işe alınması, atanması, yükseltilmesi ve ders görevlendirmesi ile ilgili tüm süreçlerde adil ve açık olmalıdır. Öğretim elemanlarının eğitim</w:t>
            </w:r>
            <w:r w:rsidR="00034A8D" w:rsidRPr="00D659DE">
              <w:rPr>
                <w:rFonts w:ascii="Calibri" w:hAnsi="Calibri" w:cs="Calibri"/>
                <w:sz w:val="22"/>
              </w:rPr>
              <w:t xml:space="preserve"> </w:t>
            </w:r>
            <w:r w:rsidR="00B21F9A" w:rsidRPr="00D659DE">
              <w:rPr>
                <w:rFonts w:ascii="Calibri" w:hAnsi="Calibri" w:cs="Calibri"/>
                <w:sz w:val="22"/>
              </w:rPr>
              <w:t xml:space="preserve">ve </w:t>
            </w:r>
            <w:r w:rsidRPr="00D659DE">
              <w:rPr>
                <w:rFonts w:ascii="Calibri" w:hAnsi="Calibri" w:cs="Calibri"/>
                <w:sz w:val="22"/>
              </w:rPr>
              <w:t>öğretim yetkinliklerini sürekli iyileştirmek için olanaklar sunmalıdır.</w:t>
            </w:r>
          </w:p>
        </w:tc>
      </w:tr>
      <w:tr w:rsidR="00C34E89" w:rsidRPr="00D659DE" w14:paraId="4310C381" w14:textId="77777777" w:rsidTr="000052A7">
        <w:trPr>
          <w:trHeight w:val="332"/>
        </w:trPr>
        <w:tc>
          <w:tcPr>
            <w:tcW w:w="5807" w:type="dxa"/>
            <w:shd w:val="clear" w:color="auto" w:fill="A5D2ED"/>
            <w:vAlign w:val="bottom"/>
          </w:tcPr>
          <w:p w14:paraId="0EB071FD" w14:textId="77777777" w:rsidR="00C34E89" w:rsidRPr="00D659DE" w:rsidRDefault="00C34E89" w:rsidP="00C85C7B">
            <w:pPr>
              <w:tabs>
                <w:tab w:val="center" w:pos="2792"/>
              </w:tabs>
              <w:spacing w:line="276" w:lineRule="auto"/>
              <w:rPr>
                <w:rFonts w:ascii="Calibri" w:eastAsia="Times New Roman" w:hAnsi="Calibri" w:cs="Calibri"/>
                <w:b/>
                <w:bCs/>
                <w:sz w:val="22"/>
              </w:rPr>
            </w:pPr>
          </w:p>
        </w:tc>
        <w:tc>
          <w:tcPr>
            <w:tcW w:w="1985" w:type="dxa"/>
            <w:shd w:val="clear" w:color="auto" w:fill="A5D2ED"/>
            <w:vAlign w:val="bottom"/>
          </w:tcPr>
          <w:p w14:paraId="2211B361" w14:textId="76AC7BA4" w:rsidR="00C34E89" w:rsidRPr="00D659DE" w:rsidRDefault="00C34E89" w:rsidP="000041BA">
            <w:pPr>
              <w:spacing w:line="276" w:lineRule="auto"/>
              <w:jc w:val="center"/>
              <w:rPr>
                <w:rFonts w:ascii="Calibri" w:eastAsia="Times New Roman" w:hAnsi="Calibri" w:cs="Calibri"/>
                <w:b/>
                <w:bCs/>
                <w:sz w:val="22"/>
              </w:rPr>
            </w:pPr>
            <w:r w:rsidRPr="00D659DE">
              <w:rPr>
                <w:rFonts w:ascii="Calibri" w:eastAsia="Times New Roman" w:hAnsi="Calibri" w:cs="Calibri"/>
                <w:b/>
                <w:bCs/>
                <w:sz w:val="22"/>
              </w:rPr>
              <w:t>1</w:t>
            </w:r>
            <w:r w:rsidR="00CF09A0">
              <w:rPr>
                <w:rFonts w:ascii="Calibri" w:eastAsia="Times New Roman" w:hAnsi="Calibri" w:cs="Calibri"/>
                <w:b/>
                <w:bCs/>
                <w:sz w:val="22"/>
              </w:rPr>
              <w:t xml:space="preserve"> </w:t>
            </w:r>
          </w:p>
        </w:tc>
        <w:tc>
          <w:tcPr>
            <w:tcW w:w="1842" w:type="dxa"/>
            <w:shd w:val="clear" w:color="auto" w:fill="A5D2ED"/>
            <w:vAlign w:val="bottom"/>
          </w:tcPr>
          <w:p w14:paraId="1C1B5A1F" w14:textId="41C8F492" w:rsidR="00C34E89" w:rsidRPr="00D659DE" w:rsidRDefault="00C34E89" w:rsidP="00FC593C">
            <w:pPr>
              <w:spacing w:line="276" w:lineRule="auto"/>
              <w:jc w:val="center"/>
              <w:rPr>
                <w:rFonts w:ascii="Calibri" w:eastAsia="Times New Roman" w:hAnsi="Calibri" w:cs="Calibri"/>
                <w:b/>
                <w:bCs/>
                <w:sz w:val="22"/>
              </w:rPr>
            </w:pPr>
            <w:r w:rsidRPr="00D659DE">
              <w:rPr>
                <w:rFonts w:ascii="Calibri" w:eastAsia="Times New Roman" w:hAnsi="Calibri" w:cs="Calibri"/>
                <w:b/>
                <w:bCs/>
                <w:sz w:val="22"/>
              </w:rPr>
              <w:t>2</w:t>
            </w:r>
            <w:r w:rsidR="008A08B7">
              <w:rPr>
                <w:rFonts w:ascii="Calibri" w:eastAsia="Times New Roman" w:hAnsi="Calibri" w:cs="Calibri"/>
                <w:b/>
                <w:bCs/>
                <w:sz w:val="22"/>
              </w:rPr>
              <w:t xml:space="preserve"> </w:t>
            </w:r>
          </w:p>
        </w:tc>
        <w:tc>
          <w:tcPr>
            <w:tcW w:w="2393" w:type="dxa"/>
            <w:shd w:val="clear" w:color="auto" w:fill="A5D2ED"/>
            <w:vAlign w:val="bottom"/>
          </w:tcPr>
          <w:p w14:paraId="605D0E7B" w14:textId="5634D516" w:rsidR="00C34E89" w:rsidRPr="00D659DE" w:rsidRDefault="00C34E89" w:rsidP="00C85C7B">
            <w:pPr>
              <w:spacing w:line="276" w:lineRule="auto"/>
              <w:jc w:val="center"/>
              <w:rPr>
                <w:rFonts w:ascii="Calibri" w:eastAsia="Times New Roman" w:hAnsi="Calibri" w:cs="Calibri"/>
                <w:b/>
                <w:bCs/>
                <w:sz w:val="22"/>
              </w:rPr>
            </w:pPr>
            <w:r w:rsidRPr="00D659DE">
              <w:rPr>
                <w:rFonts w:ascii="Calibri" w:eastAsia="Times New Roman" w:hAnsi="Calibri" w:cs="Calibri"/>
                <w:b/>
                <w:bCs/>
                <w:sz w:val="22"/>
              </w:rPr>
              <w:t>3</w:t>
            </w:r>
            <w:r w:rsidR="000041BA">
              <w:rPr>
                <w:rFonts w:ascii="Calibri" w:eastAsia="Times New Roman" w:hAnsi="Calibri" w:cs="Calibri"/>
                <w:b/>
                <w:bCs/>
                <w:sz w:val="22"/>
              </w:rPr>
              <w:t xml:space="preserve"> (DÜZEY)</w:t>
            </w:r>
          </w:p>
        </w:tc>
        <w:tc>
          <w:tcPr>
            <w:tcW w:w="2104" w:type="dxa"/>
            <w:shd w:val="clear" w:color="auto" w:fill="A5D2ED"/>
            <w:vAlign w:val="bottom"/>
          </w:tcPr>
          <w:p w14:paraId="6D017FDD" w14:textId="77777777" w:rsidR="00C34E89" w:rsidRPr="00D659DE" w:rsidRDefault="00C34E89" w:rsidP="00C85C7B">
            <w:pPr>
              <w:spacing w:line="276" w:lineRule="auto"/>
              <w:jc w:val="center"/>
              <w:rPr>
                <w:rFonts w:ascii="Calibri" w:eastAsia="Times New Roman" w:hAnsi="Calibri" w:cs="Calibri"/>
                <w:b/>
                <w:bCs/>
                <w:sz w:val="22"/>
              </w:rPr>
            </w:pPr>
            <w:r w:rsidRPr="00D659DE">
              <w:rPr>
                <w:rFonts w:ascii="Calibri" w:eastAsia="Times New Roman" w:hAnsi="Calibri" w:cs="Calibri"/>
                <w:b/>
                <w:bCs/>
                <w:sz w:val="22"/>
              </w:rPr>
              <w:t>4</w:t>
            </w:r>
          </w:p>
        </w:tc>
        <w:tc>
          <w:tcPr>
            <w:tcW w:w="1883" w:type="dxa"/>
            <w:shd w:val="clear" w:color="auto" w:fill="A5D2ED"/>
            <w:vAlign w:val="bottom"/>
          </w:tcPr>
          <w:p w14:paraId="6D9332CD" w14:textId="77777777" w:rsidR="00C34E89" w:rsidRPr="00D659DE" w:rsidRDefault="00C34E89" w:rsidP="00C85C7B">
            <w:pPr>
              <w:spacing w:line="276" w:lineRule="auto"/>
              <w:jc w:val="center"/>
              <w:rPr>
                <w:rFonts w:ascii="Calibri" w:eastAsia="Times New Roman" w:hAnsi="Calibri" w:cs="Calibri"/>
                <w:b/>
                <w:bCs/>
                <w:sz w:val="22"/>
              </w:rPr>
            </w:pPr>
            <w:r w:rsidRPr="00D659DE">
              <w:rPr>
                <w:rFonts w:ascii="Calibri" w:eastAsia="Times New Roman" w:hAnsi="Calibri" w:cs="Calibri"/>
                <w:b/>
                <w:bCs/>
                <w:sz w:val="22"/>
              </w:rPr>
              <w:t>5</w:t>
            </w:r>
          </w:p>
        </w:tc>
      </w:tr>
      <w:tr w:rsidR="00C34E89" w:rsidRPr="00D659DE" w14:paraId="60F71210" w14:textId="77777777" w:rsidTr="004048D9">
        <w:trPr>
          <w:trHeight w:val="2617"/>
        </w:trPr>
        <w:tc>
          <w:tcPr>
            <w:tcW w:w="5807" w:type="dxa"/>
            <w:vMerge w:val="restart"/>
            <w:shd w:val="clear" w:color="auto" w:fill="FFFFFF"/>
          </w:tcPr>
          <w:p w14:paraId="000B4A9B" w14:textId="77777777" w:rsidR="00B21F9A" w:rsidRPr="00D659DE" w:rsidRDefault="00B21F9A" w:rsidP="00C85C7B">
            <w:pPr>
              <w:spacing w:line="276" w:lineRule="auto"/>
              <w:rPr>
                <w:rFonts w:ascii="Calibri" w:hAnsi="Calibri" w:cs="Calibri"/>
                <w:b/>
                <w:bCs/>
                <w:color w:val="000000" w:themeColor="text1"/>
                <w:sz w:val="26"/>
                <w:szCs w:val="26"/>
                <w:u w:val="single"/>
              </w:rPr>
            </w:pPr>
          </w:p>
          <w:p w14:paraId="75290E64" w14:textId="4353C722" w:rsidR="00C34E89" w:rsidRPr="00D659DE" w:rsidRDefault="00C34E89" w:rsidP="009E4C0B">
            <w:pPr>
              <w:spacing w:line="276" w:lineRule="auto"/>
              <w:jc w:val="both"/>
              <w:rPr>
                <w:rFonts w:ascii="Calibri" w:hAnsi="Calibri" w:cs="Calibri"/>
                <w:b/>
                <w:bCs/>
                <w:color w:val="000000" w:themeColor="text1"/>
                <w:sz w:val="26"/>
                <w:szCs w:val="26"/>
                <w:u w:val="single"/>
              </w:rPr>
            </w:pPr>
            <w:r w:rsidRPr="00D659DE">
              <w:rPr>
                <w:rFonts w:ascii="Calibri" w:hAnsi="Calibri" w:cs="Calibri"/>
                <w:b/>
                <w:bCs/>
                <w:color w:val="000000" w:themeColor="text1"/>
                <w:sz w:val="26"/>
                <w:szCs w:val="26"/>
                <w:u w:val="single"/>
              </w:rPr>
              <w:t>B.4.1. Atama, yükseltme ve görevlendirme kriterleri</w:t>
            </w:r>
          </w:p>
          <w:p w14:paraId="629FCFC6" w14:textId="77777777" w:rsidR="00B21F9A" w:rsidRPr="00D659DE" w:rsidRDefault="00B21F9A" w:rsidP="00C85C7B">
            <w:pPr>
              <w:spacing w:line="276" w:lineRule="auto"/>
              <w:rPr>
                <w:rFonts w:ascii="Calibri" w:hAnsi="Calibri" w:cs="Calibri"/>
                <w:color w:val="000000" w:themeColor="text1"/>
                <w:sz w:val="22"/>
              </w:rPr>
            </w:pPr>
          </w:p>
          <w:p w14:paraId="46304744" w14:textId="25AD9359" w:rsidR="000041BA" w:rsidRPr="000041BA" w:rsidRDefault="000041BA" w:rsidP="000041BA">
            <w:pPr>
              <w:spacing w:line="276" w:lineRule="auto"/>
              <w:jc w:val="both"/>
              <w:rPr>
                <w:rFonts w:ascii="Calibri" w:hAnsi="Calibri" w:cs="Calibri"/>
                <w:color w:val="000000" w:themeColor="text1"/>
                <w:sz w:val="22"/>
              </w:rPr>
            </w:pPr>
            <w:r w:rsidRPr="000041BA">
              <w:rPr>
                <w:rFonts w:ascii="Calibri" w:hAnsi="Calibri" w:cs="Calibri"/>
                <w:color w:val="000000" w:themeColor="text1"/>
                <w:sz w:val="22"/>
              </w:rPr>
              <w:t>Devlet Yükseköğretim Ku</w:t>
            </w:r>
            <w:r>
              <w:rPr>
                <w:rFonts w:ascii="Calibri" w:hAnsi="Calibri" w:cs="Calibri"/>
                <w:color w:val="000000" w:themeColor="text1"/>
                <w:sz w:val="22"/>
              </w:rPr>
              <w:t xml:space="preserve">rumlarında Öğretim Elemanı Norm </w:t>
            </w:r>
            <w:r w:rsidRPr="000041BA">
              <w:rPr>
                <w:rFonts w:ascii="Calibri" w:hAnsi="Calibri" w:cs="Calibri"/>
                <w:color w:val="000000" w:themeColor="text1"/>
                <w:sz w:val="22"/>
              </w:rPr>
              <w:t>Kadrolarının Belirlenm</w:t>
            </w:r>
            <w:r>
              <w:rPr>
                <w:rFonts w:ascii="Calibri" w:hAnsi="Calibri" w:cs="Calibri"/>
                <w:color w:val="000000" w:themeColor="text1"/>
                <w:sz w:val="22"/>
              </w:rPr>
              <w:t xml:space="preserve">esine Ve Kullanılmasına İlişkin </w:t>
            </w:r>
            <w:r w:rsidRPr="000041BA">
              <w:rPr>
                <w:rFonts w:ascii="Calibri" w:hAnsi="Calibri" w:cs="Calibri"/>
                <w:color w:val="000000" w:themeColor="text1"/>
                <w:sz w:val="22"/>
              </w:rPr>
              <w:t>Yönetmelik</w:t>
            </w:r>
            <w:r>
              <w:rPr>
                <w:rFonts w:ascii="Calibri" w:hAnsi="Calibri" w:cs="Calibri"/>
                <w:color w:val="000000" w:themeColor="text1"/>
                <w:sz w:val="22"/>
              </w:rPr>
              <w:t xml:space="preserve"> çerçevesinde fakülte bölümlerindeki öğretim elemanı ihtiyacı personele bildirilmektedir. </w:t>
            </w:r>
          </w:p>
          <w:p w14:paraId="702045FC" w14:textId="43DF9CA3" w:rsidR="000041BA" w:rsidRDefault="000041BA" w:rsidP="000041BA">
            <w:pPr>
              <w:spacing w:line="276" w:lineRule="auto"/>
              <w:jc w:val="both"/>
              <w:rPr>
                <w:rFonts w:ascii="Calibri" w:hAnsi="Calibri" w:cs="Calibri"/>
                <w:color w:val="000000" w:themeColor="text1"/>
                <w:sz w:val="22"/>
              </w:rPr>
            </w:pPr>
            <w:r>
              <w:rPr>
                <w:rFonts w:ascii="Calibri" w:hAnsi="Calibri" w:cs="Calibri"/>
                <w:color w:val="000000" w:themeColor="text1"/>
                <w:sz w:val="22"/>
              </w:rPr>
              <w:t>Öğretim elemanlarımızın atama işlemleri</w:t>
            </w:r>
            <w:r w:rsidRPr="000041BA">
              <w:rPr>
                <w:rFonts w:ascii="Calibri" w:hAnsi="Calibri" w:cs="Calibri"/>
                <w:color w:val="000000" w:themeColor="text1"/>
                <w:sz w:val="22"/>
              </w:rPr>
              <w:t xml:space="preserve"> 2547 sayılı Kanun</w:t>
            </w:r>
            <w:r>
              <w:rPr>
                <w:rFonts w:ascii="Calibri" w:hAnsi="Calibri" w:cs="Calibri"/>
                <w:color w:val="000000" w:themeColor="text1"/>
                <w:sz w:val="22"/>
              </w:rPr>
              <w:t xml:space="preserve">, Öğretim </w:t>
            </w:r>
            <w:r w:rsidRPr="000041BA">
              <w:rPr>
                <w:rFonts w:ascii="Calibri" w:hAnsi="Calibri" w:cs="Calibri"/>
                <w:color w:val="000000" w:themeColor="text1"/>
                <w:sz w:val="22"/>
              </w:rPr>
              <w:t>Üyeliğine Yüks</w:t>
            </w:r>
            <w:r>
              <w:rPr>
                <w:rFonts w:ascii="Calibri" w:hAnsi="Calibri" w:cs="Calibri"/>
                <w:color w:val="000000" w:themeColor="text1"/>
                <w:sz w:val="22"/>
              </w:rPr>
              <w:t>eltilme ve Atanma Yönetmeliği ve</w:t>
            </w:r>
            <w:r w:rsidRPr="000041BA">
              <w:rPr>
                <w:rFonts w:ascii="Calibri" w:hAnsi="Calibri" w:cs="Calibri"/>
                <w:color w:val="000000" w:themeColor="text1"/>
                <w:sz w:val="22"/>
              </w:rPr>
              <w:t xml:space="preserve">  Öğretim </w:t>
            </w:r>
            <w:r>
              <w:rPr>
                <w:rFonts w:ascii="Calibri" w:hAnsi="Calibri" w:cs="Calibri"/>
                <w:color w:val="000000" w:themeColor="text1"/>
                <w:sz w:val="22"/>
              </w:rPr>
              <w:t xml:space="preserve">Üyesi Dışındaki Öğretim Elemanı </w:t>
            </w:r>
            <w:r w:rsidRPr="000041BA">
              <w:rPr>
                <w:rFonts w:ascii="Calibri" w:hAnsi="Calibri" w:cs="Calibri"/>
                <w:color w:val="000000" w:themeColor="text1"/>
                <w:sz w:val="22"/>
              </w:rPr>
              <w:t>Kadrolarına Yapılacak Atamal</w:t>
            </w:r>
            <w:r>
              <w:rPr>
                <w:rFonts w:ascii="Calibri" w:hAnsi="Calibri" w:cs="Calibri"/>
                <w:color w:val="000000" w:themeColor="text1"/>
                <w:sz w:val="22"/>
              </w:rPr>
              <w:t xml:space="preserve">arda Uygulanacak Merkezi </w:t>
            </w:r>
            <w:r w:rsidRPr="000041BA">
              <w:rPr>
                <w:rFonts w:ascii="Calibri" w:hAnsi="Calibri" w:cs="Calibri"/>
                <w:color w:val="000000" w:themeColor="text1"/>
                <w:sz w:val="22"/>
              </w:rPr>
              <w:t>Sınav İle Giriş Sınavlarına İ</w:t>
            </w:r>
            <w:r>
              <w:rPr>
                <w:rFonts w:ascii="Calibri" w:hAnsi="Calibri" w:cs="Calibri"/>
                <w:color w:val="000000" w:themeColor="text1"/>
                <w:sz w:val="22"/>
              </w:rPr>
              <w:t>lişkin Usul Ve Esaslar Hakkında Yönetmelik ilgili maddeleri uayrınca yapılmaktadır.</w:t>
            </w:r>
          </w:p>
          <w:p w14:paraId="60D5D72D" w14:textId="6F5B50E8" w:rsidR="000041BA" w:rsidRPr="000041BA" w:rsidRDefault="000041BA" w:rsidP="000041BA">
            <w:pPr>
              <w:spacing w:line="276" w:lineRule="auto"/>
              <w:jc w:val="both"/>
              <w:rPr>
                <w:rFonts w:ascii="Calibri" w:hAnsi="Calibri" w:cs="Calibri"/>
                <w:color w:val="000000" w:themeColor="text1"/>
                <w:sz w:val="22"/>
              </w:rPr>
            </w:pPr>
            <w:r w:rsidRPr="000041BA">
              <w:rPr>
                <w:rFonts w:ascii="Calibri" w:hAnsi="Calibri" w:cs="Calibri"/>
                <w:color w:val="000000" w:themeColor="text1"/>
                <w:sz w:val="22"/>
              </w:rPr>
              <w:t>Ders Görevlendirme</w:t>
            </w:r>
            <w:r>
              <w:rPr>
                <w:rFonts w:ascii="Calibri" w:hAnsi="Calibri" w:cs="Calibri"/>
                <w:color w:val="000000" w:themeColor="text1"/>
                <w:sz w:val="22"/>
              </w:rPr>
              <w:t>leri;</w:t>
            </w:r>
          </w:p>
          <w:p w14:paraId="06ACC480" w14:textId="77777777" w:rsidR="000041BA" w:rsidRPr="000041BA" w:rsidRDefault="000041BA" w:rsidP="000041BA">
            <w:pPr>
              <w:spacing w:line="276" w:lineRule="auto"/>
              <w:jc w:val="both"/>
              <w:rPr>
                <w:rFonts w:ascii="Calibri" w:hAnsi="Calibri" w:cs="Calibri"/>
                <w:color w:val="000000" w:themeColor="text1"/>
                <w:sz w:val="22"/>
              </w:rPr>
            </w:pPr>
            <w:r w:rsidRPr="000041BA">
              <w:rPr>
                <w:rFonts w:ascii="Calibri" w:hAnsi="Calibri" w:cs="Calibri"/>
                <w:color w:val="000000" w:themeColor="text1"/>
                <w:sz w:val="22"/>
              </w:rPr>
              <w:t>Birimiçi: 2547 Sayılı Kanunun 36. maddesi</w:t>
            </w:r>
          </w:p>
          <w:p w14:paraId="2CFB0C3D" w14:textId="77777777" w:rsidR="000041BA" w:rsidRPr="000041BA" w:rsidRDefault="000041BA" w:rsidP="000041BA">
            <w:pPr>
              <w:spacing w:line="276" w:lineRule="auto"/>
              <w:jc w:val="both"/>
              <w:rPr>
                <w:rFonts w:ascii="Calibri" w:hAnsi="Calibri" w:cs="Calibri"/>
                <w:color w:val="000000" w:themeColor="text1"/>
                <w:sz w:val="22"/>
              </w:rPr>
            </w:pPr>
            <w:r w:rsidRPr="000041BA">
              <w:rPr>
                <w:rFonts w:ascii="Calibri" w:hAnsi="Calibri" w:cs="Calibri"/>
                <w:color w:val="000000" w:themeColor="text1"/>
                <w:sz w:val="22"/>
              </w:rPr>
              <w:t>Birimlerarası: 2547 Sayılı Kanunun 40/a</w:t>
            </w:r>
          </w:p>
          <w:p w14:paraId="7488E56A" w14:textId="36113A4E" w:rsidR="000041BA" w:rsidRPr="000041BA" w:rsidRDefault="000041BA" w:rsidP="000041BA">
            <w:pPr>
              <w:spacing w:line="276" w:lineRule="auto"/>
              <w:jc w:val="both"/>
              <w:rPr>
                <w:rFonts w:ascii="Calibri" w:hAnsi="Calibri" w:cs="Calibri"/>
                <w:color w:val="000000" w:themeColor="text1"/>
                <w:sz w:val="22"/>
              </w:rPr>
            </w:pPr>
            <w:r w:rsidRPr="000041BA">
              <w:rPr>
                <w:rFonts w:ascii="Calibri" w:hAnsi="Calibri" w:cs="Calibri"/>
                <w:color w:val="000000" w:themeColor="text1"/>
                <w:sz w:val="22"/>
              </w:rPr>
              <w:t>Kurum Dışı 2547 sayılı Kanunun 31. maddesi uyarınca,</w:t>
            </w:r>
          </w:p>
          <w:p w14:paraId="10C949E2" w14:textId="72092A5C" w:rsidR="000041BA" w:rsidRDefault="000041BA" w:rsidP="000041BA">
            <w:pPr>
              <w:spacing w:line="276" w:lineRule="auto"/>
              <w:jc w:val="both"/>
              <w:rPr>
                <w:rFonts w:ascii="Calibri" w:hAnsi="Calibri" w:cs="Calibri"/>
                <w:color w:val="000000" w:themeColor="text1"/>
                <w:sz w:val="22"/>
              </w:rPr>
            </w:pPr>
            <w:r w:rsidRPr="000041BA">
              <w:rPr>
                <w:rFonts w:ascii="Calibri" w:hAnsi="Calibri" w:cs="Calibri"/>
                <w:color w:val="000000" w:themeColor="text1"/>
                <w:sz w:val="22"/>
              </w:rPr>
              <w:t>Başka Şehirden görevlendirme: 2547 Sayılı Kanunun 40/d</w:t>
            </w:r>
            <w:r>
              <w:rPr>
                <w:rFonts w:ascii="Calibri" w:hAnsi="Calibri" w:cs="Calibri"/>
                <w:color w:val="000000" w:themeColor="text1"/>
                <w:sz w:val="22"/>
              </w:rPr>
              <w:t xml:space="preserve"> maddeleri uyarınca yapılmaktadır.</w:t>
            </w:r>
          </w:p>
          <w:p w14:paraId="431A0D10" w14:textId="166ED307" w:rsidR="00C34E89" w:rsidRPr="00D659DE" w:rsidRDefault="000041BA" w:rsidP="000041BA">
            <w:pPr>
              <w:spacing w:line="276" w:lineRule="auto"/>
              <w:jc w:val="both"/>
              <w:rPr>
                <w:rFonts w:ascii="Calibri" w:hAnsi="Calibri" w:cs="Calibri"/>
                <w:color w:val="000000" w:themeColor="text1"/>
                <w:sz w:val="22"/>
              </w:rPr>
            </w:pPr>
            <w:r>
              <w:rPr>
                <w:rFonts w:ascii="Calibri" w:hAnsi="Calibri" w:cs="Calibri"/>
                <w:color w:val="000000" w:themeColor="text1"/>
                <w:sz w:val="22"/>
              </w:rPr>
              <w:t xml:space="preserve">Perosnelimiz ayrıca, </w:t>
            </w:r>
            <w:r w:rsidRPr="000041BA">
              <w:rPr>
                <w:rFonts w:ascii="Calibri" w:hAnsi="Calibri" w:cs="Calibri"/>
                <w:color w:val="000000" w:themeColor="text1"/>
                <w:sz w:val="22"/>
              </w:rPr>
              <w:t>Yükseköğretim Üst Kuruluşl</w:t>
            </w:r>
            <w:r>
              <w:rPr>
                <w:rFonts w:ascii="Calibri" w:hAnsi="Calibri" w:cs="Calibri"/>
                <w:color w:val="000000" w:themeColor="text1"/>
                <w:sz w:val="22"/>
              </w:rPr>
              <w:t>arı İle Yükseköğretim Kurumları p</w:t>
            </w:r>
            <w:r w:rsidRPr="000041BA">
              <w:rPr>
                <w:rFonts w:ascii="Calibri" w:hAnsi="Calibri" w:cs="Calibri"/>
                <w:color w:val="000000" w:themeColor="text1"/>
                <w:sz w:val="22"/>
              </w:rPr>
              <w:t>ersoneli Görevde Yükselme Ve Unvan Değişikliği Yönetmeliği</w:t>
            </w:r>
            <w:r>
              <w:rPr>
                <w:rFonts w:ascii="Calibri" w:hAnsi="Calibri" w:cs="Calibri"/>
                <w:color w:val="000000" w:themeColor="text1"/>
                <w:sz w:val="22"/>
              </w:rPr>
              <w:t xml:space="preserve"> uarınca ilgili sınavlara girebilmekte ve görevde yükselebilmektedir.</w:t>
            </w:r>
          </w:p>
        </w:tc>
        <w:tc>
          <w:tcPr>
            <w:tcW w:w="1985" w:type="dxa"/>
            <w:shd w:val="clear" w:color="auto" w:fill="E6F2FA"/>
          </w:tcPr>
          <w:p w14:paraId="5973E6AB" w14:textId="77777777" w:rsidR="00C34E89" w:rsidRPr="00D659DE" w:rsidRDefault="00C34E89" w:rsidP="00C85C7B">
            <w:pPr>
              <w:spacing w:line="276" w:lineRule="auto"/>
              <w:rPr>
                <w:rFonts w:ascii="Calibri" w:hAnsi="Calibri" w:cs="Calibri"/>
                <w:sz w:val="22"/>
              </w:rPr>
            </w:pPr>
            <w:r w:rsidRPr="00D659DE">
              <w:rPr>
                <w:rFonts w:ascii="Calibri" w:hAnsi="Calibri" w:cs="Calibri"/>
                <w:sz w:val="22"/>
              </w:rPr>
              <w:t>Kurumun atama, yükseltme ve görevlendirme süreçleri tanımlanmamıştır.</w:t>
            </w:r>
          </w:p>
        </w:tc>
        <w:tc>
          <w:tcPr>
            <w:tcW w:w="1842" w:type="dxa"/>
            <w:shd w:val="clear" w:color="auto" w:fill="D2E8F6"/>
          </w:tcPr>
          <w:p w14:paraId="4E650F61" w14:textId="4A9068C7" w:rsidR="00C34E89" w:rsidRPr="00D659DE" w:rsidRDefault="00C34E89" w:rsidP="00C85C7B">
            <w:pPr>
              <w:pStyle w:val="Balk3"/>
              <w:outlineLvl w:val="2"/>
              <w:rPr>
                <w:rFonts w:ascii="Calibri" w:hAnsi="Calibri" w:cs="Calibri"/>
                <w:bCs/>
                <w:iCs/>
                <w:sz w:val="22"/>
              </w:rPr>
            </w:pPr>
            <w:r w:rsidRPr="00D659DE">
              <w:rPr>
                <w:rFonts w:ascii="Calibri" w:hAnsi="Calibri" w:cs="Calibri"/>
                <w:bCs/>
                <w:iCs/>
                <w:color w:val="000000" w:themeColor="text1"/>
                <w:sz w:val="22"/>
              </w:rPr>
              <w:t>Kurumun atama, yükseltme ve görevlendirme kriterleri tanımlanmış; ancak planlamada alana özgü ihtiyaçlar irdelenmemiştir</w:t>
            </w:r>
            <w:r w:rsidR="006E623B" w:rsidRPr="00D659DE">
              <w:rPr>
                <w:rFonts w:ascii="Calibri" w:hAnsi="Calibri" w:cs="Calibri"/>
                <w:bCs/>
                <w:iCs/>
                <w:color w:val="000000" w:themeColor="text1"/>
                <w:sz w:val="22"/>
              </w:rPr>
              <w:t>.</w:t>
            </w:r>
          </w:p>
        </w:tc>
        <w:tc>
          <w:tcPr>
            <w:tcW w:w="2393" w:type="dxa"/>
            <w:shd w:val="clear" w:color="auto" w:fill="B9DCF1"/>
          </w:tcPr>
          <w:p w14:paraId="160BCD3D" w14:textId="3C31190D" w:rsidR="00C34E89" w:rsidRPr="00D659DE" w:rsidRDefault="00C34E89" w:rsidP="00C85C7B">
            <w:pPr>
              <w:spacing w:line="276" w:lineRule="auto"/>
              <w:rPr>
                <w:rFonts w:ascii="Calibri" w:hAnsi="Calibri" w:cs="Calibri"/>
                <w:sz w:val="22"/>
              </w:rPr>
            </w:pPr>
            <w:r w:rsidRPr="00D659DE">
              <w:rPr>
                <w:rFonts w:ascii="Calibri" w:hAnsi="Calibri" w:cs="Calibri"/>
                <w:sz w:val="22"/>
              </w:rPr>
              <w:t>Kurumun tüm alanlar için tanımlı ve paydaşlarca bilinen atama, yükseltme ve görevlendirme kriterleri uygulanmakta ve karar almalarda (eğitim</w:t>
            </w:r>
            <w:r w:rsidR="006E623B" w:rsidRPr="00D659DE">
              <w:rPr>
                <w:rFonts w:ascii="Calibri" w:hAnsi="Calibri" w:cs="Calibri"/>
                <w:sz w:val="22"/>
              </w:rPr>
              <w:t>-</w:t>
            </w:r>
            <w:r w:rsidRPr="00D659DE">
              <w:rPr>
                <w:rFonts w:ascii="Calibri" w:hAnsi="Calibri" w:cs="Calibri"/>
                <w:sz w:val="22"/>
              </w:rPr>
              <w:t>öğretim kadrosunun işe alınması, atanması, yükseltilmesi ve ders görevlendirmeleri vb.) kullanılmaktadır.</w:t>
            </w:r>
          </w:p>
        </w:tc>
        <w:tc>
          <w:tcPr>
            <w:tcW w:w="2104" w:type="dxa"/>
            <w:shd w:val="clear" w:color="auto" w:fill="8CC7EC"/>
          </w:tcPr>
          <w:p w14:paraId="5DCD5E32" w14:textId="72E1F365" w:rsidR="00C34E89" w:rsidRPr="00D659DE" w:rsidRDefault="00C34E89" w:rsidP="00C85C7B">
            <w:pPr>
              <w:spacing w:line="276" w:lineRule="auto"/>
              <w:rPr>
                <w:rFonts w:ascii="Calibri" w:hAnsi="Calibri" w:cs="Calibri"/>
                <w:sz w:val="22"/>
              </w:rPr>
            </w:pPr>
            <w:r w:rsidRPr="00D659DE">
              <w:rPr>
                <w:rFonts w:ascii="Calibri" w:hAnsi="Calibri" w:cs="Calibri"/>
                <w:sz w:val="22"/>
              </w:rPr>
              <w:t>Atama, yükseltme ve görevlendirme uygulamalarının sonuçları izlenmekte ve izlem sonuçları değerlendirilerek önlemler alınmaktadır.</w:t>
            </w:r>
          </w:p>
        </w:tc>
        <w:tc>
          <w:tcPr>
            <w:tcW w:w="1883" w:type="dxa"/>
            <w:shd w:val="clear" w:color="auto" w:fill="5DB1E5"/>
          </w:tcPr>
          <w:p w14:paraId="2AA3977B" w14:textId="77777777" w:rsidR="00C34E89" w:rsidRPr="00D659DE" w:rsidRDefault="00C34E89" w:rsidP="00C85C7B">
            <w:pPr>
              <w:spacing w:line="276" w:lineRule="auto"/>
              <w:rPr>
                <w:rFonts w:ascii="Calibri" w:hAnsi="Calibri" w:cs="Calibri"/>
                <w:sz w:val="22"/>
              </w:rPr>
            </w:pPr>
            <w:r w:rsidRPr="00D659DE">
              <w:rPr>
                <w:rFonts w:ascii="Calibri" w:hAnsi="Calibri" w:cs="Calibri"/>
                <w:sz w:val="22"/>
              </w:rPr>
              <w:t>İçselleştirilmiş, sistematik, sürdürülebilir ve örnek gösterilebilir uygulamalar bulunmaktadır.</w:t>
            </w:r>
          </w:p>
        </w:tc>
      </w:tr>
      <w:tr w:rsidR="00C34E89" w:rsidRPr="00AC3FAA" w14:paraId="154E027F" w14:textId="77777777" w:rsidTr="000052A7">
        <w:trPr>
          <w:trHeight w:val="3495"/>
        </w:trPr>
        <w:tc>
          <w:tcPr>
            <w:tcW w:w="5807" w:type="dxa"/>
            <w:vMerge/>
            <w:shd w:val="clear" w:color="auto" w:fill="FFFFFF"/>
          </w:tcPr>
          <w:p w14:paraId="017CDB7D" w14:textId="77777777" w:rsidR="00C34E89" w:rsidRPr="009E4C0B" w:rsidRDefault="00C34E89" w:rsidP="00C85C7B">
            <w:pPr>
              <w:spacing w:line="276" w:lineRule="auto"/>
              <w:rPr>
                <w:rFonts w:ascii="Calibri" w:eastAsia="Times New Roman" w:hAnsi="Calibri" w:cs="Calibri"/>
                <w:sz w:val="22"/>
                <w:szCs w:val="22"/>
              </w:rPr>
            </w:pPr>
          </w:p>
        </w:tc>
        <w:tc>
          <w:tcPr>
            <w:tcW w:w="10207" w:type="dxa"/>
            <w:gridSpan w:val="5"/>
            <w:shd w:val="clear" w:color="auto" w:fill="A5D2ED"/>
          </w:tcPr>
          <w:p w14:paraId="2DFCFE90" w14:textId="1066C5F5" w:rsidR="00C34E89" w:rsidRDefault="00C34E89" w:rsidP="009E4C0B">
            <w:pPr>
              <w:pStyle w:val="Balk4"/>
              <w:spacing w:line="276" w:lineRule="auto"/>
              <w:ind w:left="0" w:right="63"/>
              <w:jc w:val="both"/>
              <w:outlineLvl w:val="3"/>
              <w:rPr>
                <w:rFonts w:ascii="Calibri" w:hAnsi="Calibri" w:cs="Calibri"/>
                <w:b w:val="0"/>
                <w:bCs w:val="0"/>
                <w:i w:val="0"/>
                <w:sz w:val="22"/>
                <w:szCs w:val="22"/>
              </w:rPr>
            </w:pPr>
          </w:p>
          <w:p w14:paraId="51C50E36" w14:textId="67511CD2" w:rsidR="00DE1561" w:rsidRDefault="00DE1561" w:rsidP="009E4C0B">
            <w:pPr>
              <w:pStyle w:val="Balk4"/>
              <w:spacing w:line="276" w:lineRule="auto"/>
              <w:ind w:left="0" w:right="63"/>
              <w:jc w:val="both"/>
              <w:outlineLvl w:val="3"/>
              <w:rPr>
                <w:rFonts w:ascii="Calibri" w:hAnsi="Calibri" w:cs="Calibri"/>
                <w:bCs w:val="0"/>
                <w:i w:val="0"/>
                <w:sz w:val="22"/>
                <w:szCs w:val="22"/>
              </w:rPr>
            </w:pPr>
            <w:r w:rsidRPr="00DE1561">
              <w:rPr>
                <w:rFonts w:ascii="Calibri" w:hAnsi="Calibri" w:cs="Calibri"/>
                <w:bCs w:val="0"/>
                <w:i w:val="0"/>
                <w:sz w:val="22"/>
                <w:szCs w:val="22"/>
              </w:rPr>
              <w:t>Kanıtlar:</w:t>
            </w:r>
          </w:p>
          <w:p w14:paraId="2DCB8672" w14:textId="41448984" w:rsidR="00DE1561" w:rsidRPr="000041BA" w:rsidRDefault="005D02C4" w:rsidP="002A074B">
            <w:pPr>
              <w:pStyle w:val="Balk4"/>
              <w:numPr>
                <w:ilvl w:val="0"/>
                <w:numId w:val="16"/>
              </w:numPr>
              <w:spacing w:line="276" w:lineRule="auto"/>
              <w:ind w:left="739" w:right="63"/>
              <w:jc w:val="both"/>
              <w:outlineLvl w:val="3"/>
              <w:rPr>
                <w:rFonts w:ascii="Calibri" w:hAnsi="Calibri" w:cs="Calibri"/>
                <w:b w:val="0"/>
                <w:bCs w:val="0"/>
                <w:i w:val="0"/>
                <w:sz w:val="22"/>
                <w:szCs w:val="22"/>
              </w:rPr>
            </w:pPr>
            <w:hyperlink r:id="rId66" w:history="1">
              <w:r w:rsidR="000041BA" w:rsidRPr="000041BA">
                <w:rPr>
                  <w:rStyle w:val="Kpr"/>
                  <w:rFonts w:ascii="Calibri" w:hAnsi="Calibri" w:cs="Calibri"/>
                  <w:b w:val="0"/>
                  <w:bCs w:val="0"/>
                  <w:i w:val="0"/>
                  <w:sz w:val="22"/>
                  <w:szCs w:val="22"/>
                </w:rPr>
                <w:t>https://www.mevzuat.gov.tr/MevzuatMetin/1.5.2547.pdf</w:t>
              </w:r>
            </w:hyperlink>
          </w:p>
          <w:p w14:paraId="59655ABE" w14:textId="77777777" w:rsidR="00FE5E08" w:rsidRDefault="005D02C4" w:rsidP="002A074B">
            <w:pPr>
              <w:pStyle w:val="Balk4"/>
              <w:numPr>
                <w:ilvl w:val="0"/>
                <w:numId w:val="16"/>
              </w:numPr>
              <w:spacing w:line="276" w:lineRule="auto"/>
              <w:ind w:left="739" w:right="63"/>
              <w:jc w:val="both"/>
              <w:outlineLvl w:val="3"/>
              <w:rPr>
                <w:rFonts w:ascii="Calibri" w:hAnsi="Calibri" w:cs="Calibri"/>
                <w:b w:val="0"/>
                <w:bCs w:val="0"/>
                <w:i w:val="0"/>
                <w:sz w:val="22"/>
                <w:szCs w:val="22"/>
              </w:rPr>
            </w:pPr>
            <w:hyperlink r:id="rId67" w:history="1">
              <w:r w:rsidR="00FE5E08" w:rsidRPr="00D16210">
                <w:rPr>
                  <w:rStyle w:val="Kpr"/>
                  <w:rFonts w:ascii="Calibri" w:hAnsi="Calibri" w:cs="Calibri"/>
                  <w:b w:val="0"/>
                  <w:bCs w:val="0"/>
                  <w:i w:val="0"/>
                  <w:sz w:val="22"/>
                  <w:szCs w:val="22"/>
                </w:rPr>
                <w:t>https://pdb.bandirma.edu.tr/tr/pdb/Duyuru/Goster/2021-Yili-Norm-Kadro-Planlamasi-17985</w:t>
              </w:r>
            </w:hyperlink>
          </w:p>
          <w:p w14:paraId="77F74164" w14:textId="0B969931" w:rsidR="000041BA" w:rsidRPr="000041BA" w:rsidRDefault="005D02C4" w:rsidP="002A074B">
            <w:pPr>
              <w:pStyle w:val="Balk4"/>
              <w:numPr>
                <w:ilvl w:val="0"/>
                <w:numId w:val="16"/>
              </w:numPr>
              <w:spacing w:line="276" w:lineRule="auto"/>
              <w:ind w:left="739" w:right="63"/>
              <w:jc w:val="both"/>
              <w:outlineLvl w:val="3"/>
              <w:rPr>
                <w:rFonts w:ascii="Calibri" w:hAnsi="Calibri" w:cs="Calibri"/>
                <w:b w:val="0"/>
                <w:bCs w:val="0"/>
                <w:i w:val="0"/>
                <w:sz w:val="22"/>
                <w:szCs w:val="22"/>
              </w:rPr>
            </w:pPr>
            <w:hyperlink r:id="rId68" w:history="1">
              <w:r w:rsidR="000041BA" w:rsidRPr="000041BA">
                <w:rPr>
                  <w:rStyle w:val="Kpr"/>
                  <w:rFonts w:ascii="Calibri" w:hAnsi="Calibri" w:cs="Calibri"/>
                  <w:b w:val="0"/>
                  <w:bCs w:val="0"/>
                  <w:i w:val="0"/>
                  <w:sz w:val="22"/>
                  <w:szCs w:val="22"/>
                </w:rPr>
                <w:t>https://www.resmigazete.gov.tr/eskiler/2018/11/20181102-14.htm</w:t>
              </w:r>
            </w:hyperlink>
          </w:p>
          <w:p w14:paraId="2106A5F4" w14:textId="244F8B28" w:rsidR="000041BA" w:rsidRPr="000041BA" w:rsidRDefault="005D02C4" w:rsidP="002A074B">
            <w:pPr>
              <w:pStyle w:val="Balk4"/>
              <w:numPr>
                <w:ilvl w:val="0"/>
                <w:numId w:val="16"/>
              </w:numPr>
              <w:spacing w:line="276" w:lineRule="auto"/>
              <w:ind w:left="739" w:right="63"/>
              <w:jc w:val="both"/>
              <w:outlineLvl w:val="3"/>
              <w:rPr>
                <w:rFonts w:ascii="Calibri" w:hAnsi="Calibri" w:cs="Calibri"/>
                <w:b w:val="0"/>
                <w:bCs w:val="0"/>
                <w:i w:val="0"/>
                <w:sz w:val="22"/>
                <w:szCs w:val="22"/>
              </w:rPr>
            </w:pPr>
            <w:hyperlink r:id="rId69" w:history="1">
              <w:r w:rsidR="000041BA" w:rsidRPr="000041BA">
                <w:rPr>
                  <w:rStyle w:val="Kpr"/>
                  <w:rFonts w:ascii="Calibri" w:hAnsi="Calibri" w:cs="Calibri"/>
                  <w:b w:val="0"/>
                  <w:bCs w:val="0"/>
                  <w:i w:val="0"/>
                  <w:sz w:val="22"/>
                  <w:szCs w:val="22"/>
                </w:rPr>
                <w:t>https://www.resmigazete.gov.tr/eskiler/2018/06/20180612-6.htm</w:t>
              </w:r>
            </w:hyperlink>
          </w:p>
          <w:p w14:paraId="5CF1FFD3" w14:textId="5BDF379E" w:rsidR="000041BA" w:rsidRDefault="005D02C4" w:rsidP="002A074B">
            <w:pPr>
              <w:pStyle w:val="Balk4"/>
              <w:numPr>
                <w:ilvl w:val="0"/>
                <w:numId w:val="16"/>
              </w:numPr>
              <w:spacing w:line="276" w:lineRule="auto"/>
              <w:ind w:left="739" w:right="63"/>
              <w:jc w:val="both"/>
              <w:outlineLvl w:val="3"/>
              <w:rPr>
                <w:rFonts w:ascii="Calibri" w:hAnsi="Calibri" w:cs="Calibri"/>
                <w:b w:val="0"/>
                <w:bCs w:val="0"/>
                <w:i w:val="0"/>
                <w:sz w:val="22"/>
                <w:szCs w:val="22"/>
              </w:rPr>
            </w:pPr>
            <w:hyperlink r:id="rId70" w:history="1">
              <w:r w:rsidR="000041BA" w:rsidRPr="000041BA">
                <w:rPr>
                  <w:rStyle w:val="Kpr"/>
                  <w:rFonts w:ascii="Calibri" w:hAnsi="Calibri" w:cs="Calibri"/>
                  <w:b w:val="0"/>
                  <w:bCs w:val="0"/>
                  <w:i w:val="0"/>
                  <w:sz w:val="22"/>
                  <w:szCs w:val="22"/>
                </w:rPr>
                <w:t>https://www.resmigazete.gov.tr/eskiler/2018/11/20181109-3.htm</w:t>
              </w:r>
            </w:hyperlink>
          </w:p>
          <w:p w14:paraId="3BE68AEF" w14:textId="31389E4D" w:rsidR="00C34E89" w:rsidRPr="00F51230" w:rsidRDefault="005D02C4" w:rsidP="002A074B">
            <w:pPr>
              <w:pStyle w:val="Balk4"/>
              <w:numPr>
                <w:ilvl w:val="0"/>
                <w:numId w:val="16"/>
              </w:numPr>
              <w:spacing w:line="276" w:lineRule="auto"/>
              <w:ind w:left="739" w:right="63"/>
              <w:jc w:val="both"/>
              <w:outlineLvl w:val="3"/>
              <w:rPr>
                <w:rFonts w:ascii="Calibri" w:hAnsi="Calibri" w:cs="Calibri"/>
                <w:b w:val="0"/>
                <w:bCs w:val="0"/>
                <w:iCs/>
                <w:color w:val="000000" w:themeColor="text1"/>
                <w:sz w:val="22"/>
                <w:szCs w:val="22"/>
              </w:rPr>
            </w:pPr>
            <w:hyperlink r:id="rId71" w:history="1">
              <w:r w:rsidR="000041BA" w:rsidRPr="00D16210">
                <w:rPr>
                  <w:rStyle w:val="Kpr"/>
                  <w:rFonts w:ascii="Calibri" w:hAnsi="Calibri" w:cs="Calibri"/>
                  <w:b w:val="0"/>
                  <w:bCs w:val="0"/>
                  <w:i w:val="0"/>
                  <w:sz w:val="22"/>
                  <w:szCs w:val="22"/>
                </w:rPr>
                <w:t>https://www.mevzuat.gov.tr/File/GeneratePdf?mevzuatNo=19573&amp;mevzuatTur=KurumVeKurulusYonetmeligi&amp;mevzuatTertip=5</w:t>
              </w:r>
            </w:hyperlink>
            <w:r w:rsidR="000041BA">
              <w:rPr>
                <w:rFonts w:ascii="Calibri" w:hAnsi="Calibri" w:cs="Calibri"/>
                <w:b w:val="0"/>
                <w:bCs w:val="0"/>
                <w:i w:val="0"/>
                <w:sz w:val="22"/>
                <w:szCs w:val="22"/>
              </w:rPr>
              <w:t xml:space="preserve"> </w:t>
            </w:r>
          </w:p>
        </w:tc>
      </w:tr>
    </w:tbl>
    <w:p w14:paraId="6CC27E4D" w14:textId="3086FF1F" w:rsidR="00C34E89" w:rsidRPr="009E4C0B" w:rsidRDefault="00C34E89" w:rsidP="00C34E89">
      <w:pPr>
        <w:rPr>
          <w:rFonts w:ascii="Calibri" w:hAnsi="Calibri" w:cs="Calibri"/>
        </w:rPr>
      </w:pPr>
    </w:p>
    <w:p w14:paraId="7C744AB4" w14:textId="77777777" w:rsidR="00C34E89" w:rsidRPr="009E4C0B" w:rsidRDefault="00C34E89" w:rsidP="00C34E89">
      <w:pPr>
        <w:rPr>
          <w:rFonts w:ascii="Calibri" w:hAnsi="Calibri" w:cs="Calibri"/>
        </w:rPr>
      </w:pP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807"/>
        <w:gridCol w:w="2126"/>
        <w:gridCol w:w="2127"/>
        <w:gridCol w:w="1967"/>
        <w:gridCol w:w="2104"/>
        <w:gridCol w:w="1883"/>
      </w:tblGrid>
      <w:tr w:rsidR="00F7002F" w:rsidRPr="00F7002F" w14:paraId="3FF9C954" w14:textId="77777777" w:rsidTr="000052A7">
        <w:trPr>
          <w:trHeight w:val="224"/>
        </w:trPr>
        <w:tc>
          <w:tcPr>
            <w:tcW w:w="5807" w:type="dxa"/>
            <w:shd w:val="clear" w:color="auto" w:fill="A5D2ED"/>
          </w:tcPr>
          <w:p w14:paraId="1462C99D" w14:textId="77777777" w:rsidR="00C34E89" w:rsidRPr="009E4C0B" w:rsidRDefault="00C34E89" w:rsidP="00C85C7B">
            <w:pPr>
              <w:tabs>
                <w:tab w:val="center" w:pos="2792"/>
              </w:tabs>
              <w:spacing w:line="276" w:lineRule="auto"/>
              <w:rPr>
                <w:rFonts w:ascii="Calibri" w:eastAsia="Times New Roman" w:hAnsi="Calibri" w:cs="Calibri"/>
                <w:b/>
                <w:bCs/>
                <w:color w:val="000000"/>
              </w:rPr>
            </w:pPr>
          </w:p>
        </w:tc>
        <w:tc>
          <w:tcPr>
            <w:tcW w:w="10207" w:type="dxa"/>
            <w:gridSpan w:val="5"/>
            <w:shd w:val="clear" w:color="auto" w:fill="A5D2ED"/>
            <w:vAlign w:val="bottom"/>
          </w:tcPr>
          <w:p w14:paraId="2CDD4701" w14:textId="77777777" w:rsidR="00C34E89" w:rsidRPr="00F7002F" w:rsidRDefault="00C34E89" w:rsidP="00C85C7B">
            <w:pPr>
              <w:spacing w:line="276" w:lineRule="auto"/>
              <w:jc w:val="right"/>
              <w:rPr>
                <w:rFonts w:ascii="Calibri" w:eastAsia="Times New Roman" w:hAnsi="Calibri" w:cs="Calibri"/>
                <w:b/>
                <w:bCs/>
                <w:color w:val="FFFFFF" w:themeColor="background1"/>
              </w:rPr>
            </w:pPr>
            <w:r w:rsidRPr="000052A7">
              <w:rPr>
                <w:rFonts w:ascii="Calibri" w:hAnsi="Calibri" w:cs="Calibri"/>
                <w:b/>
                <w:bCs/>
                <w:sz w:val="28"/>
                <w:szCs w:val="28"/>
              </w:rPr>
              <w:t>EĞİTİM ve ÖĞRETİM</w:t>
            </w:r>
          </w:p>
        </w:tc>
      </w:tr>
      <w:tr w:rsidR="00C34E89" w:rsidRPr="00AC3FAA" w14:paraId="7D98FF2E" w14:textId="77777777" w:rsidTr="000052A7">
        <w:trPr>
          <w:trHeight w:val="314"/>
        </w:trPr>
        <w:tc>
          <w:tcPr>
            <w:tcW w:w="5807" w:type="dxa"/>
            <w:shd w:val="clear" w:color="auto" w:fill="A5D2ED"/>
            <w:vAlign w:val="bottom"/>
          </w:tcPr>
          <w:p w14:paraId="6CAD7ECB" w14:textId="29589BAE" w:rsidR="00C34E89" w:rsidRPr="009E4C0B" w:rsidRDefault="00C34E89" w:rsidP="00C85C7B">
            <w:pPr>
              <w:tabs>
                <w:tab w:val="center" w:pos="2792"/>
              </w:tabs>
              <w:spacing w:line="276" w:lineRule="auto"/>
              <w:rPr>
                <w:rFonts w:ascii="Calibri" w:eastAsia="Times New Roman" w:hAnsi="Calibri" w:cs="Calibri"/>
                <w:b/>
                <w:bCs/>
                <w:color w:val="000000"/>
                <w:sz w:val="22"/>
                <w:szCs w:val="22"/>
              </w:rPr>
            </w:pPr>
            <w:r w:rsidRPr="009E4C0B">
              <w:rPr>
                <w:rFonts w:ascii="Calibri" w:eastAsia="Times New Roman" w:hAnsi="Calibri" w:cs="Calibri"/>
                <w:b/>
                <w:bCs/>
                <w:color w:val="000000"/>
              </w:rPr>
              <w:t>B</w:t>
            </w:r>
            <w:r w:rsidR="00051660" w:rsidRPr="00051660">
              <w:rPr>
                <w:rFonts w:ascii="Calibri" w:eastAsia="Times New Roman" w:hAnsi="Calibri" w:cs="Calibri"/>
                <w:b/>
                <w:bCs/>
                <w:color w:val="000000"/>
              </w:rPr>
              <w:t>.</w:t>
            </w:r>
            <w:r w:rsidRPr="009E4C0B">
              <w:rPr>
                <w:rFonts w:ascii="Calibri" w:eastAsia="Times New Roman" w:hAnsi="Calibri" w:cs="Calibri"/>
                <w:b/>
                <w:bCs/>
                <w:color w:val="000000"/>
              </w:rPr>
              <w:t>4</w:t>
            </w:r>
            <w:r w:rsidR="00051660" w:rsidRPr="00051660">
              <w:rPr>
                <w:rFonts w:ascii="Calibri" w:eastAsia="Times New Roman" w:hAnsi="Calibri" w:cs="Calibri"/>
                <w:b/>
                <w:bCs/>
                <w:color w:val="000000"/>
              </w:rPr>
              <w:t>.</w:t>
            </w:r>
            <w:r w:rsidRPr="009E4C0B">
              <w:rPr>
                <w:rFonts w:ascii="Calibri" w:eastAsia="Times New Roman" w:hAnsi="Calibri" w:cs="Calibri"/>
                <w:b/>
                <w:bCs/>
                <w:color w:val="000000"/>
              </w:rPr>
              <w:t xml:space="preserve"> Öğretim Elemanları</w:t>
            </w:r>
          </w:p>
          <w:p w14:paraId="56E6256F" w14:textId="77777777" w:rsidR="00C34E89" w:rsidRPr="009E4C0B" w:rsidRDefault="00C34E89" w:rsidP="00C85C7B">
            <w:pPr>
              <w:spacing w:line="276" w:lineRule="auto"/>
              <w:rPr>
                <w:rFonts w:ascii="Calibri" w:eastAsia="Times New Roman" w:hAnsi="Calibri" w:cs="Calibri"/>
                <w:b/>
                <w:bCs/>
                <w:sz w:val="22"/>
                <w:szCs w:val="22"/>
              </w:rPr>
            </w:pPr>
          </w:p>
        </w:tc>
        <w:tc>
          <w:tcPr>
            <w:tcW w:w="2126" w:type="dxa"/>
            <w:shd w:val="clear" w:color="auto" w:fill="A5D2ED"/>
            <w:vAlign w:val="bottom"/>
          </w:tcPr>
          <w:p w14:paraId="5636FE8C" w14:textId="1C38C180"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1</w:t>
            </w:r>
          </w:p>
        </w:tc>
        <w:tc>
          <w:tcPr>
            <w:tcW w:w="2127" w:type="dxa"/>
            <w:shd w:val="clear" w:color="auto" w:fill="A5D2ED"/>
            <w:vAlign w:val="bottom"/>
          </w:tcPr>
          <w:p w14:paraId="16D017EE"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2</w:t>
            </w:r>
          </w:p>
        </w:tc>
        <w:tc>
          <w:tcPr>
            <w:tcW w:w="1967" w:type="dxa"/>
            <w:shd w:val="clear" w:color="auto" w:fill="A5D2ED"/>
            <w:vAlign w:val="bottom"/>
          </w:tcPr>
          <w:p w14:paraId="4832BB7C" w14:textId="4064236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3</w:t>
            </w:r>
            <w:r w:rsidR="00F83DD2">
              <w:rPr>
                <w:rFonts w:ascii="Calibri" w:eastAsia="Times New Roman" w:hAnsi="Calibri" w:cs="Calibri"/>
                <w:b/>
                <w:bCs/>
              </w:rPr>
              <w:t xml:space="preserve"> (DÜZEY)</w:t>
            </w:r>
          </w:p>
        </w:tc>
        <w:tc>
          <w:tcPr>
            <w:tcW w:w="2104" w:type="dxa"/>
            <w:shd w:val="clear" w:color="auto" w:fill="A5D2ED"/>
            <w:vAlign w:val="bottom"/>
          </w:tcPr>
          <w:p w14:paraId="5D4F5C76"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4</w:t>
            </w:r>
          </w:p>
        </w:tc>
        <w:tc>
          <w:tcPr>
            <w:tcW w:w="1883" w:type="dxa"/>
            <w:shd w:val="clear" w:color="auto" w:fill="A5D2ED"/>
            <w:vAlign w:val="bottom"/>
          </w:tcPr>
          <w:p w14:paraId="489B0198"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5</w:t>
            </w:r>
          </w:p>
        </w:tc>
      </w:tr>
      <w:tr w:rsidR="00C34E89" w:rsidRPr="00AC3FAA" w14:paraId="44380AF8" w14:textId="77777777" w:rsidTr="004048D9">
        <w:trPr>
          <w:trHeight w:val="2891"/>
        </w:trPr>
        <w:tc>
          <w:tcPr>
            <w:tcW w:w="5807" w:type="dxa"/>
            <w:vMerge w:val="restart"/>
            <w:shd w:val="clear" w:color="auto" w:fill="FFFFFF"/>
          </w:tcPr>
          <w:p w14:paraId="7182752E" w14:textId="77777777" w:rsidR="00C34E89" w:rsidRPr="009E4C0B" w:rsidRDefault="00C34E89" w:rsidP="00C85C7B">
            <w:pPr>
              <w:spacing w:line="276" w:lineRule="auto"/>
              <w:rPr>
                <w:rFonts w:ascii="Calibri" w:hAnsi="Calibri" w:cs="Calibri"/>
                <w:sz w:val="22"/>
                <w:szCs w:val="22"/>
                <w:u w:val="single"/>
              </w:rPr>
            </w:pPr>
          </w:p>
          <w:p w14:paraId="34D64E16" w14:textId="77777777" w:rsidR="00C34E89" w:rsidRPr="009E4C0B" w:rsidRDefault="00C34E89" w:rsidP="00C85C7B">
            <w:pPr>
              <w:spacing w:line="276" w:lineRule="auto"/>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 xml:space="preserve">B.4.2. Öğretim yetkinliği </w:t>
            </w:r>
          </w:p>
          <w:p w14:paraId="1C7E7CE2" w14:textId="77777777" w:rsidR="00C34E89" w:rsidRPr="009E4C0B" w:rsidRDefault="00C34E89" w:rsidP="00C85C7B">
            <w:pPr>
              <w:spacing w:line="276" w:lineRule="auto"/>
              <w:rPr>
                <w:rFonts w:ascii="Calibri" w:hAnsi="Calibri" w:cs="Calibri"/>
                <w:b/>
                <w:bCs/>
                <w:color w:val="000000" w:themeColor="text1"/>
                <w:sz w:val="22"/>
                <w:szCs w:val="22"/>
                <w:u w:val="single"/>
              </w:rPr>
            </w:pPr>
          </w:p>
          <w:p w14:paraId="2B54D295" w14:textId="0A7246F8" w:rsidR="00C34E89" w:rsidRPr="009E4C0B" w:rsidRDefault="00F83DD2" w:rsidP="00F83DD2">
            <w:pPr>
              <w:spacing w:line="276" w:lineRule="auto"/>
              <w:rPr>
                <w:rFonts w:ascii="Calibri" w:hAnsi="Calibri" w:cs="Calibri"/>
                <w:sz w:val="22"/>
                <w:szCs w:val="22"/>
              </w:rPr>
            </w:pPr>
            <w:r w:rsidRPr="00F83DD2">
              <w:rPr>
                <w:rFonts w:ascii="Calibri" w:hAnsi="Calibri" w:cs="Calibri"/>
              </w:rPr>
              <w:t>2020 yılındaki eğitim-öğretim süreçlerinin büyük bir kısmı uzaktan çevrimiçi gerçekleştirilmiştir. Bu doğrultuda, üniversitemizde görev yapan tüm öğretim elemanlarının etkileşimli-aktif ders verme yöntemlerini ve uzaktan eğitim süreçlerini öğrenmeleri ve kullanmaları için üniversitemizde merkezi olarak Uzaktan Eğitim Uygulama Ve Araştırma Merkezi ve tarafından sistematik olarak eğiticilerin eğitimi etkinlikleri (kurs, çalıştay, ders, seminer vb)  düzenlenmiştir.</w:t>
            </w:r>
          </w:p>
        </w:tc>
        <w:tc>
          <w:tcPr>
            <w:tcW w:w="2126" w:type="dxa"/>
            <w:shd w:val="clear" w:color="auto" w:fill="E6F2FA"/>
          </w:tcPr>
          <w:p w14:paraId="701F7199"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Kurumda öğretim elemanlarının öğretim yetkinliğini geliştirmek üzere planlamalar bulunmamaktadır.</w:t>
            </w:r>
          </w:p>
        </w:tc>
        <w:tc>
          <w:tcPr>
            <w:tcW w:w="2127" w:type="dxa"/>
            <w:shd w:val="clear" w:color="auto" w:fill="D2E8F6"/>
          </w:tcPr>
          <w:p w14:paraId="0155E1C3" w14:textId="77777777" w:rsidR="00C34E89" w:rsidRPr="009E4C0B" w:rsidRDefault="00C34E89" w:rsidP="00C85C7B">
            <w:pPr>
              <w:pStyle w:val="Balk3"/>
              <w:outlineLvl w:val="2"/>
              <w:rPr>
                <w:rFonts w:ascii="Calibri" w:hAnsi="Calibri" w:cs="Calibri"/>
                <w:bCs/>
                <w:iCs/>
                <w:sz w:val="22"/>
                <w:szCs w:val="22"/>
              </w:rPr>
            </w:pPr>
            <w:r w:rsidRPr="009E4C0B">
              <w:rPr>
                <w:rFonts w:ascii="Calibri" w:hAnsi="Calibri" w:cs="Calibri"/>
                <w:bCs/>
                <w:iCs/>
                <w:color w:val="000000" w:themeColor="text1"/>
                <w:sz w:val="22"/>
                <w:szCs w:val="22"/>
              </w:rPr>
              <w:t>Kurumun öğretim elemanlarının; öğrenci merkezli öğrenme, uzaktan eğitim, ölçme değerlendirme, materyal geliştirme ve kalite güvencesi sistemi gibi alanlardaki yetkinliklerinin geliştirilmesine ilişkin planlar bulunmaktadır.</w:t>
            </w:r>
          </w:p>
        </w:tc>
        <w:tc>
          <w:tcPr>
            <w:tcW w:w="1967" w:type="dxa"/>
            <w:shd w:val="clear" w:color="auto" w:fill="B9DCF1"/>
          </w:tcPr>
          <w:p w14:paraId="56C2ADF6" w14:textId="2FB7530E" w:rsidR="00C34E89" w:rsidRPr="009E4C0B" w:rsidRDefault="00C34E89" w:rsidP="00C85C7B">
            <w:pPr>
              <w:spacing w:line="276" w:lineRule="auto"/>
              <w:rPr>
                <w:rFonts w:ascii="Calibri" w:hAnsi="Calibri" w:cs="Calibri"/>
                <w:sz w:val="22"/>
                <w:szCs w:val="22"/>
              </w:rPr>
            </w:pPr>
            <w:r w:rsidRPr="009E4C0B">
              <w:rPr>
                <w:rFonts w:ascii="Calibri" w:hAnsi="Calibri" w:cs="Calibri"/>
              </w:rPr>
              <w:t>Kurumun genelinde öğretim elemanlarının</w:t>
            </w:r>
            <w:r w:rsidR="002D1800" w:rsidRPr="009E4C0B">
              <w:rPr>
                <w:rFonts w:ascii="Calibri" w:hAnsi="Calibri" w:cs="Calibri"/>
              </w:rPr>
              <w:t xml:space="preserve"> </w:t>
            </w:r>
            <w:r w:rsidRPr="009E4C0B">
              <w:rPr>
                <w:rFonts w:ascii="Calibri" w:hAnsi="Calibri" w:cs="Calibri"/>
              </w:rPr>
              <w:t>öğretim yetkinliğini geliştirmek üzere uygulamalar vardır.</w:t>
            </w:r>
          </w:p>
        </w:tc>
        <w:tc>
          <w:tcPr>
            <w:tcW w:w="2104" w:type="dxa"/>
            <w:shd w:val="clear" w:color="auto" w:fill="8CC7EC"/>
          </w:tcPr>
          <w:p w14:paraId="05989216"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Öğretim yetkinliğini geliştirme uygulamalarından elde edilen bulgular izlenmekte ve izlem sonuçları öğretim elamanları ile birlikte irdelenerek önlemler alınmaktadır.</w:t>
            </w:r>
          </w:p>
        </w:tc>
        <w:tc>
          <w:tcPr>
            <w:tcW w:w="1883" w:type="dxa"/>
            <w:shd w:val="clear" w:color="auto" w:fill="5DB1E5"/>
          </w:tcPr>
          <w:p w14:paraId="4928FB28"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67434062" w14:textId="77777777" w:rsidTr="000052A7">
        <w:trPr>
          <w:trHeight w:val="3304"/>
        </w:trPr>
        <w:tc>
          <w:tcPr>
            <w:tcW w:w="5807" w:type="dxa"/>
            <w:vMerge/>
            <w:shd w:val="clear" w:color="auto" w:fill="FFFFFF"/>
          </w:tcPr>
          <w:p w14:paraId="350992FA" w14:textId="77777777" w:rsidR="00C34E89" w:rsidRPr="009E4C0B" w:rsidRDefault="00C34E89" w:rsidP="00C85C7B">
            <w:pPr>
              <w:spacing w:line="276" w:lineRule="auto"/>
              <w:rPr>
                <w:rFonts w:ascii="Calibri" w:eastAsia="Times New Roman" w:hAnsi="Calibri" w:cs="Calibri"/>
              </w:rPr>
            </w:pPr>
          </w:p>
        </w:tc>
        <w:tc>
          <w:tcPr>
            <w:tcW w:w="10207" w:type="dxa"/>
            <w:gridSpan w:val="5"/>
            <w:shd w:val="clear" w:color="auto" w:fill="A5D2ED"/>
          </w:tcPr>
          <w:p w14:paraId="4B585437" w14:textId="77777777" w:rsidR="00C34E89" w:rsidRPr="00F83DD2" w:rsidRDefault="00C34E89" w:rsidP="00C85C7B">
            <w:pPr>
              <w:pStyle w:val="Balk4"/>
              <w:spacing w:line="276" w:lineRule="auto"/>
              <w:ind w:right="63"/>
              <w:jc w:val="both"/>
              <w:outlineLvl w:val="3"/>
              <w:rPr>
                <w:rFonts w:ascii="Calibri" w:hAnsi="Calibri" w:cs="Calibri"/>
                <w:b w:val="0"/>
                <w:bCs w:val="0"/>
                <w:i w:val="0"/>
              </w:rPr>
            </w:pPr>
          </w:p>
          <w:p w14:paraId="6137A264" w14:textId="3EA9D4F5" w:rsidR="00C34E89" w:rsidRDefault="00F83DD2" w:rsidP="00C760CE">
            <w:pPr>
              <w:pStyle w:val="Balk4"/>
              <w:spacing w:line="276" w:lineRule="auto"/>
              <w:ind w:right="63"/>
              <w:jc w:val="both"/>
              <w:outlineLvl w:val="3"/>
              <w:rPr>
                <w:rFonts w:ascii="Calibri" w:hAnsi="Calibri" w:cs="Calibri"/>
                <w:bCs w:val="0"/>
                <w:i w:val="0"/>
                <w:iCs/>
                <w:color w:val="000000" w:themeColor="text1"/>
                <w:sz w:val="22"/>
                <w:szCs w:val="22"/>
              </w:rPr>
            </w:pPr>
            <w:r w:rsidRPr="00F83DD2">
              <w:rPr>
                <w:rFonts w:ascii="Calibri" w:hAnsi="Calibri" w:cs="Calibri"/>
                <w:bCs w:val="0"/>
                <w:i w:val="0"/>
                <w:iCs/>
                <w:color w:val="000000" w:themeColor="text1"/>
                <w:sz w:val="22"/>
                <w:szCs w:val="22"/>
              </w:rPr>
              <w:t>Kanıtlar:</w:t>
            </w:r>
          </w:p>
          <w:p w14:paraId="27240A43" w14:textId="77777777" w:rsidR="00F83DD2" w:rsidRDefault="005D02C4" w:rsidP="002A074B">
            <w:pPr>
              <w:pStyle w:val="Balk4"/>
              <w:numPr>
                <w:ilvl w:val="0"/>
                <w:numId w:val="16"/>
              </w:numPr>
              <w:spacing w:line="276" w:lineRule="auto"/>
              <w:ind w:left="597" w:right="63"/>
              <w:jc w:val="both"/>
              <w:outlineLvl w:val="3"/>
              <w:rPr>
                <w:rFonts w:ascii="Calibri" w:hAnsi="Calibri" w:cs="Calibri"/>
                <w:b w:val="0"/>
                <w:bCs w:val="0"/>
                <w:i w:val="0"/>
                <w:iCs/>
                <w:color w:val="000000" w:themeColor="text1"/>
                <w:sz w:val="22"/>
                <w:szCs w:val="22"/>
              </w:rPr>
            </w:pPr>
            <w:hyperlink r:id="rId72" w:history="1">
              <w:r w:rsidR="00F83DD2" w:rsidRPr="00D16210">
                <w:rPr>
                  <w:rStyle w:val="Kpr"/>
                  <w:rFonts w:ascii="Calibri" w:hAnsi="Calibri" w:cs="Calibri"/>
                  <w:b w:val="0"/>
                  <w:bCs w:val="0"/>
                  <w:i w:val="0"/>
                  <w:iCs/>
                  <w:sz w:val="22"/>
                  <w:szCs w:val="22"/>
                </w:rPr>
                <w:t>https://uzem.bandirma.edu.tr/</w:t>
              </w:r>
            </w:hyperlink>
          </w:p>
          <w:p w14:paraId="4E46DB73" w14:textId="68296240" w:rsidR="00F83DD2" w:rsidRPr="00F83DD2" w:rsidRDefault="005D02C4" w:rsidP="002A074B">
            <w:pPr>
              <w:pStyle w:val="Balk4"/>
              <w:numPr>
                <w:ilvl w:val="0"/>
                <w:numId w:val="16"/>
              </w:numPr>
              <w:spacing w:line="276" w:lineRule="auto"/>
              <w:ind w:left="597" w:right="63"/>
              <w:jc w:val="both"/>
              <w:outlineLvl w:val="3"/>
              <w:rPr>
                <w:rFonts w:ascii="Calibri" w:hAnsi="Calibri" w:cs="Calibri"/>
                <w:b w:val="0"/>
                <w:bCs w:val="0"/>
                <w:i w:val="0"/>
                <w:iCs/>
                <w:color w:val="000000" w:themeColor="text1"/>
                <w:sz w:val="22"/>
                <w:szCs w:val="22"/>
              </w:rPr>
            </w:pPr>
            <w:hyperlink r:id="rId73" w:history="1">
              <w:r w:rsidR="00F83DD2" w:rsidRPr="00D16210">
                <w:rPr>
                  <w:rStyle w:val="Kpr"/>
                  <w:rFonts w:ascii="Calibri" w:hAnsi="Calibri" w:cs="Calibri"/>
                  <w:b w:val="0"/>
                  <w:bCs w:val="0"/>
                  <w:i w:val="0"/>
                  <w:iCs/>
                  <w:sz w:val="22"/>
                  <w:szCs w:val="22"/>
                </w:rPr>
                <w:t>https://pandemi.bandirma.edu.tr/</w:t>
              </w:r>
            </w:hyperlink>
            <w:r w:rsidR="00F83DD2">
              <w:rPr>
                <w:rFonts w:ascii="Calibri" w:hAnsi="Calibri" w:cs="Calibri"/>
                <w:b w:val="0"/>
                <w:bCs w:val="0"/>
                <w:i w:val="0"/>
                <w:iCs/>
                <w:color w:val="000000" w:themeColor="text1"/>
                <w:sz w:val="22"/>
                <w:szCs w:val="22"/>
              </w:rPr>
              <w:t xml:space="preserve"> </w:t>
            </w:r>
          </w:p>
          <w:p w14:paraId="29A62E19" w14:textId="63CD9770" w:rsidR="00F83DD2" w:rsidRPr="00F83DD2" w:rsidRDefault="00F83DD2" w:rsidP="00C760CE">
            <w:pPr>
              <w:pStyle w:val="Balk4"/>
              <w:spacing w:line="276" w:lineRule="auto"/>
              <w:ind w:right="63"/>
              <w:jc w:val="both"/>
              <w:outlineLvl w:val="3"/>
              <w:rPr>
                <w:rFonts w:ascii="Calibri" w:hAnsi="Calibri" w:cs="Calibri"/>
                <w:b w:val="0"/>
                <w:bCs w:val="0"/>
                <w:i w:val="0"/>
                <w:iCs/>
                <w:color w:val="000000" w:themeColor="text1"/>
                <w:sz w:val="22"/>
                <w:szCs w:val="22"/>
              </w:rPr>
            </w:pPr>
          </w:p>
        </w:tc>
      </w:tr>
    </w:tbl>
    <w:p w14:paraId="1A09DE80" w14:textId="77777777" w:rsidR="00C34E89" w:rsidRPr="009E4C0B" w:rsidRDefault="00C34E89" w:rsidP="00C34E89">
      <w:pPr>
        <w:rPr>
          <w:rFonts w:ascii="Calibri" w:hAnsi="Calibri" w:cs="Calibri"/>
        </w:rPr>
      </w:pPr>
      <w:r w:rsidRPr="009E4C0B">
        <w:rPr>
          <w:rFonts w:ascii="Calibri" w:hAnsi="Calibri" w:cs="Calibri"/>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268"/>
        <w:gridCol w:w="1984"/>
        <w:gridCol w:w="1826"/>
        <w:gridCol w:w="2104"/>
        <w:gridCol w:w="1883"/>
      </w:tblGrid>
      <w:tr w:rsidR="000052A7" w:rsidRPr="000052A7" w14:paraId="70A57BC8" w14:textId="77777777" w:rsidTr="000052A7">
        <w:trPr>
          <w:trHeight w:val="284"/>
        </w:trPr>
        <w:tc>
          <w:tcPr>
            <w:tcW w:w="5949" w:type="dxa"/>
            <w:shd w:val="clear" w:color="auto" w:fill="A5D2ED"/>
          </w:tcPr>
          <w:p w14:paraId="07A98163" w14:textId="77777777" w:rsidR="00C34E89" w:rsidRPr="009E4C0B" w:rsidRDefault="00C34E89" w:rsidP="00C85C7B">
            <w:pPr>
              <w:tabs>
                <w:tab w:val="center" w:pos="2792"/>
              </w:tabs>
              <w:spacing w:line="276" w:lineRule="auto"/>
              <w:rPr>
                <w:rFonts w:ascii="Calibri" w:eastAsia="Times New Roman" w:hAnsi="Calibri" w:cs="Calibri"/>
                <w:b/>
                <w:bCs/>
                <w:color w:val="000000"/>
              </w:rPr>
            </w:pPr>
          </w:p>
        </w:tc>
        <w:tc>
          <w:tcPr>
            <w:tcW w:w="10065" w:type="dxa"/>
            <w:gridSpan w:val="5"/>
            <w:shd w:val="clear" w:color="auto" w:fill="A5D2ED"/>
            <w:vAlign w:val="bottom"/>
          </w:tcPr>
          <w:p w14:paraId="0CD55EE0" w14:textId="77777777" w:rsidR="00C34E89" w:rsidRPr="000052A7" w:rsidRDefault="00C34E89" w:rsidP="00C85C7B">
            <w:pPr>
              <w:spacing w:line="276" w:lineRule="auto"/>
              <w:jc w:val="right"/>
              <w:rPr>
                <w:rFonts w:ascii="Calibri" w:eastAsia="Times New Roman" w:hAnsi="Calibri" w:cs="Calibri"/>
                <w:b/>
                <w:bCs/>
                <w:sz w:val="28"/>
                <w:szCs w:val="28"/>
              </w:rPr>
            </w:pPr>
            <w:r w:rsidRPr="000052A7">
              <w:rPr>
                <w:rFonts w:ascii="Calibri" w:hAnsi="Calibri" w:cs="Calibri"/>
                <w:b/>
                <w:bCs/>
                <w:sz w:val="28"/>
                <w:szCs w:val="28"/>
              </w:rPr>
              <w:t>EĞİTİM ve ÖĞRETİM</w:t>
            </w:r>
          </w:p>
        </w:tc>
      </w:tr>
      <w:tr w:rsidR="00C34E89" w:rsidRPr="00AC3FAA" w14:paraId="6954161C" w14:textId="77777777" w:rsidTr="000052A7">
        <w:trPr>
          <w:trHeight w:val="397"/>
        </w:trPr>
        <w:tc>
          <w:tcPr>
            <w:tcW w:w="5949" w:type="dxa"/>
            <w:shd w:val="clear" w:color="auto" w:fill="A5D2ED"/>
            <w:vAlign w:val="bottom"/>
          </w:tcPr>
          <w:p w14:paraId="178AA1A4" w14:textId="52EED218" w:rsidR="00C34E89" w:rsidRPr="009E4C0B" w:rsidRDefault="00C34E89" w:rsidP="00C85C7B">
            <w:pPr>
              <w:tabs>
                <w:tab w:val="center" w:pos="2792"/>
              </w:tabs>
              <w:spacing w:line="276" w:lineRule="auto"/>
              <w:rPr>
                <w:rFonts w:ascii="Calibri" w:eastAsia="Times New Roman" w:hAnsi="Calibri" w:cs="Calibri"/>
                <w:b/>
                <w:bCs/>
                <w:color w:val="000000"/>
                <w:sz w:val="22"/>
                <w:szCs w:val="22"/>
              </w:rPr>
            </w:pPr>
            <w:r w:rsidRPr="009E4C0B">
              <w:rPr>
                <w:rFonts w:ascii="Calibri" w:eastAsia="Times New Roman" w:hAnsi="Calibri" w:cs="Calibri"/>
                <w:b/>
                <w:bCs/>
                <w:color w:val="000000"/>
              </w:rPr>
              <w:t>B</w:t>
            </w:r>
            <w:r w:rsidR="00A277E6" w:rsidRPr="00A277E6">
              <w:rPr>
                <w:rFonts w:ascii="Calibri" w:eastAsia="Times New Roman" w:hAnsi="Calibri" w:cs="Calibri"/>
                <w:b/>
                <w:bCs/>
                <w:color w:val="000000"/>
              </w:rPr>
              <w:t>.</w:t>
            </w:r>
            <w:r w:rsidRPr="009E4C0B">
              <w:rPr>
                <w:rFonts w:ascii="Calibri" w:eastAsia="Times New Roman" w:hAnsi="Calibri" w:cs="Calibri"/>
                <w:b/>
                <w:bCs/>
                <w:color w:val="000000"/>
              </w:rPr>
              <w:t>4</w:t>
            </w:r>
            <w:r w:rsidR="00A277E6" w:rsidRPr="00A277E6">
              <w:rPr>
                <w:rFonts w:ascii="Calibri" w:eastAsia="Times New Roman" w:hAnsi="Calibri" w:cs="Calibri"/>
                <w:b/>
                <w:bCs/>
                <w:color w:val="000000"/>
              </w:rPr>
              <w:t>.</w:t>
            </w:r>
            <w:r w:rsidRPr="009E4C0B">
              <w:rPr>
                <w:rFonts w:ascii="Calibri" w:eastAsia="Times New Roman" w:hAnsi="Calibri" w:cs="Calibri"/>
                <w:b/>
                <w:bCs/>
                <w:color w:val="000000"/>
              </w:rPr>
              <w:t xml:space="preserve"> Öğretim Elemanları</w:t>
            </w:r>
          </w:p>
          <w:p w14:paraId="3C67DF54" w14:textId="77777777" w:rsidR="00C34E89" w:rsidRPr="009E4C0B" w:rsidRDefault="00C34E89" w:rsidP="00C85C7B">
            <w:pPr>
              <w:spacing w:line="276" w:lineRule="auto"/>
              <w:rPr>
                <w:rFonts w:ascii="Calibri" w:eastAsia="Times New Roman" w:hAnsi="Calibri" w:cs="Calibri"/>
                <w:b/>
                <w:bCs/>
              </w:rPr>
            </w:pPr>
          </w:p>
        </w:tc>
        <w:tc>
          <w:tcPr>
            <w:tcW w:w="2268" w:type="dxa"/>
            <w:shd w:val="clear" w:color="auto" w:fill="A5D2ED"/>
            <w:vAlign w:val="bottom"/>
          </w:tcPr>
          <w:p w14:paraId="77EF6FAE" w14:textId="2E2CB289"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1</w:t>
            </w:r>
            <w:r w:rsidR="00C760CE">
              <w:rPr>
                <w:rFonts w:ascii="Calibri" w:eastAsia="Times New Roman" w:hAnsi="Calibri" w:cs="Calibri"/>
                <w:b/>
                <w:bCs/>
              </w:rPr>
              <w:t xml:space="preserve"> (DÜZEY)</w:t>
            </w:r>
          </w:p>
        </w:tc>
        <w:tc>
          <w:tcPr>
            <w:tcW w:w="1984" w:type="dxa"/>
            <w:shd w:val="clear" w:color="auto" w:fill="A5D2ED"/>
            <w:vAlign w:val="bottom"/>
          </w:tcPr>
          <w:p w14:paraId="379C6211"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2</w:t>
            </w:r>
          </w:p>
        </w:tc>
        <w:tc>
          <w:tcPr>
            <w:tcW w:w="1826" w:type="dxa"/>
            <w:shd w:val="clear" w:color="auto" w:fill="A5D2ED"/>
            <w:vAlign w:val="bottom"/>
          </w:tcPr>
          <w:p w14:paraId="056B09C2"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3</w:t>
            </w:r>
          </w:p>
        </w:tc>
        <w:tc>
          <w:tcPr>
            <w:tcW w:w="2104" w:type="dxa"/>
            <w:shd w:val="clear" w:color="auto" w:fill="A5D2ED"/>
            <w:vAlign w:val="bottom"/>
          </w:tcPr>
          <w:p w14:paraId="76621A4F"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4</w:t>
            </w:r>
          </w:p>
        </w:tc>
        <w:tc>
          <w:tcPr>
            <w:tcW w:w="1883" w:type="dxa"/>
            <w:shd w:val="clear" w:color="auto" w:fill="A5D2ED"/>
            <w:vAlign w:val="bottom"/>
          </w:tcPr>
          <w:p w14:paraId="2C9849CD"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5</w:t>
            </w:r>
          </w:p>
        </w:tc>
      </w:tr>
      <w:tr w:rsidR="00C34E89" w:rsidRPr="00AC3FAA" w14:paraId="7CAF0CD5" w14:textId="77777777" w:rsidTr="004048D9">
        <w:trPr>
          <w:trHeight w:val="3767"/>
        </w:trPr>
        <w:tc>
          <w:tcPr>
            <w:tcW w:w="5949" w:type="dxa"/>
            <w:vMerge w:val="restart"/>
            <w:shd w:val="clear" w:color="auto" w:fill="FFFFFF"/>
          </w:tcPr>
          <w:p w14:paraId="59E12BCD" w14:textId="77777777" w:rsidR="00C34E89" w:rsidRPr="009E4C0B" w:rsidRDefault="00C34E89" w:rsidP="00C85C7B">
            <w:pPr>
              <w:spacing w:line="276" w:lineRule="auto"/>
              <w:rPr>
                <w:rFonts w:ascii="Calibri" w:hAnsi="Calibri" w:cs="Calibri"/>
                <w:u w:val="single"/>
              </w:rPr>
            </w:pPr>
          </w:p>
          <w:p w14:paraId="2E5A4C70" w14:textId="2EFEBDE8" w:rsidR="00C34E89" w:rsidRPr="009E4C0B" w:rsidRDefault="00C34E89" w:rsidP="009E4C0B">
            <w:pPr>
              <w:spacing w:line="276" w:lineRule="auto"/>
              <w:jc w:val="both"/>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B.4.3</w:t>
            </w:r>
            <w:r w:rsidR="00A277E6" w:rsidRPr="009E4C0B">
              <w:rPr>
                <w:rFonts w:ascii="Calibri" w:hAnsi="Calibri" w:cs="Calibri"/>
                <w:b/>
                <w:bCs/>
                <w:color w:val="000000" w:themeColor="text1"/>
                <w:sz w:val="28"/>
                <w:szCs w:val="28"/>
                <w:u w:val="single"/>
              </w:rPr>
              <w:t>.</w:t>
            </w:r>
            <w:r w:rsidRPr="009E4C0B">
              <w:rPr>
                <w:rFonts w:ascii="Calibri" w:hAnsi="Calibri" w:cs="Calibri"/>
                <w:b/>
                <w:bCs/>
                <w:color w:val="000000" w:themeColor="text1"/>
                <w:sz w:val="28"/>
                <w:szCs w:val="28"/>
                <w:u w:val="single"/>
              </w:rPr>
              <w:t xml:space="preserve"> Eğitim faaliyetlerine yönelik teşvik ve ödüllendirme</w:t>
            </w:r>
          </w:p>
          <w:p w14:paraId="59332CEB" w14:textId="77777777" w:rsidR="00C34E89" w:rsidRPr="009E4C0B" w:rsidRDefault="00C34E89" w:rsidP="00C85C7B">
            <w:pPr>
              <w:spacing w:line="276" w:lineRule="auto"/>
              <w:rPr>
                <w:rFonts w:ascii="Calibri" w:hAnsi="Calibri" w:cs="Calibri"/>
                <w:b/>
                <w:bCs/>
                <w:color w:val="000000" w:themeColor="text1"/>
                <w:u w:val="single"/>
              </w:rPr>
            </w:pPr>
          </w:p>
          <w:p w14:paraId="43501B90" w14:textId="46907A2F" w:rsidR="00C34E89" w:rsidRPr="009E4C0B" w:rsidRDefault="001F6228" w:rsidP="001F6228">
            <w:pPr>
              <w:spacing w:line="276" w:lineRule="auto"/>
              <w:rPr>
                <w:rFonts w:ascii="Calibri" w:hAnsi="Calibri" w:cs="Calibri"/>
              </w:rPr>
            </w:pPr>
            <w:r w:rsidRPr="001F6228">
              <w:rPr>
                <w:rFonts w:ascii="Calibri" w:hAnsi="Calibri" w:cs="Calibri"/>
              </w:rPr>
              <w:t>Akademik Teşvik</w:t>
            </w:r>
            <w:r>
              <w:rPr>
                <w:rFonts w:ascii="Calibri" w:hAnsi="Calibri" w:cs="Calibri"/>
              </w:rPr>
              <w:t xml:space="preserve"> Yönetmeliği ve</w:t>
            </w:r>
            <w:r w:rsidRPr="001F6228">
              <w:rPr>
                <w:rFonts w:ascii="Calibri" w:hAnsi="Calibri" w:cs="Calibri"/>
              </w:rPr>
              <w:t xml:space="preserve"> </w:t>
            </w:r>
            <w:r>
              <w:rPr>
                <w:rFonts w:ascii="Calibri" w:hAnsi="Calibri" w:cs="Calibri"/>
              </w:rPr>
              <w:t>TÜBİTAK</w:t>
            </w:r>
            <w:r w:rsidRPr="001F6228">
              <w:rPr>
                <w:rFonts w:ascii="Calibri" w:hAnsi="Calibri" w:cs="Calibri"/>
              </w:rPr>
              <w:t xml:space="preserve"> </w:t>
            </w:r>
            <w:r>
              <w:rPr>
                <w:rFonts w:ascii="Calibri" w:hAnsi="Calibri" w:cs="Calibri"/>
              </w:rPr>
              <w:t xml:space="preserve">tarafından sağlanan teşvikler dışında, </w:t>
            </w:r>
            <w:r w:rsidRPr="001F6228">
              <w:rPr>
                <w:rFonts w:ascii="Calibri" w:hAnsi="Calibri" w:cs="Calibri"/>
              </w:rPr>
              <w:t>öğretim elemanlarımızın eğitim faaliyetlerine yönelik</w:t>
            </w:r>
            <w:r>
              <w:rPr>
                <w:b/>
                <w:bCs/>
                <w:color w:val="000000"/>
                <w:sz w:val="22"/>
                <w:szCs w:val="22"/>
              </w:rPr>
              <w:t xml:space="preserve"> </w:t>
            </w:r>
            <w:r w:rsidRPr="001F6228">
              <w:rPr>
                <w:rFonts w:ascii="Calibri" w:hAnsi="Calibri" w:cs="Calibri"/>
              </w:rPr>
              <w:t xml:space="preserve"> faydalandığı</w:t>
            </w:r>
            <w:r w:rsidRPr="009E4C0B">
              <w:rPr>
                <w:rFonts w:ascii="Calibri" w:hAnsi="Calibri" w:cs="Calibri"/>
              </w:rPr>
              <w:t xml:space="preserve"> </w:t>
            </w:r>
            <w:r w:rsidR="00C760CE" w:rsidRPr="009E4C0B">
              <w:rPr>
                <w:rFonts w:ascii="Calibri" w:hAnsi="Calibri" w:cs="Calibri"/>
              </w:rPr>
              <w:t>teşvik ve ödüllendirilme mekanizmaları bulunmamaktadır.</w:t>
            </w:r>
          </w:p>
        </w:tc>
        <w:tc>
          <w:tcPr>
            <w:tcW w:w="2268" w:type="dxa"/>
            <w:shd w:val="clear" w:color="auto" w:fill="E6F2FA"/>
          </w:tcPr>
          <w:p w14:paraId="733E4C95"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Öğretim kadrosuna yönelik teşvik ve ödüllendirilme mekanizmaları bulunmamaktadır.</w:t>
            </w:r>
          </w:p>
        </w:tc>
        <w:tc>
          <w:tcPr>
            <w:tcW w:w="1984" w:type="dxa"/>
            <w:shd w:val="clear" w:color="auto" w:fill="D2E8F6"/>
          </w:tcPr>
          <w:p w14:paraId="380CF833" w14:textId="77777777" w:rsidR="00C34E89" w:rsidRPr="009E4C0B" w:rsidRDefault="00C34E89" w:rsidP="00C85C7B">
            <w:pPr>
              <w:pStyle w:val="Balk3"/>
              <w:outlineLvl w:val="2"/>
              <w:rPr>
                <w:rFonts w:ascii="Calibri" w:hAnsi="Calibri" w:cs="Calibri"/>
                <w:bCs/>
                <w:iCs/>
                <w:sz w:val="22"/>
                <w:szCs w:val="22"/>
              </w:rPr>
            </w:pPr>
            <w:r w:rsidRPr="009E4C0B">
              <w:rPr>
                <w:rFonts w:ascii="Calibri" w:hAnsi="Calibri" w:cs="Calibri"/>
                <w:bCs/>
                <w:iCs/>
                <w:color w:val="000000" w:themeColor="text1"/>
                <w:sz w:val="22"/>
                <w:szCs w:val="22"/>
              </w:rPr>
              <w:t>Teşvik ve ödüllendirme mekanizmalarının; yetkinlik temelli, adil ve şeffaf biçimde oluşturulmasına yönelik planlar bulunmaktadır.</w:t>
            </w:r>
          </w:p>
        </w:tc>
        <w:tc>
          <w:tcPr>
            <w:tcW w:w="1826" w:type="dxa"/>
            <w:shd w:val="clear" w:color="auto" w:fill="B9DCF1"/>
          </w:tcPr>
          <w:p w14:paraId="649A90F8"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Teşvik ve ödüllendirme uygulamaları kurum geneline yayılmıştır.</w:t>
            </w:r>
          </w:p>
        </w:tc>
        <w:tc>
          <w:tcPr>
            <w:tcW w:w="2104" w:type="dxa"/>
            <w:shd w:val="clear" w:color="auto" w:fill="8CC7EC"/>
          </w:tcPr>
          <w:p w14:paraId="18B86F22"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Teşvik ve ödül uygulamaları izlenmekte ve iyileştirilmektedir.</w:t>
            </w:r>
          </w:p>
        </w:tc>
        <w:tc>
          <w:tcPr>
            <w:tcW w:w="1883" w:type="dxa"/>
            <w:shd w:val="clear" w:color="auto" w:fill="5DB1E5"/>
          </w:tcPr>
          <w:p w14:paraId="768C3A8C" w14:textId="77777777" w:rsidR="00C34E89" w:rsidRPr="009E4C0B" w:rsidRDefault="00C34E89" w:rsidP="00C85C7B">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1BFDE44E" w14:textId="77777777" w:rsidTr="000052A7">
        <w:trPr>
          <w:trHeight w:val="4175"/>
        </w:trPr>
        <w:tc>
          <w:tcPr>
            <w:tcW w:w="5949" w:type="dxa"/>
            <w:vMerge/>
            <w:shd w:val="clear" w:color="auto" w:fill="FFFFFF"/>
          </w:tcPr>
          <w:p w14:paraId="628C50DF" w14:textId="77777777" w:rsidR="00C34E89" w:rsidRPr="009E4C0B" w:rsidRDefault="00C34E89" w:rsidP="00C85C7B">
            <w:pPr>
              <w:spacing w:line="276" w:lineRule="auto"/>
              <w:rPr>
                <w:rFonts w:ascii="Calibri" w:eastAsia="Times New Roman" w:hAnsi="Calibri" w:cs="Calibri"/>
              </w:rPr>
            </w:pPr>
          </w:p>
        </w:tc>
        <w:tc>
          <w:tcPr>
            <w:tcW w:w="10065" w:type="dxa"/>
            <w:gridSpan w:val="5"/>
            <w:shd w:val="clear" w:color="auto" w:fill="A5D2ED"/>
          </w:tcPr>
          <w:p w14:paraId="3C0760D7" w14:textId="77777777" w:rsidR="00C34E89" w:rsidRPr="009E4C0B" w:rsidRDefault="00C34E89" w:rsidP="00C85C7B">
            <w:pPr>
              <w:pStyle w:val="Balk4"/>
              <w:spacing w:line="276" w:lineRule="auto"/>
              <w:ind w:right="63"/>
              <w:jc w:val="both"/>
              <w:outlineLvl w:val="3"/>
              <w:rPr>
                <w:rFonts w:ascii="Calibri" w:hAnsi="Calibri" w:cs="Calibri"/>
                <w:b w:val="0"/>
                <w:bCs w:val="0"/>
                <w:i w:val="0"/>
                <w:sz w:val="22"/>
                <w:szCs w:val="22"/>
              </w:rPr>
            </w:pPr>
          </w:p>
          <w:p w14:paraId="323AFCB8" w14:textId="77777777" w:rsidR="00C34E89" w:rsidRPr="009E4C0B" w:rsidRDefault="00C34E89" w:rsidP="00C760CE">
            <w:pPr>
              <w:pStyle w:val="Balk4"/>
              <w:spacing w:line="276" w:lineRule="auto"/>
              <w:jc w:val="both"/>
              <w:outlineLvl w:val="3"/>
              <w:rPr>
                <w:rFonts w:ascii="Calibri" w:hAnsi="Calibri" w:cs="Calibri"/>
                <w:b w:val="0"/>
                <w:bCs w:val="0"/>
                <w:iCs/>
                <w:color w:val="000000" w:themeColor="text1"/>
                <w:sz w:val="22"/>
                <w:szCs w:val="22"/>
              </w:rPr>
            </w:pPr>
          </w:p>
        </w:tc>
      </w:tr>
    </w:tbl>
    <w:p w14:paraId="762C466B" w14:textId="77777777" w:rsidR="00C34E89" w:rsidRPr="009E4C0B" w:rsidRDefault="00C34E89" w:rsidP="00C34E89">
      <w:pPr>
        <w:rPr>
          <w:rFonts w:ascii="Calibri" w:hAnsi="Calibri" w:cs="Calibri"/>
        </w:rPr>
      </w:pPr>
    </w:p>
    <w:p w14:paraId="1B967F05" w14:textId="77777777" w:rsidR="00C34E89" w:rsidRPr="009E4C0B" w:rsidRDefault="00C34E89" w:rsidP="00C34E89">
      <w:pPr>
        <w:rPr>
          <w:rFonts w:ascii="Calibri" w:hAnsi="Calibri" w:cs="Calibri"/>
        </w:rPr>
      </w:pPr>
      <w:r w:rsidRPr="009E4C0B">
        <w:rPr>
          <w:rFonts w:ascii="Calibri" w:hAnsi="Calibri" w:cs="Calibri"/>
        </w:rPr>
        <w:br w:type="page"/>
      </w:r>
    </w:p>
    <w:tbl>
      <w:tblPr>
        <w:tblStyle w:val="TabloKlavuzu1"/>
        <w:tblpPr w:leftFromText="141" w:rightFromText="141" w:vertAnchor="page" w:horzAnchor="margin" w:tblpXSpec="center" w:tblpY="269"/>
        <w:tblW w:w="16175" w:type="dxa"/>
        <w:tblLook w:val="04A0" w:firstRow="1" w:lastRow="0" w:firstColumn="1" w:lastColumn="0" w:noHBand="0" w:noVBand="1"/>
      </w:tblPr>
      <w:tblGrid>
        <w:gridCol w:w="5834"/>
        <w:gridCol w:w="2019"/>
        <w:gridCol w:w="2156"/>
        <w:gridCol w:w="2424"/>
        <w:gridCol w:w="1937"/>
        <w:gridCol w:w="1805"/>
      </w:tblGrid>
      <w:tr w:rsidR="00F7002F" w:rsidRPr="00F7002F" w14:paraId="41AD065B" w14:textId="77777777" w:rsidTr="000052A7">
        <w:trPr>
          <w:trHeight w:val="152"/>
        </w:trPr>
        <w:tc>
          <w:tcPr>
            <w:tcW w:w="5834" w:type="dxa"/>
            <w:shd w:val="clear" w:color="auto" w:fill="A5D2ED"/>
          </w:tcPr>
          <w:p w14:paraId="779397F0" w14:textId="77777777" w:rsidR="00C34E89" w:rsidRPr="009E4C0B" w:rsidRDefault="00C34E89" w:rsidP="00C85C7B">
            <w:pPr>
              <w:tabs>
                <w:tab w:val="center" w:pos="2792"/>
              </w:tabs>
              <w:spacing w:line="276" w:lineRule="auto"/>
              <w:rPr>
                <w:rFonts w:ascii="Calibri" w:eastAsia="Times New Roman" w:hAnsi="Calibri" w:cs="Calibri"/>
                <w:b/>
                <w:bCs/>
                <w:color w:val="000000"/>
              </w:rPr>
            </w:pPr>
          </w:p>
        </w:tc>
        <w:tc>
          <w:tcPr>
            <w:tcW w:w="10341" w:type="dxa"/>
            <w:gridSpan w:val="5"/>
            <w:shd w:val="clear" w:color="auto" w:fill="A5D2ED"/>
            <w:vAlign w:val="bottom"/>
          </w:tcPr>
          <w:p w14:paraId="7438CA12" w14:textId="77777777" w:rsidR="00C34E89" w:rsidRPr="00F7002F" w:rsidRDefault="00C34E89" w:rsidP="00C85C7B">
            <w:pPr>
              <w:spacing w:line="276" w:lineRule="auto"/>
              <w:jc w:val="right"/>
              <w:rPr>
                <w:rFonts w:ascii="Calibri" w:eastAsia="Times New Roman" w:hAnsi="Calibri" w:cs="Calibri"/>
                <w:b/>
                <w:bCs/>
                <w:color w:val="FFFFFF" w:themeColor="background1"/>
                <w:sz w:val="28"/>
                <w:szCs w:val="28"/>
              </w:rPr>
            </w:pPr>
            <w:r w:rsidRPr="000052A7">
              <w:rPr>
                <w:rFonts w:ascii="Calibri" w:hAnsi="Calibri" w:cs="Calibri"/>
                <w:b/>
                <w:bCs/>
                <w:sz w:val="28"/>
                <w:szCs w:val="28"/>
              </w:rPr>
              <w:t>EĞİTİM ve ÖĞRETİM</w:t>
            </w:r>
          </w:p>
        </w:tc>
      </w:tr>
      <w:tr w:rsidR="00C34E89" w:rsidRPr="00AC3FAA" w14:paraId="4C675645" w14:textId="77777777" w:rsidTr="000052A7">
        <w:trPr>
          <w:trHeight w:val="415"/>
        </w:trPr>
        <w:tc>
          <w:tcPr>
            <w:tcW w:w="16175" w:type="dxa"/>
            <w:gridSpan w:val="6"/>
            <w:shd w:val="clear" w:color="auto" w:fill="A5D2ED"/>
          </w:tcPr>
          <w:p w14:paraId="29FF90EB" w14:textId="2F57FD22" w:rsidR="00C34E89" w:rsidRPr="000506E4" w:rsidRDefault="00C34E89" w:rsidP="009E4C0B">
            <w:pPr>
              <w:spacing w:line="276" w:lineRule="auto"/>
              <w:jc w:val="both"/>
              <w:rPr>
                <w:rFonts w:ascii="Calibri" w:hAnsi="Calibri" w:cs="Calibri"/>
                <w:b/>
                <w:bCs/>
                <w:sz w:val="22"/>
                <w:szCs w:val="22"/>
              </w:rPr>
            </w:pPr>
            <w:bookmarkStart w:id="18" w:name="_Toc39742586"/>
            <w:r w:rsidRPr="009E4C0B">
              <w:rPr>
                <w:rFonts w:ascii="Calibri" w:hAnsi="Calibri" w:cs="Calibri"/>
                <w:b/>
                <w:bCs/>
              </w:rPr>
              <w:t>B.5. Öğrenme Kaynakları</w:t>
            </w:r>
            <w:bookmarkEnd w:id="18"/>
          </w:p>
        </w:tc>
      </w:tr>
      <w:tr w:rsidR="00C34E89" w:rsidRPr="00AC3FAA" w14:paraId="77D1EF48" w14:textId="77777777" w:rsidTr="000052A7">
        <w:trPr>
          <w:trHeight w:val="39"/>
        </w:trPr>
        <w:tc>
          <w:tcPr>
            <w:tcW w:w="5834" w:type="dxa"/>
            <w:shd w:val="clear" w:color="auto" w:fill="A5D2ED"/>
            <w:vAlign w:val="bottom"/>
          </w:tcPr>
          <w:p w14:paraId="22DC91EA" w14:textId="77777777" w:rsidR="00C34E89" w:rsidRPr="009E4C0B" w:rsidRDefault="00C34E89" w:rsidP="00C85C7B">
            <w:pPr>
              <w:tabs>
                <w:tab w:val="center" w:pos="2792"/>
              </w:tabs>
              <w:spacing w:line="276" w:lineRule="auto"/>
              <w:rPr>
                <w:rFonts w:ascii="Calibri" w:eastAsia="Times New Roman" w:hAnsi="Calibri" w:cs="Calibri"/>
                <w:b/>
                <w:bCs/>
              </w:rPr>
            </w:pPr>
          </w:p>
        </w:tc>
        <w:tc>
          <w:tcPr>
            <w:tcW w:w="2019" w:type="dxa"/>
            <w:shd w:val="clear" w:color="auto" w:fill="A5D2ED"/>
            <w:vAlign w:val="bottom"/>
          </w:tcPr>
          <w:p w14:paraId="02D673A9" w14:textId="63F2003E" w:rsidR="00C34E89" w:rsidRPr="009E4C0B" w:rsidRDefault="00C34E89" w:rsidP="00FC593C">
            <w:pPr>
              <w:spacing w:line="276" w:lineRule="auto"/>
              <w:jc w:val="center"/>
              <w:rPr>
                <w:rFonts w:ascii="Calibri" w:eastAsia="Times New Roman" w:hAnsi="Calibri" w:cs="Calibri"/>
                <w:b/>
                <w:bCs/>
              </w:rPr>
            </w:pPr>
            <w:r w:rsidRPr="009E4C0B">
              <w:rPr>
                <w:rFonts w:ascii="Calibri" w:eastAsia="Times New Roman" w:hAnsi="Calibri" w:cs="Calibri"/>
                <w:b/>
                <w:bCs/>
              </w:rPr>
              <w:t>1</w:t>
            </w:r>
            <w:r w:rsidR="000506E4">
              <w:rPr>
                <w:rFonts w:ascii="Calibri" w:eastAsia="Times New Roman" w:hAnsi="Calibri" w:cs="Calibri"/>
                <w:b/>
                <w:bCs/>
              </w:rPr>
              <w:t xml:space="preserve"> </w:t>
            </w:r>
          </w:p>
        </w:tc>
        <w:tc>
          <w:tcPr>
            <w:tcW w:w="2156" w:type="dxa"/>
            <w:shd w:val="clear" w:color="auto" w:fill="A5D2ED"/>
            <w:vAlign w:val="bottom"/>
          </w:tcPr>
          <w:p w14:paraId="781FCFF7" w14:textId="3E00E4D1" w:rsidR="00C34E89" w:rsidRPr="009E4C0B" w:rsidRDefault="00C34E89" w:rsidP="001F6228">
            <w:pPr>
              <w:spacing w:line="276" w:lineRule="auto"/>
              <w:jc w:val="center"/>
              <w:rPr>
                <w:rFonts w:ascii="Calibri" w:eastAsia="Times New Roman" w:hAnsi="Calibri" w:cs="Calibri"/>
                <w:b/>
                <w:bCs/>
              </w:rPr>
            </w:pPr>
            <w:r w:rsidRPr="009E4C0B">
              <w:rPr>
                <w:rFonts w:ascii="Calibri" w:eastAsia="Times New Roman" w:hAnsi="Calibri" w:cs="Calibri"/>
                <w:b/>
                <w:bCs/>
              </w:rPr>
              <w:t>2</w:t>
            </w:r>
            <w:r w:rsidR="00FC593C">
              <w:rPr>
                <w:rFonts w:ascii="Calibri" w:eastAsia="Times New Roman" w:hAnsi="Calibri" w:cs="Calibri"/>
                <w:b/>
                <w:bCs/>
              </w:rPr>
              <w:t xml:space="preserve"> </w:t>
            </w:r>
          </w:p>
        </w:tc>
        <w:tc>
          <w:tcPr>
            <w:tcW w:w="2424" w:type="dxa"/>
            <w:shd w:val="clear" w:color="auto" w:fill="A5D2ED"/>
            <w:vAlign w:val="bottom"/>
          </w:tcPr>
          <w:p w14:paraId="777A3210" w14:textId="7B45B7E1"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3</w:t>
            </w:r>
            <w:r w:rsidR="001F6228">
              <w:rPr>
                <w:rFonts w:ascii="Calibri" w:eastAsia="Times New Roman" w:hAnsi="Calibri" w:cs="Calibri"/>
                <w:b/>
                <w:bCs/>
              </w:rPr>
              <w:t xml:space="preserve"> (DÜZEY)</w:t>
            </w:r>
          </w:p>
        </w:tc>
        <w:tc>
          <w:tcPr>
            <w:tcW w:w="1937" w:type="dxa"/>
            <w:shd w:val="clear" w:color="auto" w:fill="A5D2ED"/>
            <w:vAlign w:val="bottom"/>
          </w:tcPr>
          <w:p w14:paraId="25DF7FFB"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4</w:t>
            </w:r>
          </w:p>
        </w:tc>
        <w:tc>
          <w:tcPr>
            <w:tcW w:w="1805" w:type="dxa"/>
            <w:shd w:val="clear" w:color="auto" w:fill="A5D2ED"/>
            <w:vAlign w:val="bottom"/>
          </w:tcPr>
          <w:p w14:paraId="0A3D96E1" w14:textId="77777777" w:rsidR="00C34E89" w:rsidRPr="009E4C0B" w:rsidRDefault="00C34E89" w:rsidP="00C85C7B">
            <w:pPr>
              <w:spacing w:line="276" w:lineRule="auto"/>
              <w:jc w:val="center"/>
              <w:rPr>
                <w:rFonts w:ascii="Calibri" w:eastAsia="Times New Roman" w:hAnsi="Calibri" w:cs="Calibri"/>
                <w:b/>
                <w:bCs/>
              </w:rPr>
            </w:pPr>
            <w:r w:rsidRPr="009E4C0B">
              <w:rPr>
                <w:rFonts w:ascii="Calibri" w:eastAsia="Times New Roman" w:hAnsi="Calibri" w:cs="Calibri"/>
                <w:b/>
                <w:bCs/>
              </w:rPr>
              <w:t>5</w:t>
            </w:r>
          </w:p>
        </w:tc>
      </w:tr>
      <w:tr w:rsidR="00C34E89" w:rsidRPr="00AC3FAA" w14:paraId="6BAF1CED" w14:textId="77777777" w:rsidTr="004048D9">
        <w:trPr>
          <w:trHeight w:val="2253"/>
        </w:trPr>
        <w:tc>
          <w:tcPr>
            <w:tcW w:w="5834" w:type="dxa"/>
            <w:vMerge w:val="restart"/>
            <w:shd w:val="clear" w:color="auto" w:fill="FFFFFF"/>
          </w:tcPr>
          <w:p w14:paraId="4BD58A2D" w14:textId="77777777" w:rsidR="00C34E89" w:rsidRPr="009E4C0B" w:rsidRDefault="00C34E89" w:rsidP="00C85C7B">
            <w:pPr>
              <w:spacing w:line="276" w:lineRule="auto"/>
              <w:rPr>
                <w:rFonts w:ascii="Calibri" w:hAnsi="Calibri" w:cs="Calibri"/>
                <w:u w:val="single"/>
              </w:rPr>
            </w:pPr>
          </w:p>
          <w:p w14:paraId="5A22C546" w14:textId="77777777" w:rsidR="00C34E89" w:rsidRPr="009E4C0B" w:rsidRDefault="00C34E89" w:rsidP="00C85C7B">
            <w:pPr>
              <w:spacing w:line="276" w:lineRule="auto"/>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B.5.1. Öğrenme ortamı ve kaynakları</w:t>
            </w:r>
          </w:p>
          <w:p w14:paraId="000DF8A4" w14:textId="77777777" w:rsidR="001F6228" w:rsidRDefault="001F6228" w:rsidP="00C760CE">
            <w:pPr>
              <w:pStyle w:val="NormalWeb"/>
              <w:jc w:val="both"/>
              <w:rPr>
                <w:rFonts w:ascii="Calibri" w:hAnsi="Calibri" w:cs="Calibri"/>
              </w:rPr>
            </w:pPr>
          </w:p>
          <w:p w14:paraId="09414261" w14:textId="41F19A7C" w:rsidR="00C34E89" w:rsidRPr="001F6228" w:rsidRDefault="001F6228" w:rsidP="00105736">
            <w:pPr>
              <w:pStyle w:val="NormalWeb"/>
              <w:jc w:val="both"/>
              <w:rPr>
                <w:rFonts w:ascii="Calibri" w:hAnsi="Calibri" w:cs="Calibri"/>
              </w:rPr>
            </w:pPr>
            <w:r w:rsidRPr="001F6228">
              <w:rPr>
                <w:rFonts w:ascii="Calibri" w:hAnsi="Calibri" w:cs="Calibri"/>
              </w:rPr>
              <w:t>Fakültemizde eğitim-öğretim faaliyetleri modern sınıflarda ve laboratuvarlarda sürdürmektedir. Ayrıca öğrencilerimiz, Türkiye’nin en modern üniversite kütüphanelerinden biri olan ve zengin içeriği sahip Prof. Dr. Sabahattin ZAİM Merkez Kütüphanesinden faydalanabilmektedir. Bu sınıf, laboratuvar ve  kütüphane üniversitemiz merkez kampüsünde bulunmakta olup öğrencilerin erişimine açıktır. Uzaktan eğitim döneminde lisans dersler eş zamanlı  olarak yürütülmüş olu</w:t>
            </w:r>
            <w:r w:rsidR="00105736">
              <w:rPr>
                <w:rFonts w:ascii="Calibri" w:hAnsi="Calibri" w:cs="Calibri"/>
              </w:rPr>
              <w:t xml:space="preserve">p  öğrenme ortamı ve kaynakları LMS sistemi </w:t>
            </w:r>
            <w:r w:rsidRPr="001F6228">
              <w:rPr>
                <w:rFonts w:ascii="Calibri" w:hAnsi="Calibri" w:cs="Calibri"/>
              </w:rPr>
              <w:t>ile öğrenci-öğretim elemanı v</w:t>
            </w:r>
            <w:r w:rsidR="00105736">
              <w:rPr>
                <w:rFonts w:ascii="Calibri" w:hAnsi="Calibri" w:cs="Calibri"/>
              </w:rPr>
              <w:t>e öğrenci-materyal etkileşimini</w:t>
            </w:r>
            <w:r w:rsidRPr="001F6228">
              <w:rPr>
                <w:rFonts w:ascii="Calibri" w:hAnsi="Calibri" w:cs="Calibri"/>
              </w:rPr>
              <w:t xml:space="preserve"> sağlayacak ortam yaratmıştır. </w:t>
            </w:r>
          </w:p>
        </w:tc>
        <w:tc>
          <w:tcPr>
            <w:tcW w:w="2019" w:type="dxa"/>
            <w:shd w:val="clear" w:color="auto" w:fill="E6F2FA"/>
          </w:tcPr>
          <w:p w14:paraId="6B6EB9E4"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Kurumun eğitim-öğretim faaliyetlerini sürdürebilmek için yeterli kaynağı bulunmamaktadır.</w:t>
            </w:r>
          </w:p>
        </w:tc>
        <w:tc>
          <w:tcPr>
            <w:tcW w:w="2156" w:type="dxa"/>
            <w:shd w:val="clear" w:color="auto" w:fill="D2E8F6"/>
          </w:tcPr>
          <w:p w14:paraId="11DE4A3B" w14:textId="77777777" w:rsidR="00C34E89" w:rsidRPr="008C04E2" w:rsidRDefault="00C34E89" w:rsidP="00C85C7B">
            <w:pPr>
              <w:pStyle w:val="Balk3"/>
              <w:outlineLvl w:val="2"/>
              <w:rPr>
                <w:rFonts w:ascii="Calibri" w:hAnsi="Calibri" w:cs="Calibri"/>
                <w:bCs/>
                <w:iCs/>
                <w:sz w:val="22"/>
                <w:szCs w:val="22"/>
              </w:rPr>
            </w:pPr>
            <w:r w:rsidRPr="008C04E2">
              <w:rPr>
                <w:rFonts w:ascii="Calibri" w:hAnsi="Calibri" w:cs="Calibri"/>
                <w:bCs/>
                <w:iCs/>
                <w:color w:val="000000" w:themeColor="text1"/>
                <w:sz w:val="22"/>
                <w:szCs w:val="22"/>
              </w:rPr>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2424" w:type="dxa"/>
            <w:shd w:val="clear" w:color="auto" w:fill="B9DCF1"/>
          </w:tcPr>
          <w:p w14:paraId="17D26A37"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Kurumun genelinde öğrenme kaynaklarının yönetimi alana özgü koşullar, erişilebilirlik ve birimler arası denge gözetilerek gerçekleştirilmektedir.</w:t>
            </w:r>
          </w:p>
        </w:tc>
        <w:tc>
          <w:tcPr>
            <w:tcW w:w="1937" w:type="dxa"/>
            <w:shd w:val="clear" w:color="auto" w:fill="8CC7EC"/>
          </w:tcPr>
          <w:p w14:paraId="7E417CF8"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Öğrenme kaynaklarının  geliştirilmesine ve kullanımına yönelik izleme ve iyileştirilme yapılmaktadır.</w:t>
            </w:r>
          </w:p>
        </w:tc>
        <w:tc>
          <w:tcPr>
            <w:tcW w:w="1805" w:type="dxa"/>
            <w:shd w:val="clear" w:color="auto" w:fill="5DB1E5"/>
          </w:tcPr>
          <w:p w14:paraId="316430C1"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7384A673" w14:textId="77777777" w:rsidTr="000052A7">
        <w:trPr>
          <w:trHeight w:val="2765"/>
        </w:trPr>
        <w:tc>
          <w:tcPr>
            <w:tcW w:w="5834" w:type="dxa"/>
            <w:vMerge/>
            <w:shd w:val="clear" w:color="auto" w:fill="FFFFFF"/>
          </w:tcPr>
          <w:p w14:paraId="37F58E82" w14:textId="77777777" w:rsidR="00C34E89" w:rsidRPr="008C04E2" w:rsidRDefault="00C34E89" w:rsidP="00C85C7B">
            <w:pPr>
              <w:spacing w:line="276" w:lineRule="auto"/>
              <w:rPr>
                <w:rFonts w:ascii="Calibri" w:eastAsia="Times New Roman" w:hAnsi="Calibri" w:cs="Calibri"/>
              </w:rPr>
            </w:pPr>
          </w:p>
        </w:tc>
        <w:tc>
          <w:tcPr>
            <w:tcW w:w="10341" w:type="dxa"/>
            <w:gridSpan w:val="5"/>
            <w:shd w:val="clear" w:color="auto" w:fill="A5D2ED"/>
          </w:tcPr>
          <w:p w14:paraId="6268E5F8" w14:textId="77777777" w:rsidR="00C34E89" w:rsidRPr="008C04E2" w:rsidRDefault="00C34E89" w:rsidP="00C85C7B">
            <w:pPr>
              <w:pStyle w:val="Balk4"/>
              <w:spacing w:line="276" w:lineRule="auto"/>
              <w:ind w:right="63"/>
              <w:jc w:val="both"/>
              <w:outlineLvl w:val="3"/>
              <w:rPr>
                <w:rFonts w:ascii="Calibri" w:hAnsi="Calibri" w:cs="Calibri"/>
                <w:b w:val="0"/>
                <w:bCs w:val="0"/>
                <w:i w:val="0"/>
              </w:rPr>
            </w:pPr>
          </w:p>
          <w:p w14:paraId="7614AB4F" w14:textId="21BBDC91" w:rsidR="001F6228" w:rsidRPr="001F6228" w:rsidRDefault="001F6228" w:rsidP="001F6228">
            <w:pPr>
              <w:pStyle w:val="Balk4"/>
              <w:spacing w:line="276" w:lineRule="auto"/>
              <w:ind w:left="157"/>
              <w:jc w:val="both"/>
              <w:outlineLvl w:val="3"/>
              <w:rPr>
                <w:rFonts w:ascii="Calibri" w:hAnsi="Calibri" w:cs="Calibri"/>
                <w:bCs w:val="0"/>
                <w:i w:val="0"/>
                <w:iCs/>
                <w:color w:val="000000" w:themeColor="text1"/>
                <w:sz w:val="22"/>
                <w:szCs w:val="22"/>
              </w:rPr>
            </w:pPr>
            <w:r w:rsidRPr="001F6228">
              <w:rPr>
                <w:rFonts w:ascii="Calibri" w:hAnsi="Calibri" w:cs="Calibri"/>
                <w:bCs w:val="0"/>
                <w:i w:val="0"/>
                <w:iCs/>
                <w:color w:val="000000" w:themeColor="text1"/>
                <w:sz w:val="22"/>
                <w:szCs w:val="22"/>
              </w:rPr>
              <w:t xml:space="preserve">Kanıtlar: </w:t>
            </w:r>
          </w:p>
          <w:p w14:paraId="20720D2E" w14:textId="11FCE280" w:rsidR="001F6228" w:rsidRPr="00105736" w:rsidRDefault="005D02C4" w:rsidP="002A074B">
            <w:pPr>
              <w:pStyle w:val="Balk4"/>
              <w:numPr>
                <w:ilvl w:val="0"/>
                <w:numId w:val="5"/>
              </w:numPr>
              <w:spacing w:line="276" w:lineRule="auto"/>
              <w:jc w:val="both"/>
              <w:outlineLvl w:val="3"/>
              <w:rPr>
                <w:rFonts w:asciiTheme="minorHAnsi" w:hAnsiTheme="minorHAnsi" w:cstheme="minorHAnsi"/>
                <w:b w:val="0"/>
                <w:bCs w:val="0"/>
                <w:i w:val="0"/>
                <w:iCs/>
                <w:color w:val="000000" w:themeColor="text1"/>
              </w:rPr>
            </w:pPr>
            <w:hyperlink r:id="rId74" w:history="1">
              <w:r w:rsidR="001F6228" w:rsidRPr="00105736">
                <w:rPr>
                  <w:rStyle w:val="Kpr"/>
                  <w:rFonts w:asciiTheme="minorHAnsi" w:hAnsiTheme="minorHAnsi" w:cstheme="minorHAnsi"/>
                  <w:b w:val="0"/>
                  <w:bCs w:val="0"/>
                  <w:i w:val="0"/>
                  <w:iCs/>
                </w:rPr>
                <w:t>https://sbf.bandirma.edu.tr/tr/sbf</w:t>
              </w:r>
            </w:hyperlink>
            <w:r w:rsidR="001F6228" w:rsidRPr="00105736">
              <w:rPr>
                <w:rFonts w:asciiTheme="minorHAnsi" w:hAnsiTheme="minorHAnsi" w:cstheme="minorHAnsi"/>
                <w:b w:val="0"/>
                <w:bCs w:val="0"/>
                <w:i w:val="0"/>
                <w:iCs/>
                <w:color w:val="000000" w:themeColor="text1"/>
              </w:rPr>
              <w:t xml:space="preserve"> </w:t>
            </w:r>
          </w:p>
          <w:p w14:paraId="124E7C2A" w14:textId="15EF1C74" w:rsidR="001F6228" w:rsidRPr="00105736" w:rsidRDefault="005D02C4" w:rsidP="002A074B">
            <w:pPr>
              <w:pStyle w:val="Balk4"/>
              <w:numPr>
                <w:ilvl w:val="0"/>
                <w:numId w:val="5"/>
              </w:numPr>
              <w:spacing w:line="276" w:lineRule="auto"/>
              <w:jc w:val="both"/>
              <w:outlineLvl w:val="3"/>
              <w:rPr>
                <w:rFonts w:asciiTheme="minorHAnsi" w:hAnsiTheme="minorHAnsi" w:cstheme="minorHAnsi"/>
                <w:b w:val="0"/>
                <w:bCs w:val="0"/>
                <w:i w:val="0"/>
                <w:iCs/>
                <w:color w:val="000000" w:themeColor="text1"/>
              </w:rPr>
            </w:pPr>
            <w:hyperlink r:id="rId75" w:history="1">
              <w:r w:rsidR="001F6228" w:rsidRPr="00105736">
                <w:rPr>
                  <w:rStyle w:val="Kpr"/>
                  <w:rFonts w:asciiTheme="minorHAnsi" w:hAnsiTheme="minorHAnsi" w:cstheme="minorHAnsi"/>
                  <w:b w:val="0"/>
                  <w:bCs w:val="0"/>
                  <w:i w:val="0"/>
                  <w:iCs/>
                </w:rPr>
                <w:t>https://kutuphane.bandirma.edu.tr/tr/kutuphane</w:t>
              </w:r>
            </w:hyperlink>
            <w:r w:rsidR="001F6228" w:rsidRPr="00105736">
              <w:rPr>
                <w:rFonts w:asciiTheme="minorHAnsi" w:hAnsiTheme="minorHAnsi" w:cstheme="minorHAnsi"/>
                <w:b w:val="0"/>
                <w:bCs w:val="0"/>
                <w:i w:val="0"/>
                <w:iCs/>
                <w:color w:val="000000" w:themeColor="text1"/>
              </w:rPr>
              <w:t xml:space="preserve"> </w:t>
            </w:r>
          </w:p>
          <w:p w14:paraId="76A00249" w14:textId="2158D956" w:rsidR="00C34E89" w:rsidRPr="001F6228" w:rsidRDefault="005D02C4" w:rsidP="002A074B">
            <w:pPr>
              <w:pStyle w:val="Balk4"/>
              <w:numPr>
                <w:ilvl w:val="0"/>
                <w:numId w:val="5"/>
              </w:numPr>
              <w:spacing w:line="276" w:lineRule="auto"/>
              <w:jc w:val="both"/>
              <w:outlineLvl w:val="3"/>
              <w:rPr>
                <w:rFonts w:ascii="Calibri" w:hAnsi="Calibri" w:cs="Calibri"/>
                <w:b w:val="0"/>
                <w:bCs w:val="0"/>
                <w:iCs/>
                <w:color w:val="000000" w:themeColor="text1"/>
                <w:sz w:val="22"/>
                <w:szCs w:val="22"/>
              </w:rPr>
            </w:pPr>
            <w:hyperlink r:id="rId76" w:history="1">
              <w:r w:rsidR="001F6228" w:rsidRPr="00105736">
                <w:rPr>
                  <w:rStyle w:val="Kpr"/>
                  <w:rFonts w:asciiTheme="minorHAnsi" w:hAnsiTheme="minorHAnsi" w:cstheme="minorHAnsi"/>
                  <w:b w:val="0"/>
                  <w:bCs w:val="0"/>
                  <w:i w:val="0"/>
                  <w:iCs/>
                </w:rPr>
                <w:t>https://lms.bandirma.edu.tr/Account/LoginBefore</w:t>
              </w:r>
            </w:hyperlink>
          </w:p>
        </w:tc>
      </w:tr>
    </w:tbl>
    <w:p w14:paraId="42F27467" w14:textId="77777777" w:rsidR="00C34E89" w:rsidRPr="008C04E2" w:rsidRDefault="00C34E89" w:rsidP="00C34E89">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807"/>
        <w:gridCol w:w="2126"/>
        <w:gridCol w:w="2127"/>
        <w:gridCol w:w="1974"/>
        <w:gridCol w:w="2099"/>
        <w:gridCol w:w="1881"/>
      </w:tblGrid>
      <w:tr w:rsidR="000052A7" w:rsidRPr="000052A7" w14:paraId="570334FF" w14:textId="77777777" w:rsidTr="000052A7">
        <w:trPr>
          <w:trHeight w:val="284"/>
        </w:trPr>
        <w:tc>
          <w:tcPr>
            <w:tcW w:w="5807" w:type="dxa"/>
            <w:shd w:val="clear" w:color="auto" w:fill="A5D2ED"/>
          </w:tcPr>
          <w:p w14:paraId="6A68592D" w14:textId="77777777" w:rsidR="00C34E89" w:rsidRPr="008C04E2" w:rsidRDefault="00C34E89" w:rsidP="00C85C7B">
            <w:pPr>
              <w:tabs>
                <w:tab w:val="center" w:pos="2792"/>
              </w:tabs>
              <w:spacing w:line="276" w:lineRule="auto"/>
              <w:rPr>
                <w:rFonts w:ascii="Calibri" w:eastAsia="Times New Roman" w:hAnsi="Calibri" w:cs="Calibri"/>
                <w:b/>
                <w:bCs/>
                <w:color w:val="000000"/>
              </w:rPr>
            </w:pPr>
          </w:p>
        </w:tc>
        <w:tc>
          <w:tcPr>
            <w:tcW w:w="10207" w:type="dxa"/>
            <w:gridSpan w:val="5"/>
            <w:shd w:val="clear" w:color="auto" w:fill="A5D2ED"/>
            <w:vAlign w:val="bottom"/>
          </w:tcPr>
          <w:p w14:paraId="4031F14F" w14:textId="77777777" w:rsidR="00C34E89" w:rsidRPr="000052A7"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C34E89" w:rsidRPr="00AC3FAA" w14:paraId="249F7335" w14:textId="77777777" w:rsidTr="000052A7">
        <w:trPr>
          <w:trHeight w:val="397"/>
        </w:trPr>
        <w:tc>
          <w:tcPr>
            <w:tcW w:w="5807" w:type="dxa"/>
            <w:shd w:val="clear" w:color="auto" w:fill="A5D2ED"/>
            <w:vAlign w:val="bottom"/>
          </w:tcPr>
          <w:p w14:paraId="3114F78D" w14:textId="46718787" w:rsidR="00C34E89" w:rsidRPr="008C04E2" w:rsidRDefault="00C34E89" w:rsidP="00C85C7B">
            <w:pPr>
              <w:tabs>
                <w:tab w:val="center" w:pos="2792"/>
              </w:tabs>
              <w:spacing w:line="276" w:lineRule="auto"/>
              <w:rPr>
                <w:rFonts w:ascii="Calibri" w:eastAsia="Times New Roman" w:hAnsi="Calibri" w:cs="Calibri"/>
                <w:b/>
                <w:bCs/>
                <w:color w:val="000000"/>
                <w:sz w:val="22"/>
                <w:szCs w:val="22"/>
              </w:rPr>
            </w:pPr>
            <w:r w:rsidRPr="008C04E2">
              <w:rPr>
                <w:rFonts w:ascii="Calibri" w:eastAsia="Times New Roman" w:hAnsi="Calibri" w:cs="Calibri"/>
                <w:b/>
                <w:bCs/>
                <w:color w:val="000000"/>
              </w:rPr>
              <w:t>B</w:t>
            </w:r>
            <w:r w:rsidR="0011214E">
              <w:rPr>
                <w:rFonts w:ascii="Calibri" w:eastAsia="Times New Roman" w:hAnsi="Calibri" w:cs="Calibri"/>
                <w:b/>
                <w:bCs/>
                <w:color w:val="000000"/>
                <w:sz w:val="22"/>
                <w:szCs w:val="22"/>
              </w:rPr>
              <w:t>.</w:t>
            </w:r>
            <w:r w:rsidRPr="008C04E2">
              <w:rPr>
                <w:rFonts w:ascii="Calibri" w:eastAsia="Times New Roman" w:hAnsi="Calibri" w:cs="Calibri"/>
                <w:b/>
                <w:bCs/>
                <w:color w:val="000000"/>
              </w:rPr>
              <w:t>5</w:t>
            </w:r>
            <w:r w:rsidR="0011214E">
              <w:rPr>
                <w:rFonts w:ascii="Calibri" w:eastAsia="Times New Roman" w:hAnsi="Calibri" w:cs="Calibri"/>
                <w:b/>
                <w:bCs/>
                <w:color w:val="000000"/>
                <w:sz w:val="22"/>
                <w:szCs w:val="22"/>
              </w:rPr>
              <w:t>.</w:t>
            </w:r>
            <w:r w:rsidRPr="008C04E2">
              <w:rPr>
                <w:rFonts w:ascii="Calibri" w:eastAsia="Times New Roman" w:hAnsi="Calibri" w:cs="Calibri"/>
                <w:b/>
                <w:bCs/>
                <w:color w:val="000000"/>
              </w:rPr>
              <w:t xml:space="preserve"> Öğrenme Kaynakları</w:t>
            </w:r>
          </w:p>
          <w:p w14:paraId="0C6998B1" w14:textId="77777777" w:rsidR="00C34E89" w:rsidRPr="008C04E2" w:rsidRDefault="00C34E89" w:rsidP="00C85C7B">
            <w:pPr>
              <w:spacing w:line="276" w:lineRule="auto"/>
              <w:rPr>
                <w:rFonts w:ascii="Calibri" w:eastAsia="Times New Roman" w:hAnsi="Calibri" w:cs="Calibri"/>
                <w:b/>
                <w:bCs/>
              </w:rPr>
            </w:pPr>
          </w:p>
        </w:tc>
        <w:tc>
          <w:tcPr>
            <w:tcW w:w="2126" w:type="dxa"/>
            <w:shd w:val="clear" w:color="auto" w:fill="A5D2ED"/>
            <w:vAlign w:val="bottom"/>
          </w:tcPr>
          <w:p w14:paraId="4A13882E" w14:textId="65CA2EE3" w:rsidR="00C34E89" w:rsidRPr="008C04E2" w:rsidRDefault="00C34E89" w:rsidP="00105736">
            <w:pPr>
              <w:spacing w:line="276" w:lineRule="auto"/>
              <w:jc w:val="center"/>
              <w:rPr>
                <w:rFonts w:ascii="Calibri" w:eastAsia="Times New Roman" w:hAnsi="Calibri" w:cs="Calibri"/>
                <w:b/>
                <w:bCs/>
              </w:rPr>
            </w:pPr>
            <w:r w:rsidRPr="008C04E2">
              <w:rPr>
                <w:rFonts w:ascii="Calibri" w:eastAsia="Times New Roman" w:hAnsi="Calibri" w:cs="Calibri"/>
                <w:b/>
                <w:bCs/>
              </w:rPr>
              <w:t>1</w:t>
            </w:r>
            <w:r w:rsidR="000506E4">
              <w:rPr>
                <w:rFonts w:ascii="Calibri" w:eastAsia="Times New Roman" w:hAnsi="Calibri" w:cs="Calibri"/>
                <w:b/>
                <w:bCs/>
              </w:rPr>
              <w:t xml:space="preserve"> </w:t>
            </w:r>
          </w:p>
        </w:tc>
        <w:tc>
          <w:tcPr>
            <w:tcW w:w="2127" w:type="dxa"/>
            <w:shd w:val="clear" w:color="auto" w:fill="A5D2ED"/>
            <w:vAlign w:val="bottom"/>
          </w:tcPr>
          <w:p w14:paraId="6A5C2A4B"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p>
        </w:tc>
        <w:tc>
          <w:tcPr>
            <w:tcW w:w="1974" w:type="dxa"/>
            <w:shd w:val="clear" w:color="auto" w:fill="A5D2ED"/>
            <w:vAlign w:val="bottom"/>
          </w:tcPr>
          <w:p w14:paraId="6CCF7A6D" w14:textId="1875A23E" w:rsidR="00C34E89" w:rsidRPr="008C04E2" w:rsidRDefault="00C34E89" w:rsidP="00105736">
            <w:pPr>
              <w:spacing w:line="276" w:lineRule="auto"/>
              <w:jc w:val="center"/>
              <w:rPr>
                <w:rFonts w:ascii="Calibri" w:eastAsia="Times New Roman" w:hAnsi="Calibri" w:cs="Calibri"/>
                <w:b/>
                <w:bCs/>
              </w:rPr>
            </w:pPr>
            <w:r w:rsidRPr="008C04E2">
              <w:rPr>
                <w:rFonts w:ascii="Calibri" w:eastAsia="Times New Roman" w:hAnsi="Calibri" w:cs="Calibri"/>
                <w:b/>
                <w:bCs/>
              </w:rPr>
              <w:t>3</w:t>
            </w:r>
            <w:r w:rsidR="001F6228">
              <w:rPr>
                <w:rFonts w:ascii="Calibri" w:eastAsia="Times New Roman" w:hAnsi="Calibri" w:cs="Calibri"/>
                <w:b/>
                <w:bCs/>
              </w:rPr>
              <w:t xml:space="preserve"> </w:t>
            </w:r>
            <w:r w:rsidR="00105736">
              <w:rPr>
                <w:rFonts w:ascii="Calibri" w:eastAsia="Times New Roman" w:hAnsi="Calibri" w:cs="Calibri"/>
                <w:b/>
                <w:bCs/>
              </w:rPr>
              <w:t>(DÜZEY)</w:t>
            </w:r>
          </w:p>
        </w:tc>
        <w:tc>
          <w:tcPr>
            <w:tcW w:w="2099" w:type="dxa"/>
            <w:shd w:val="clear" w:color="auto" w:fill="A5D2ED"/>
            <w:vAlign w:val="bottom"/>
          </w:tcPr>
          <w:p w14:paraId="6E98991D" w14:textId="3B4667F7" w:rsidR="00C34E89" w:rsidRPr="008C04E2" w:rsidRDefault="00C34E89" w:rsidP="001F6228">
            <w:pPr>
              <w:spacing w:line="276" w:lineRule="auto"/>
              <w:jc w:val="center"/>
              <w:rPr>
                <w:rFonts w:ascii="Calibri" w:eastAsia="Times New Roman" w:hAnsi="Calibri" w:cs="Calibri"/>
                <w:b/>
                <w:bCs/>
              </w:rPr>
            </w:pPr>
            <w:r w:rsidRPr="008C04E2">
              <w:rPr>
                <w:rFonts w:ascii="Calibri" w:eastAsia="Times New Roman" w:hAnsi="Calibri" w:cs="Calibri"/>
                <w:b/>
                <w:bCs/>
              </w:rPr>
              <w:t>4</w:t>
            </w:r>
            <w:r w:rsidR="001F6228">
              <w:rPr>
                <w:rFonts w:ascii="Calibri" w:eastAsia="Times New Roman" w:hAnsi="Calibri" w:cs="Calibri"/>
                <w:b/>
                <w:bCs/>
              </w:rPr>
              <w:t xml:space="preserve"> </w:t>
            </w:r>
          </w:p>
        </w:tc>
        <w:tc>
          <w:tcPr>
            <w:tcW w:w="1881" w:type="dxa"/>
            <w:shd w:val="clear" w:color="auto" w:fill="A5D2ED"/>
            <w:vAlign w:val="bottom"/>
          </w:tcPr>
          <w:p w14:paraId="6F36CE91"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1B9E5267" w14:textId="77777777" w:rsidTr="004048D9">
        <w:trPr>
          <w:trHeight w:val="3462"/>
        </w:trPr>
        <w:tc>
          <w:tcPr>
            <w:tcW w:w="5807" w:type="dxa"/>
            <w:vMerge w:val="restart"/>
            <w:shd w:val="clear" w:color="auto" w:fill="FFFFFF"/>
          </w:tcPr>
          <w:p w14:paraId="14138CB3" w14:textId="77777777" w:rsidR="00C34E89" w:rsidRPr="008C04E2" w:rsidRDefault="00C34E89" w:rsidP="00C85C7B">
            <w:pPr>
              <w:spacing w:line="276" w:lineRule="auto"/>
              <w:rPr>
                <w:rFonts w:ascii="Calibri" w:hAnsi="Calibri" w:cs="Calibri"/>
                <w:u w:val="single"/>
              </w:rPr>
            </w:pPr>
          </w:p>
          <w:p w14:paraId="4D097DB4" w14:textId="77777777" w:rsidR="00C34E89" w:rsidRPr="008C04E2" w:rsidRDefault="00C34E89" w:rsidP="008C04E2">
            <w:pPr>
              <w:spacing w:line="276" w:lineRule="auto"/>
              <w:jc w:val="both"/>
              <w:rPr>
                <w:rFonts w:ascii="Calibri" w:hAnsi="Calibri" w:cs="Calibri"/>
                <w:b/>
                <w:bCs/>
                <w:color w:val="000000" w:themeColor="text1"/>
                <w:sz w:val="28"/>
                <w:szCs w:val="28"/>
                <w:u w:val="single"/>
              </w:rPr>
            </w:pPr>
            <w:r w:rsidRPr="008C04E2">
              <w:rPr>
                <w:rFonts w:ascii="Calibri" w:hAnsi="Calibri" w:cs="Calibri"/>
                <w:b/>
                <w:bCs/>
                <w:color w:val="000000" w:themeColor="text1"/>
                <w:sz w:val="28"/>
                <w:szCs w:val="28"/>
                <w:u w:val="single"/>
              </w:rPr>
              <w:t>B.5.2. Sosyal, kültürel, sportif faaliyetler</w:t>
            </w:r>
          </w:p>
          <w:p w14:paraId="0409D15C" w14:textId="77777777" w:rsidR="00C34E89" w:rsidRDefault="00FC593C" w:rsidP="00105736">
            <w:pPr>
              <w:pStyle w:val="NormalWeb"/>
              <w:jc w:val="both"/>
              <w:rPr>
                <w:rFonts w:ascii="Calibri" w:hAnsi="Calibri" w:cs="Calibri"/>
              </w:rPr>
            </w:pPr>
            <w:r>
              <w:rPr>
                <w:rFonts w:ascii="Calibri" w:hAnsi="Calibri" w:cs="Calibri"/>
              </w:rPr>
              <w:t>Üniversitemizin yeterli olanağı bulunma</w:t>
            </w:r>
            <w:r w:rsidR="00105736">
              <w:rPr>
                <w:rFonts w:ascii="Calibri" w:hAnsi="Calibri" w:cs="Calibri"/>
              </w:rPr>
              <w:t>ktadır ancak</w:t>
            </w:r>
            <w:r>
              <w:rPr>
                <w:rFonts w:ascii="Calibri" w:hAnsi="Calibri" w:cs="Calibri"/>
              </w:rPr>
              <w:t xml:space="preserve"> pandemiden dolayı 2020 yılının büyük kısmı uzaktan eğitim ile devam ettiğinden </w:t>
            </w:r>
            <w:r w:rsidR="001F6228">
              <w:rPr>
                <w:rFonts w:ascii="Calibri" w:hAnsi="Calibri" w:cs="Calibri"/>
              </w:rPr>
              <w:t>fakültemizde yeterince</w:t>
            </w:r>
            <w:r>
              <w:rPr>
                <w:rFonts w:ascii="Calibri" w:hAnsi="Calibri" w:cs="Calibri"/>
              </w:rPr>
              <w:t xml:space="preserve"> </w:t>
            </w:r>
            <w:r w:rsidR="000506E4">
              <w:rPr>
                <w:rFonts w:ascii="Calibri" w:hAnsi="Calibri" w:cs="Calibri"/>
              </w:rPr>
              <w:t>sosy</w:t>
            </w:r>
            <w:r>
              <w:rPr>
                <w:rFonts w:ascii="Calibri" w:hAnsi="Calibri" w:cs="Calibri"/>
              </w:rPr>
              <w:t>al</w:t>
            </w:r>
            <w:r w:rsidR="000506E4">
              <w:rPr>
                <w:rFonts w:ascii="Calibri" w:hAnsi="Calibri" w:cs="Calibri"/>
              </w:rPr>
              <w:t xml:space="preserve">, </w:t>
            </w:r>
            <w:r>
              <w:rPr>
                <w:rFonts w:ascii="Calibri" w:hAnsi="Calibri" w:cs="Calibri"/>
              </w:rPr>
              <w:t>kültürel ve sportif f</w:t>
            </w:r>
            <w:r w:rsidR="00105736">
              <w:rPr>
                <w:rFonts w:ascii="Calibri" w:hAnsi="Calibri" w:cs="Calibri"/>
              </w:rPr>
              <w:t>aaliyet gerçekleştirilmemiştir.</w:t>
            </w:r>
          </w:p>
          <w:p w14:paraId="15D9A9BA" w14:textId="653C9A2B" w:rsidR="00105736" w:rsidRPr="008C04E2" w:rsidRDefault="00105736" w:rsidP="00105736">
            <w:pPr>
              <w:pStyle w:val="NormalWeb"/>
              <w:jc w:val="both"/>
              <w:rPr>
                <w:rFonts w:ascii="Calibri" w:hAnsi="Calibri" w:cs="Calibri"/>
              </w:rPr>
            </w:pPr>
            <w:r>
              <w:rPr>
                <w:rFonts w:ascii="Calibri" w:hAnsi="Calibri" w:cs="Calibri"/>
              </w:rPr>
              <w:t>Sosyal, kültürel ve sportif faaliyetler, Sağlık, Kültür, Spor Daire Başkanlığı ve öğrenci toplulukları tarafından gerçekleştirilmektedir.</w:t>
            </w:r>
          </w:p>
        </w:tc>
        <w:tc>
          <w:tcPr>
            <w:tcW w:w="2126" w:type="dxa"/>
            <w:shd w:val="clear" w:color="auto" w:fill="E6F2FA"/>
          </w:tcPr>
          <w:p w14:paraId="5A511258"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Kurumda uygun nitelik ve nicelikte sosyal, kültürel ve sportif faaliyet olanakları bulunmamaktadır.</w:t>
            </w:r>
          </w:p>
        </w:tc>
        <w:tc>
          <w:tcPr>
            <w:tcW w:w="2127" w:type="dxa"/>
            <w:shd w:val="clear" w:color="auto" w:fill="D2E8F6"/>
          </w:tcPr>
          <w:p w14:paraId="7339A8A3" w14:textId="77777777" w:rsidR="00C34E89" w:rsidRPr="008C04E2" w:rsidRDefault="00C34E89" w:rsidP="00C85C7B">
            <w:pPr>
              <w:pStyle w:val="Balk3"/>
              <w:outlineLvl w:val="2"/>
              <w:rPr>
                <w:rFonts w:ascii="Calibri" w:hAnsi="Calibri" w:cs="Calibri"/>
                <w:bCs/>
                <w:iCs/>
                <w:sz w:val="22"/>
                <w:szCs w:val="22"/>
              </w:rPr>
            </w:pPr>
            <w:r w:rsidRPr="008C04E2">
              <w:rPr>
                <w:rFonts w:ascii="Calibri" w:hAnsi="Calibri" w:cs="Calibri"/>
                <w:bCs/>
                <w:iCs/>
                <w:color w:val="000000" w:themeColor="text1"/>
                <w:sz w:val="22"/>
                <w:szCs w:val="22"/>
              </w:rPr>
              <w:t xml:space="preserve">Sosyal, kültürel ve sportif faaliyet olanaklarının yaratılmasına ilişkin planlamalar bulunmaktadır.  </w:t>
            </w:r>
          </w:p>
        </w:tc>
        <w:tc>
          <w:tcPr>
            <w:tcW w:w="1974" w:type="dxa"/>
            <w:shd w:val="clear" w:color="auto" w:fill="B9DCF1"/>
          </w:tcPr>
          <w:p w14:paraId="060759EC"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 xml:space="preserve">Kurumun genelinde sosyal, kültürel ve sportif faaliyetler erişilebilirdir ve bunlardan fırsat eşitliğine dayalı olarak yararlanılmaktadır. </w:t>
            </w:r>
          </w:p>
          <w:p w14:paraId="63116B01" w14:textId="77777777" w:rsidR="00C34E89" w:rsidRPr="008C04E2" w:rsidRDefault="00C34E89" w:rsidP="00C85C7B">
            <w:pPr>
              <w:spacing w:line="276" w:lineRule="auto"/>
              <w:rPr>
                <w:rFonts w:ascii="Calibri" w:hAnsi="Calibri" w:cs="Calibri"/>
                <w:sz w:val="22"/>
                <w:szCs w:val="22"/>
              </w:rPr>
            </w:pPr>
          </w:p>
        </w:tc>
        <w:tc>
          <w:tcPr>
            <w:tcW w:w="2099" w:type="dxa"/>
            <w:shd w:val="clear" w:color="auto" w:fill="8CC7EC"/>
          </w:tcPr>
          <w:p w14:paraId="2E42EF03" w14:textId="77777777" w:rsidR="00C34E89" w:rsidRPr="008C04E2" w:rsidRDefault="00C34E89" w:rsidP="00C85C7B">
            <w:pPr>
              <w:spacing w:line="276" w:lineRule="auto"/>
              <w:rPr>
                <w:rFonts w:ascii="Calibri" w:hAnsi="Calibri" w:cs="Calibri"/>
                <w:bCs/>
                <w:sz w:val="22"/>
                <w:szCs w:val="22"/>
              </w:rPr>
            </w:pPr>
            <w:r w:rsidRPr="008C04E2">
              <w:rPr>
                <w:rFonts w:ascii="Calibri" w:hAnsi="Calibri" w:cs="Calibri"/>
                <w:bCs/>
              </w:rPr>
              <w:t xml:space="preserve">Sosyal, kültürel ve sportif faaliyet mekanizmaları izlenmekte, </w:t>
            </w:r>
          </w:p>
          <w:p w14:paraId="58D82446"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Ihtiyaçlar/talepler doğrultusunda faaliyetler çeşitlendirilmekte ve iyileştirilmektedir.</w:t>
            </w:r>
          </w:p>
        </w:tc>
        <w:tc>
          <w:tcPr>
            <w:tcW w:w="1881" w:type="dxa"/>
            <w:shd w:val="clear" w:color="auto" w:fill="5DB1E5"/>
          </w:tcPr>
          <w:p w14:paraId="76F477A1"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274D398E" w14:textId="77777777" w:rsidTr="000052A7">
        <w:trPr>
          <w:trHeight w:val="4175"/>
        </w:trPr>
        <w:tc>
          <w:tcPr>
            <w:tcW w:w="5807" w:type="dxa"/>
            <w:vMerge/>
            <w:shd w:val="clear" w:color="auto" w:fill="FFFFFF"/>
          </w:tcPr>
          <w:p w14:paraId="23CBF716" w14:textId="77777777" w:rsidR="00C34E89" w:rsidRPr="008C04E2" w:rsidRDefault="00C34E89" w:rsidP="00C85C7B">
            <w:pPr>
              <w:spacing w:line="276" w:lineRule="auto"/>
              <w:rPr>
                <w:rFonts w:ascii="Calibri" w:eastAsia="Times New Roman" w:hAnsi="Calibri" w:cs="Calibri"/>
              </w:rPr>
            </w:pPr>
          </w:p>
        </w:tc>
        <w:tc>
          <w:tcPr>
            <w:tcW w:w="10207" w:type="dxa"/>
            <w:gridSpan w:val="5"/>
            <w:shd w:val="clear" w:color="auto" w:fill="A5D2ED"/>
          </w:tcPr>
          <w:p w14:paraId="62D2CD46" w14:textId="73DDEDF3" w:rsidR="00C34E89" w:rsidRDefault="00C34E89" w:rsidP="00C85C7B">
            <w:pPr>
              <w:pStyle w:val="Balk4"/>
              <w:spacing w:line="276" w:lineRule="auto"/>
              <w:ind w:right="63"/>
              <w:jc w:val="both"/>
              <w:outlineLvl w:val="3"/>
              <w:rPr>
                <w:rFonts w:ascii="Calibri" w:hAnsi="Calibri" w:cs="Calibri"/>
                <w:b w:val="0"/>
                <w:bCs w:val="0"/>
                <w:i w:val="0"/>
                <w:sz w:val="22"/>
                <w:szCs w:val="22"/>
              </w:rPr>
            </w:pPr>
          </w:p>
          <w:p w14:paraId="72553DD3" w14:textId="49E9C977" w:rsidR="00105736" w:rsidRPr="00105736" w:rsidRDefault="00105736" w:rsidP="00C85C7B">
            <w:pPr>
              <w:pStyle w:val="Balk4"/>
              <w:spacing w:line="276" w:lineRule="auto"/>
              <w:ind w:right="63"/>
              <w:jc w:val="both"/>
              <w:outlineLvl w:val="3"/>
              <w:rPr>
                <w:rFonts w:ascii="Calibri" w:hAnsi="Calibri" w:cs="Calibri"/>
                <w:bCs w:val="0"/>
                <w:i w:val="0"/>
                <w:sz w:val="22"/>
                <w:szCs w:val="22"/>
              </w:rPr>
            </w:pPr>
            <w:r w:rsidRPr="00105736">
              <w:rPr>
                <w:rFonts w:ascii="Calibri" w:hAnsi="Calibri" w:cs="Calibri"/>
                <w:bCs w:val="0"/>
                <w:i w:val="0"/>
                <w:sz w:val="22"/>
                <w:szCs w:val="22"/>
              </w:rPr>
              <w:t xml:space="preserve">Kanıtlar: </w:t>
            </w:r>
          </w:p>
          <w:p w14:paraId="7BFB352E" w14:textId="77B67973" w:rsidR="00105736" w:rsidRDefault="005D02C4" w:rsidP="00105736">
            <w:pPr>
              <w:pStyle w:val="Balk4"/>
              <w:numPr>
                <w:ilvl w:val="0"/>
                <w:numId w:val="17"/>
              </w:numPr>
              <w:spacing w:line="276" w:lineRule="auto"/>
              <w:ind w:right="63"/>
              <w:jc w:val="both"/>
              <w:outlineLvl w:val="3"/>
              <w:rPr>
                <w:rFonts w:ascii="Calibri" w:hAnsi="Calibri" w:cs="Calibri"/>
                <w:b w:val="0"/>
                <w:bCs w:val="0"/>
                <w:i w:val="0"/>
                <w:sz w:val="22"/>
                <w:szCs w:val="22"/>
              </w:rPr>
            </w:pPr>
            <w:hyperlink r:id="rId77" w:history="1">
              <w:r w:rsidR="00105736" w:rsidRPr="00D16210">
                <w:rPr>
                  <w:rStyle w:val="Kpr"/>
                  <w:rFonts w:ascii="Calibri" w:hAnsi="Calibri" w:cs="Calibri"/>
                  <w:b w:val="0"/>
                  <w:bCs w:val="0"/>
                  <w:i w:val="0"/>
                  <w:sz w:val="22"/>
                  <w:szCs w:val="22"/>
                </w:rPr>
                <w:t>https://sksdb.bandirma.edu.tr/tr/sksdb</w:t>
              </w:r>
            </w:hyperlink>
            <w:r w:rsidR="00105736">
              <w:rPr>
                <w:rFonts w:ascii="Calibri" w:hAnsi="Calibri" w:cs="Calibri"/>
                <w:b w:val="0"/>
                <w:bCs w:val="0"/>
                <w:i w:val="0"/>
                <w:sz w:val="22"/>
                <w:szCs w:val="22"/>
              </w:rPr>
              <w:t xml:space="preserve"> </w:t>
            </w:r>
          </w:p>
          <w:p w14:paraId="34560457" w14:textId="394FB082" w:rsidR="00105736" w:rsidRPr="00105736" w:rsidRDefault="005D02C4" w:rsidP="00105736">
            <w:pPr>
              <w:pStyle w:val="Balk4"/>
              <w:numPr>
                <w:ilvl w:val="0"/>
                <w:numId w:val="17"/>
              </w:numPr>
              <w:spacing w:line="276" w:lineRule="auto"/>
              <w:ind w:right="63"/>
              <w:jc w:val="both"/>
              <w:outlineLvl w:val="3"/>
              <w:rPr>
                <w:rFonts w:ascii="Calibri" w:hAnsi="Calibri" w:cs="Calibri"/>
                <w:b w:val="0"/>
                <w:bCs w:val="0"/>
                <w:i w:val="0"/>
                <w:sz w:val="22"/>
                <w:szCs w:val="22"/>
              </w:rPr>
            </w:pPr>
            <w:hyperlink r:id="rId78" w:history="1">
              <w:r w:rsidR="00105736" w:rsidRPr="00D16210">
                <w:rPr>
                  <w:rStyle w:val="Kpr"/>
                  <w:rFonts w:ascii="Calibri" w:hAnsi="Calibri" w:cs="Calibri"/>
                  <w:b w:val="0"/>
                  <w:bCs w:val="0"/>
                  <w:i w:val="0"/>
                  <w:sz w:val="22"/>
                  <w:szCs w:val="22"/>
                </w:rPr>
                <w:t>https://webyonetim.bandirma.edu.tr/Content/Web/Yuklemeler/DosyaYoneticisi/316/files/2019%20%C3%B6%C4%9Frenci%20topluluklar%C4%B1%20listesi-d%C3%B6n%C3%BC%C5%9Ft%C3%BCr%C3%BCld%C3%BC.pdf</w:t>
              </w:r>
            </w:hyperlink>
          </w:p>
          <w:p w14:paraId="44FC982B" w14:textId="77777777" w:rsidR="00105736" w:rsidRPr="008C04E2" w:rsidRDefault="00105736" w:rsidP="00C85C7B">
            <w:pPr>
              <w:pStyle w:val="Balk4"/>
              <w:spacing w:line="276" w:lineRule="auto"/>
              <w:ind w:right="63"/>
              <w:jc w:val="both"/>
              <w:outlineLvl w:val="3"/>
              <w:rPr>
                <w:rFonts w:ascii="Calibri" w:hAnsi="Calibri" w:cs="Calibri"/>
                <w:b w:val="0"/>
                <w:bCs w:val="0"/>
                <w:i w:val="0"/>
                <w:sz w:val="22"/>
                <w:szCs w:val="22"/>
              </w:rPr>
            </w:pPr>
          </w:p>
          <w:p w14:paraId="65AFE0BA" w14:textId="77777777" w:rsidR="00C34E89" w:rsidRPr="008C04E2" w:rsidRDefault="00C34E89" w:rsidP="000506E4">
            <w:pPr>
              <w:pStyle w:val="Balk4"/>
              <w:spacing w:line="276" w:lineRule="auto"/>
              <w:jc w:val="both"/>
              <w:outlineLvl w:val="3"/>
              <w:rPr>
                <w:rFonts w:ascii="Calibri" w:hAnsi="Calibri" w:cs="Calibri"/>
                <w:b w:val="0"/>
                <w:bCs w:val="0"/>
                <w:iCs/>
                <w:color w:val="000000" w:themeColor="text1"/>
                <w:sz w:val="22"/>
                <w:szCs w:val="22"/>
              </w:rPr>
            </w:pPr>
          </w:p>
        </w:tc>
      </w:tr>
    </w:tbl>
    <w:p w14:paraId="58A5CB56" w14:textId="77777777" w:rsidR="00C34E89" w:rsidRPr="008C04E2" w:rsidRDefault="00C34E89" w:rsidP="00C34E89">
      <w:pPr>
        <w:rPr>
          <w:rFonts w:ascii="Calibri" w:hAnsi="Calibri" w:cs="Calibri"/>
        </w:rPr>
      </w:pPr>
    </w:p>
    <w:p w14:paraId="3AF629A3" w14:textId="48817D2A" w:rsidR="00C34E89" w:rsidRPr="008C04E2" w:rsidRDefault="00C34E89" w:rsidP="00C34E89">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5879" w:type="dxa"/>
        <w:tblLayout w:type="fixed"/>
        <w:tblLook w:val="04A0" w:firstRow="1" w:lastRow="0" w:firstColumn="1" w:lastColumn="0" w:noHBand="0" w:noVBand="1"/>
      </w:tblPr>
      <w:tblGrid>
        <w:gridCol w:w="5758"/>
        <w:gridCol w:w="1968"/>
        <w:gridCol w:w="2249"/>
        <w:gridCol w:w="1957"/>
        <w:gridCol w:w="2081"/>
        <w:gridCol w:w="1866"/>
      </w:tblGrid>
      <w:tr w:rsidR="00C34E89" w:rsidRPr="00AC3FAA" w14:paraId="36993FA7" w14:textId="77777777" w:rsidTr="000052A7">
        <w:trPr>
          <w:trHeight w:val="239"/>
        </w:trPr>
        <w:tc>
          <w:tcPr>
            <w:tcW w:w="5758" w:type="dxa"/>
            <w:shd w:val="clear" w:color="auto" w:fill="A5D2ED"/>
          </w:tcPr>
          <w:p w14:paraId="10A835CC" w14:textId="77777777" w:rsidR="00C34E89" w:rsidRPr="008C04E2" w:rsidRDefault="00C34E89" w:rsidP="00C85C7B">
            <w:pPr>
              <w:tabs>
                <w:tab w:val="center" w:pos="2792"/>
              </w:tabs>
              <w:spacing w:line="276" w:lineRule="auto"/>
              <w:rPr>
                <w:rFonts w:ascii="Calibri" w:eastAsia="Times New Roman" w:hAnsi="Calibri" w:cs="Calibri"/>
                <w:b/>
                <w:bCs/>
                <w:color w:val="000000"/>
              </w:rPr>
            </w:pPr>
          </w:p>
        </w:tc>
        <w:tc>
          <w:tcPr>
            <w:tcW w:w="10121" w:type="dxa"/>
            <w:gridSpan w:val="5"/>
            <w:shd w:val="clear" w:color="auto" w:fill="A5D2ED"/>
            <w:vAlign w:val="bottom"/>
          </w:tcPr>
          <w:p w14:paraId="202495F3" w14:textId="77777777" w:rsidR="00C34E89" w:rsidRPr="008C04E2"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C34E89" w:rsidRPr="00AC3FAA" w14:paraId="425EBB8B" w14:textId="77777777" w:rsidTr="000052A7">
        <w:trPr>
          <w:trHeight w:val="334"/>
        </w:trPr>
        <w:tc>
          <w:tcPr>
            <w:tcW w:w="5758" w:type="dxa"/>
            <w:shd w:val="clear" w:color="auto" w:fill="A5D2ED"/>
            <w:vAlign w:val="bottom"/>
          </w:tcPr>
          <w:p w14:paraId="302BC23C" w14:textId="657635CC" w:rsidR="00C34E89" w:rsidRPr="008C04E2" w:rsidRDefault="00C34E89" w:rsidP="00C85C7B">
            <w:pPr>
              <w:tabs>
                <w:tab w:val="center" w:pos="2792"/>
              </w:tabs>
              <w:spacing w:line="276" w:lineRule="auto"/>
              <w:rPr>
                <w:rFonts w:ascii="Calibri" w:eastAsia="Times New Roman" w:hAnsi="Calibri" w:cs="Calibri"/>
                <w:b/>
                <w:bCs/>
                <w:color w:val="000000"/>
                <w:sz w:val="22"/>
                <w:szCs w:val="22"/>
              </w:rPr>
            </w:pPr>
            <w:r w:rsidRPr="008C04E2">
              <w:rPr>
                <w:rFonts w:ascii="Calibri" w:eastAsia="Times New Roman" w:hAnsi="Calibri" w:cs="Calibri"/>
                <w:b/>
                <w:bCs/>
                <w:color w:val="000000"/>
              </w:rPr>
              <w:t>B</w:t>
            </w:r>
            <w:r w:rsidR="004E3F1D">
              <w:rPr>
                <w:rFonts w:ascii="Calibri" w:eastAsia="Times New Roman" w:hAnsi="Calibri" w:cs="Calibri"/>
                <w:b/>
                <w:bCs/>
                <w:color w:val="000000"/>
                <w:sz w:val="22"/>
                <w:szCs w:val="22"/>
              </w:rPr>
              <w:t>.</w:t>
            </w:r>
            <w:r w:rsidRPr="008C04E2">
              <w:rPr>
                <w:rFonts w:ascii="Calibri" w:eastAsia="Times New Roman" w:hAnsi="Calibri" w:cs="Calibri"/>
                <w:b/>
                <w:bCs/>
                <w:color w:val="000000"/>
              </w:rPr>
              <w:t>5</w:t>
            </w:r>
            <w:r w:rsidR="004E3F1D">
              <w:rPr>
                <w:rFonts w:ascii="Calibri" w:eastAsia="Times New Roman" w:hAnsi="Calibri" w:cs="Calibri"/>
                <w:b/>
                <w:bCs/>
                <w:color w:val="000000"/>
                <w:sz w:val="22"/>
                <w:szCs w:val="22"/>
              </w:rPr>
              <w:t>.</w:t>
            </w:r>
            <w:r w:rsidRPr="008C04E2">
              <w:rPr>
                <w:rFonts w:ascii="Calibri" w:eastAsia="Times New Roman" w:hAnsi="Calibri" w:cs="Calibri"/>
                <w:b/>
                <w:bCs/>
                <w:color w:val="000000"/>
              </w:rPr>
              <w:t xml:space="preserve"> Öğrenme Kaynakları</w:t>
            </w:r>
          </w:p>
          <w:p w14:paraId="19C74619" w14:textId="77777777" w:rsidR="00C34E89" w:rsidRPr="008C04E2" w:rsidRDefault="00C34E89" w:rsidP="00C85C7B">
            <w:pPr>
              <w:spacing w:line="276" w:lineRule="auto"/>
              <w:rPr>
                <w:rFonts w:ascii="Calibri" w:eastAsia="Times New Roman" w:hAnsi="Calibri" w:cs="Calibri"/>
                <w:b/>
                <w:bCs/>
                <w:sz w:val="22"/>
                <w:szCs w:val="22"/>
              </w:rPr>
            </w:pPr>
          </w:p>
        </w:tc>
        <w:tc>
          <w:tcPr>
            <w:tcW w:w="1968" w:type="dxa"/>
            <w:shd w:val="clear" w:color="auto" w:fill="A5D2ED"/>
            <w:vAlign w:val="bottom"/>
          </w:tcPr>
          <w:p w14:paraId="0CD8FFCE"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1</w:t>
            </w:r>
          </w:p>
        </w:tc>
        <w:tc>
          <w:tcPr>
            <w:tcW w:w="2249" w:type="dxa"/>
            <w:shd w:val="clear" w:color="auto" w:fill="A5D2ED"/>
            <w:vAlign w:val="bottom"/>
          </w:tcPr>
          <w:p w14:paraId="7BDA49B0"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p>
        </w:tc>
        <w:tc>
          <w:tcPr>
            <w:tcW w:w="1957" w:type="dxa"/>
            <w:shd w:val="clear" w:color="auto" w:fill="A5D2ED"/>
            <w:vAlign w:val="bottom"/>
          </w:tcPr>
          <w:p w14:paraId="0049EC90" w14:textId="40A1988A"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3</w:t>
            </w:r>
            <w:r w:rsidR="000506E4">
              <w:rPr>
                <w:rFonts w:ascii="Calibri" w:eastAsia="Times New Roman" w:hAnsi="Calibri" w:cs="Calibri"/>
                <w:b/>
                <w:bCs/>
              </w:rPr>
              <w:t xml:space="preserve"> (DÜZEY)</w:t>
            </w:r>
          </w:p>
        </w:tc>
        <w:tc>
          <w:tcPr>
            <w:tcW w:w="2081" w:type="dxa"/>
            <w:shd w:val="clear" w:color="auto" w:fill="A5D2ED"/>
            <w:vAlign w:val="bottom"/>
          </w:tcPr>
          <w:p w14:paraId="2F04FB19"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4</w:t>
            </w:r>
          </w:p>
        </w:tc>
        <w:tc>
          <w:tcPr>
            <w:tcW w:w="1865" w:type="dxa"/>
            <w:shd w:val="clear" w:color="auto" w:fill="A5D2ED"/>
            <w:vAlign w:val="bottom"/>
          </w:tcPr>
          <w:p w14:paraId="6D21BD0E"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0D56FA7A" w14:textId="77777777" w:rsidTr="004048D9">
        <w:trPr>
          <w:trHeight w:val="3273"/>
        </w:trPr>
        <w:tc>
          <w:tcPr>
            <w:tcW w:w="5758" w:type="dxa"/>
            <w:vMerge w:val="restart"/>
            <w:shd w:val="clear" w:color="auto" w:fill="FFFFFF"/>
          </w:tcPr>
          <w:p w14:paraId="474DAE45" w14:textId="77777777" w:rsidR="00C34E89" w:rsidRPr="008C04E2" w:rsidRDefault="00C34E89" w:rsidP="00C85C7B">
            <w:pPr>
              <w:spacing w:line="276" w:lineRule="auto"/>
              <w:rPr>
                <w:rFonts w:ascii="Calibri" w:hAnsi="Calibri" w:cs="Calibri"/>
                <w:u w:val="single"/>
              </w:rPr>
            </w:pPr>
          </w:p>
          <w:p w14:paraId="0A2360B1" w14:textId="02FABF9C" w:rsidR="00C34E89" w:rsidRPr="008C04E2" w:rsidRDefault="00C34E89" w:rsidP="008C04E2">
            <w:pPr>
              <w:spacing w:line="276" w:lineRule="auto"/>
              <w:jc w:val="both"/>
              <w:rPr>
                <w:rFonts w:ascii="Calibri" w:hAnsi="Calibri" w:cs="Calibri"/>
                <w:b/>
                <w:bCs/>
                <w:color w:val="000000" w:themeColor="text1"/>
                <w:sz w:val="28"/>
                <w:szCs w:val="28"/>
                <w:u w:val="single"/>
              </w:rPr>
            </w:pPr>
            <w:r w:rsidRPr="008C04E2">
              <w:rPr>
                <w:rFonts w:ascii="Calibri" w:hAnsi="Calibri" w:cs="Calibri"/>
                <w:b/>
                <w:bCs/>
                <w:color w:val="000000" w:themeColor="text1"/>
                <w:sz w:val="28"/>
                <w:szCs w:val="28"/>
                <w:u w:val="single"/>
              </w:rPr>
              <w:t xml:space="preserve">B.5.3. Tesis ve altyapılar </w:t>
            </w:r>
          </w:p>
          <w:p w14:paraId="689577BF" w14:textId="77777777" w:rsidR="004E3F1D" w:rsidRPr="008C04E2" w:rsidRDefault="004E3F1D" w:rsidP="00C85C7B">
            <w:pPr>
              <w:spacing w:line="276" w:lineRule="auto"/>
              <w:rPr>
                <w:rFonts w:ascii="Calibri" w:hAnsi="Calibri" w:cs="Calibri"/>
                <w:b/>
                <w:bCs/>
                <w:color w:val="000000" w:themeColor="text1"/>
                <w:u w:val="single"/>
              </w:rPr>
            </w:pPr>
          </w:p>
          <w:p w14:paraId="0A410EB1" w14:textId="1CDFB498" w:rsidR="00C34E89" w:rsidRPr="008C04E2" w:rsidRDefault="00105736" w:rsidP="008C04E2">
            <w:pPr>
              <w:spacing w:line="276" w:lineRule="auto"/>
              <w:jc w:val="both"/>
              <w:rPr>
                <w:rFonts w:ascii="Calibri" w:hAnsi="Calibri" w:cs="Calibri"/>
                <w:b/>
                <w:bCs/>
                <w:color w:val="000000" w:themeColor="text1"/>
                <w:sz w:val="22"/>
                <w:szCs w:val="22"/>
                <w:u w:val="single"/>
              </w:rPr>
            </w:pPr>
            <w:r>
              <w:rPr>
                <w:rFonts w:ascii="Calibri" w:hAnsi="Calibri" w:cs="Calibri"/>
              </w:rPr>
              <w:t>Fakültemizde</w:t>
            </w:r>
            <w:r w:rsidR="000506E4">
              <w:rPr>
                <w:rFonts w:ascii="Calibri" w:hAnsi="Calibri" w:cs="Calibri"/>
              </w:rPr>
              <w:t>, öğrencilerimizin yararlanacağı tesis ve altyapılar mevcut olup eğitimin uzaktan olması sebebiyle bu tesisler pasif durumdadır. Öğrencilerimiz aktif olar</w:t>
            </w:r>
            <w:r w:rsidR="00FC593C">
              <w:rPr>
                <w:rFonts w:ascii="Calibri" w:hAnsi="Calibri" w:cs="Calibri"/>
              </w:rPr>
              <w:t>ak</w:t>
            </w:r>
            <w:r w:rsidR="000506E4">
              <w:rPr>
                <w:rFonts w:ascii="Calibri" w:hAnsi="Calibri" w:cs="Calibri"/>
              </w:rPr>
              <w:t xml:space="preserve"> uzaktan eğitim modülü </w:t>
            </w:r>
            <w:r w:rsidR="009E5F72">
              <w:rPr>
                <w:rFonts w:ascii="Calibri" w:hAnsi="Calibri" w:cs="Calibri"/>
              </w:rPr>
              <w:t>A</w:t>
            </w:r>
            <w:r w:rsidR="000506E4">
              <w:rPr>
                <w:rFonts w:ascii="Calibri" w:hAnsi="Calibri" w:cs="Calibri"/>
              </w:rPr>
              <w:t>LMS</w:t>
            </w:r>
            <w:r w:rsidR="009E5F72">
              <w:rPr>
                <w:rFonts w:ascii="Calibri" w:hAnsi="Calibri" w:cs="Calibri"/>
              </w:rPr>
              <w:t>&amp;PERCULUS</w:t>
            </w:r>
            <w:r w:rsidR="000506E4">
              <w:rPr>
                <w:rFonts w:ascii="Calibri" w:hAnsi="Calibri" w:cs="Calibri"/>
              </w:rPr>
              <w:t>’</w:t>
            </w:r>
            <w:r w:rsidR="009E5F72">
              <w:rPr>
                <w:rFonts w:ascii="Calibri" w:hAnsi="Calibri" w:cs="Calibri"/>
              </w:rPr>
              <w:t>u</w:t>
            </w:r>
            <w:r w:rsidR="000506E4">
              <w:rPr>
                <w:rFonts w:ascii="Calibri" w:hAnsi="Calibri" w:cs="Calibri"/>
              </w:rPr>
              <w:t xml:space="preserve"> sorunsuz bir şekilde kullanmaktadır. Kütüphane hizmetlerinden ise uzaktan faydalanabilmektedirler.</w:t>
            </w:r>
          </w:p>
          <w:p w14:paraId="7CDD4C1A" w14:textId="77777777" w:rsidR="00C34E89" w:rsidRPr="008C04E2" w:rsidRDefault="00C34E89" w:rsidP="00C85C7B">
            <w:pPr>
              <w:spacing w:line="276" w:lineRule="auto"/>
              <w:rPr>
                <w:rFonts w:ascii="Calibri" w:hAnsi="Calibri" w:cs="Calibri"/>
              </w:rPr>
            </w:pPr>
          </w:p>
        </w:tc>
        <w:tc>
          <w:tcPr>
            <w:tcW w:w="1968" w:type="dxa"/>
            <w:shd w:val="clear" w:color="auto" w:fill="E6F2FA"/>
          </w:tcPr>
          <w:p w14:paraId="50BD7D4D"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Kurumda uygun nitelik ve nicelikte tesisler ve altyapı bulunmamaktadır.</w:t>
            </w:r>
          </w:p>
          <w:p w14:paraId="107CD68E" w14:textId="77777777" w:rsidR="00C34E89" w:rsidRPr="008C04E2" w:rsidRDefault="00C34E89" w:rsidP="00C85C7B">
            <w:pPr>
              <w:spacing w:line="276" w:lineRule="auto"/>
              <w:rPr>
                <w:rFonts w:ascii="Calibri" w:hAnsi="Calibri" w:cs="Calibri"/>
                <w:sz w:val="22"/>
                <w:szCs w:val="22"/>
              </w:rPr>
            </w:pPr>
          </w:p>
        </w:tc>
        <w:tc>
          <w:tcPr>
            <w:tcW w:w="2249" w:type="dxa"/>
            <w:shd w:val="clear" w:color="auto" w:fill="D2E8F6"/>
          </w:tcPr>
          <w:p w14:paraId="203FC86D" w14:textId="77777777" w:rsidR="00C34E89" w:rsidRPr="008C04E2" w:rsidRDefault="00C34E89" w:rsidP="00C85C7B">
            <w:pPr>
              <w:pStyle w:val="Balk3"/>
              <w:outlineLvl w:val="2"/>
              <w:rPr>
                <w:rFonts w:ascii="Calibri" w:hAnsi="Calibri" w:cs="Calibri"/>
                <w:bCs/>
                <w:iCs/>
                <w:sz w:val="22"/>
                <w:szCs w:val="22"/>
              </w:rPr>
            </w:pPr>
            <w:r w:rsidRPr="008C04E2">
              <w:rPr>
                <w:rFonts w:ascii="Calibri" w:hAnsi="Calibri" w:cs="Calibri"/>
                <w:bCs/>
                <w:iCs/>
                <w:color w:val="000000" w:themeColor="text1"/>
                <w:sz w:val="22"/>
                <w:szCs w:val="22"/>
              </w:rPr>
              <w:t xml:space="preserve">Kurumda uygun nitelik ve nicelikte tesis ve altyapının (yemekhane, yurt, sağlık, kütüphane, ulaşım, bilgi ve iletişim altyapısı, uzaktan eğitim altyapısı vb.) kurulmasına ve kullanımına ilişkin planlamalar bulunmaktadır.  </w:t>
            </w:r>
          </w:p>
        </w:tc>
        <w:tc>
          <w:tcPr>
            <w:tcW w:w="1957" w:type="dxa"/>
            <w:shd w:val="clear" w:color="auto" w:fill="B9DCF1"/>
          </w:tcPr>
          <w:p w14:paraId="49F8B1F9"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Kurumun genelinde tesis ve altyapı erişilebilirdir ve bunlardan fırsat eşitliğine dayalı olarak yararlanılmaktadır.</w:t>
            </w:r>
          </w:p>
          <w:p w14:paraId="64D07605" w14:textId="4F0196ED" w:rsidR="00C34E89" w:rsidRPr="008C04E2" w:rsidRDefault="00C34E89" w:rsidP="00C85C7B">
            <w:pPr>
              <w:spacing w:line="276" w:lineRule="auto"/>
              <w:rPr>
                <w:rFonts w:ascii="Calibri" w:hAnsi="Calibri" w:cs="Calibri"/>
                <w:sz w:val="22"/>
                <w:szCs w:val="22"/>
              </w:rPr>
            </w:pPr>
          </w:p>
          <w:p w14:paraId="2C4C927B" w14:textId="77777777" w:rsidR="00C34E89" w:rsidRPr="008C04E2" w:rsidRDefault="00C34E89" w:rsidP="00C85C7B">
            <w:pPr>
              <w:spacing w:line="276" w:lineRule="auto"/>
              <w:rPr>
                <w:rFonts w:ascii="Calibri" w:hAnsi="Calibri" w:cs="Calibri"/>
                <w:sz w:val="22"/>
                <w:szCs w:val="22"/>
              </w:rPr>
            </w:pPr>
          </w:p>
        </w:tc>
        <w:tc>
          <w:tcPr>
            <w:tcW w:w="2081" w:type="dxa"/>
            <w:shd w:val="clear" w:color="auto" w:fill="8CC7EC"/>
          </w:tcPr>
          <w:p w14:paraId="109C4B68"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bCs/>
              </w:rPr>
              <w:t>Tesis ve altyapının kullanımı izlenmekte ve ihtiyaçlar doğrultusunda iyileştirilmektedir.</w:t>
            </w:r>
          </w:p>
        </w:tc>
        <w:tc>
          <w:tcPr>
            <w:tcW w:w="1865" w:type="dxa"/>
            <w:shd w:val="clear" w:color="auto" w:fill="5DB1E5"/>
          </w:tcPr>
          <w:p w14:paraId="57059CA3"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6F5050C8" w14:textId="77777777" w:rsidTr="000052A7">
        <w:trPr>
          <w:trHeight w:val="3514"/>
        </w:trPr>
        <w:tc>
          <w:tcPr>
            <w:tcW w:w="5758" w:type="dxa"/>
            <w:vMerge/>
            <w:shd w:val="clear" w:color="auto" w:fill="FFFFFF"/>
          </w:tcPr>
          <w:p w14:paraId="5CD3C4F4" w14:textId="77777777" w:rsidR="00C34E89" w:rsidRPr="008C04E2" w:rsidRDefault="00C34E89" w:rsidP="00C85C7B">
            <w:pPr>
              <w:spacing w:line="276" w:lineRule="auto"/>
              <w:rPr>
                <w:rFonts w:ascii="Calibri" w:eastAsia="Times New Roman" w:hAnsi="Calibri" w:cs="Calibri"/>
              </w:rPr>
            </w:pPr>
          </w:p>
        </w:tc>
        <w:tc>
          <w:tcPr>
            <w:tcW w:w="10121" w:type="dxa"/>
            <w:gridSpan w:val="5"/>
            <w:shd w:val="clear" w:color="auto" w:fill="A5D2ED"/>
          </w:tcPr>
          <w:p w14:paraId="4337AC0B" w14:textId="77777777" w:rsidR="00C34E89" w:rsidRPr="008C04E2" w:rsidRDefault="00C34E89" w:rsidP="00C85C7B">
            <w:pPr>
              <w:pStyle w:val="Balk4"/>
              <w:spacing w:line="276" w:lineRule="auto"/>
              <w:ind w:right="63"/>
              <w:jc w:val="both"/>
              <w:outlineLvl w:val="3"/>
              <w:rPr>
                <w:rFonts w:ascii="Calibri" w:hAnsi="Calibri" w:cs="Calibri"/>
                <w:b w:val="0"/>
                <w:bCs w:val="0"/>
                <w:i w:val="0"/>
              </w:rPr>
            </w:pPr>
          </w:p>
          <w:p w14:paraId="7FEA0445" w14:textId="5A3D5B56" w:rsidR="000506E4" w:rsidRPr="00BB4036" w:rsidRDefault="000506E4" w:rsidP="000506E4">
            <w:pPr>
              <w:pStyle w:val="Balk4"/>
              <w:spacing w:line="276" w:lineRule="auto"/>
              <w:ind w:right="63"/>
              <w:jc w:val="both"/>
              <w:outlineLvl w:val="3"/>
              <w:rPr>
                <w:rFonts w:ascii="Calibri" w:hAnsi="Calibri" w:cs="Calibri"/>
                <w:i w:val="0"/>
                <w:iCs/>
                <w:color w:val="000000" w:themeColor="text1"/>
                <w:sz w:val="22"/>
                <w:szCs w:val="22"/>
              </w:rPr>
            </w:pPr>
            <w:r w:rsidRPr="00BB4036">
              <w:rPr>
                <w:rFonts w:ascii="Calibri" w:hAnsi="Calibri" w:cs="Calibri"/>
                <w:i w:val="0"/>
                <w:iCs/>
                <w:color w:val="000000" w:themeColor="text1"/>
                <w:sz w:val="22"/>
                <w:szCs w:val="22"/>
              </w:rPr>
              <w:t>Kanıtlar</w:t>
            </w:r>
            <w:r w:rsidR="00BB4036">
              <w:rPr>
                <w:rFonts w:ascii="Calibri" w:hAnsi="Calibri" w:cs="Calibri"/>
                <w:i w:val="0"/>
                <w:iCs/>
                <w:color w:val="000000" w:themeColor="text1"/>
                <w:sz w:val="22"/>
                <w:szCs w:val="22"/>
              </w:rPr>
              <w:t>:</w:t>
            </w:r>
          </w:p>
          <w:p w14:paraId="3AABB221" w14:textId="77777777" w:rsidR="00C34E89" w:rsidRPr="00BB4036" w:rsidRDefault="005D02C4" w:rsidP="002A074B">
            <w:pPr>
              <w:pStyle w:val="Balk4"/>
              <w:numPr>
                <w:ilvl w:val="0"/>
                <w:numId w:val="5"/>
              </w:numPr>
              <w:spacing w:line="276" w:lineRule="auto"/>
              <w:jc w:val="both"/>
              <w:outlineLvl w:val="3"/>
              <w:rPr>
                <w:rFonts w:ascii="Calibri" w:hAnsi="Calibri" w:cs="Calibri"/>
                <w:b w:val="0"/>
                <w:bCs w:val="0"/>
                <w:i w:val="0"/>
                <w:iCs/>
                <w:color w:val="000000" w:themeColor="text1"/>
              </w:rPr>
            </w:pPr>
            <w:hyperlink r:id="rId79" w:history="1">
              <w:r w:rsidR="009E5F72" w:rsidRPr="00BB4036">
                <w:rPr>
                  <w:rStyle w:val="Kpr"/>
                  <w:rFonts w:ascii="Calibri" w:hAnsi="Calibri" w:cs="Calibri"/>
                  <w:b w:val="0"/>
                  <w:bCs w:val="0"/>
                  <w:i w:val="0"/>
                  <w:iCs/>
                  <w:sz w:val="22"/>
                  <w:szCs w:val="22"/>
                </w:rPr>
                <w:t>https://pandemi.bandirma.edu.tr/</w:t>
              </w:r>
            </w:hyperlink>
            <w:r w:rsidR="009E5F72" w:rsidRPr="00BB4036">
              <w:rPr>
                <w:rFonts w:ascii="Calibri" w:hAnsi="Calibri" w:cs="Calibri"/>
                <w:b w:val="0"/>
                <w:bCs w:val="0"/>
                <w:i w:val="0"/>
                <w:iCs/>
                <w:color w:val="000000" w:themeColor="text1"/>
                <w:sz w:val="22"/>
                <w:szCs w:val="22"/>
              </w:rPr>
              <w:t xml:space="preserve"> </w:t>
            </w:r>
          </w:p>
          <w:p w14:paraId="463DC1A3" w14:textId="77777777" w:rsidR="009E5F72" w:rsidRPr="00BB4036" w:rsidRDefault="005D02C4" w:rsidP="002A074B">
            <w:pPr>
              <w:pStyle w:val="Balk4"/>
              <w:numPr>
                <w:ilvl w:val="0"/>
                <w:numId w:val="5"/>
              </w:numPr>
              <w:spacing w:line="276" w:lineRule="auto"/>
              <w:jc w:val="both"/>
              <w:outlineLvl w:val="3"/>
              <w:rPr>
                <w:rFonts w:ascii="Calibri" w:hAnsi="Calibri" w:cs="Calibri"/>
                <w:b w:val="0"/>
                <w:bCs w:val="0"/>
                <w:i w:val="0"/>
                <w:iCs/>
                <w:color w:val="000000" w:themeColor="text1"/>
              </w:rPr>
            </w:pPr>
            <w:hyperlink r:id="rId80" w:history="1">
              <w:r w:rsidR="009E5F72" w:rsidRPr="00BB4036">
                <w:rPr>
                  <w:rStyle w:val="Kpr"/>
                  <w:rFonts w:ascii="Calibri" w:hAnsi="Calibri" w:cs="Calibri"/>
                  <w:b w:val="0"/>
                  <w:bCs w:val="0"/>
                  <w:i w:val="0"/>
                  <w:iCs/>
                </w:rPr>
                <w:t>https://uzem.bandirma.edu.tr/</w:t>
              </w:r>
            </w:hyperlink>
            <w:r w:rsidR="009E5F72" w:rsidRPr="00BB4036">
              <w:rPr>
                <w:rFonts w:ascii="Calibri" w:hAnsi="Calibri" w:cs="Calibri"/>
                <w:b w:val="0"/>
                <w:bCs w:val="0"/>
                <w:i w:val="0"/>
                <w:iCs/>
                <w:color w:val="000000" w:themeColor="text1"/>
              </w:rPr>
              <w:t xml:space="preserve"> </w:t>
            </w:r>
          </w:p>
          <w:p w14:paraId="592EB12F" w14:textId="63C3BC6E" w:rsidR="009E5F72" w:rsidRPr="008C04E2" w:rsidRDefault="005D02C4" w:rsidP="002A074B">
            <w:pPr>
              <w:pStyle w:val="Balk4"/>
              <w:numPr>
                <w:ilvl w:val="0"/>
                <w:numId w:val="5"/>
              </w:numPr>
              <w:spacing w:line="276" w:lineRule="auto"/>
              <w:jc w:val="both"/>
              <w:outlineLvl w:val="3"/>
              <w:rPr>
                <w:rFonts w:ascii="Calibri" w:hAnsi="Calibri" w:cs="Calibri"/>
                <w:b w:val="0"/>
                <w:bCs w:val="0"/>
                <w:iCs/>
                <w:color w:val="000000" w:themeColor="text1"/>
              </w:rPr>
            </w:pPr>
            <w:hyperlink r:id="rId81" w:history="1">
              <w:r w:rsidR="009E5F72" w:rsidRPr="00BB4036">
                <w:rPr>
                  <w:rStyle w:val="Kpr"/>
                  <w:rFonts w:ascii="Calibri" w:hAnsi="Calibri" w:cs="Calibri"/>
                  <w:b w:val="0"/>
                  <w:bCs w:val="0"/>
                  <w:i w:val="0"/>
                  <w:iCs/>
                </w:rPr>
                <w:t>https://kutuphane.bandirma.edu.tr/</w:t>
              </w:r>
            </w:hyperlink>
            <w:r w:rsidR="009E5F72">
              <w:rPr>
                <w:rFonts w:ascii="Calibri" w:hAnsi="Calibri" w:cs="Calibri"/>
                <w:b w:val="0"/>
                <w:bCs w:val="0"/>
                <w:iCs/>
                <w:color w:val="000000" w:themeColor="text1"/>
              </w:rPr>
              <w:t xml:space="preserve"> </w:t>
            </w:r>
          </w:p>
        </w:tc>
      </w:tr>
    </w:tbl>
    <w:p w14:paraId="7737FA65" w14:textId="77777777" w:rsidR="00C34E89" w:rsidRPr="008C04E2" w:rsidRDefault="00C34E89" w:rsidP="00C34E89">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5312" w:type="dxa"/>
        <w:tblLayout w:type="fixed"/>
        <w:tblLook w:val="04A0" w:firstRow="1" w:lastRow="0" w:firstColumn="1" w:lastColumn="0" w:noHBand="0" w:noVBand="1"/>
      </w:tblPr>
      <w:tblGrid>
        <w:gridCol w:w="5194"/>
        <w:gridCol w:w="2107"/>
        <w:gridCol w:w="1967"/>
        <w:gridCol w:w="2097"/>
        <w:gridCol w:w="2080"/>
        <w:gridCol w:w="1867"/>
      </w:tblGrid>
      <w:tr w:rsidR="00C34E89" w:rsidRPr="00AC3FAA" w14:paraId="6E8C846A" w14:textId="77777777" w:rsidTr="000052A7">
        <w:trPr>
          <w:trHeight w:val="263"/>
        </w:trPr>
        <w:tc>
          <w:tcPr>
            <w:tcW w:w="5194" w:type="dxa"/>
            <w:shd w:val="clear" w:color="auto" w:fill="A5D2ED"/>
          </w:tcPr>
          <w:p w14:paraId="398DEAB4" w14:textId="77777777" w:rsidR="00C34E89" w:rsidRPr="008C04E2" w:rsidRDefault="00C34E89" w:rsidP="00C85C7B">
            <w:pPr>
              <w:tabs>
                <w:tab w:val="center" w:pos="2792"/>
              </w:tabs>
              <w:spacing w:line="276" w:lineRule="auto"/>
              <w:rPr>
                <w:rFonts w:ascii="Calibri" w:eastAsia="Times New Roman" w:hAnsi="Calibri" w:cs="Calibri"/>
                <w:b/>
                <w:bCs/>
                <w:color w:val="000000"/>
              </w:rPr>
            </w:pPr>
          </w:p>
        </w:tc>
        <w:tc>
          <w:tcPr>
            <w:tcW w:w="10118" w:type="dxa"/>
            <w:gridSpan w:val="5"/>
            <w:shd w:val="clear" w:color="auto" w:fill="A5D2ED"/>
            <w:vAlign w:val="bottom"/>
          </w:tcPr>
          <w:p w14:paraId="1471D888" w14:textId="77777777" w:rsidR="00C34E89" w:rsidRPr="008C04E2"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C34E89" w:rsidRPr="00AC3FAA" w14:paraId="1DF35F8F" w14:textId="77777777" w:rsidTr="000052A7">
        <w:trPr>
          <w:trHeight w:val="368"/>
        </w:trPr>
        <w:tc>
          <w:tcPr>
            <w:tcW w:w="5194" w:type="dxa"/>
            <w:shd w:val="clear" w:color="auto" w:fill="A5D2ED"/>
            <w:vAlign w:val="bottom"/>
          </w:tcPr>
          <w:p w14:paraId="1FC0BA64" w14:textId="2B27BA6B" w:rsidR="00C34E89" w:rsidRPr="008C04E2" w:rsidRDefault="00C34E89" w:rsidP="00C85C7B">
            <w:pPr>
              <w:tabs>
                <w:tab w:val="center" w:pos="2792"/>
              </w:tabs>
              <w:spacing w:line="276" w:lineRule="auto"/>
              <w:rPr>
                <w:rFonts w:ascii="Calibri" w:eastAsia="Times New Roman" w:hAnsi="Calibri" w:cs="Calibri"/>
                <w:b/>
                <w:bCs/>
                <w:color w:val="000000"/>
                <w:sz w:val="22"/>
                <w:szCs w:val="22"/>
              </w:rPr>
            </w:pPr>
            <w:r w:rsidRPr="008C04E2">
              <w:rPr>
                <w:rFonts w:ascii="Calibri" w:eastAsia="Times New Roman" w:hAnsi="Calibri" w:cs="Calibri"/>
                <w:b/>
                <w:bCs/>
                <w:color w:val="000000"/>
              </w:rPr>
              <w:t>B</w:t>
            </w:r>
            <w:r w:rsidR="00DF2EA9">
              <w:rPr>
                <w:rFonts w:ascii="Calibri" w:eastAsia="Times New Roman" w:hAnsi="Calibri" w:cs="Calibri"/>
                <w:b/>
                <w:bCs/>
                <w:color w:val="000000"/>
                <w:sz w:val="22"/>
                <w:szCs w:val="22"/>
              </w:rPr>
              <w:t>.</w:t>
            </w:r>
            <w:r w:rsidRPr="008C04E2">
              <w:rPr>
                <w:rFonts w:ascii="Calibri" w:eastAsia="Times New Roman" w:hAnsi="Calibri" w:cs="Calibri"/>
                <w:b/>
                <w:bCs/>
                <w:color w:val="000000"/>
              </w:rPr>
              <w:t>5</w:t>
            </w:r>
            <w:r w:rsidR="00DF2EA9">
              <w:rPr>
                <w:rFonts w:ascii="Calibri" w:eastAsia="Times New Roman" w:hAnsi="Calibri" w:cs="Calibri"/>
                <w:b/>
                <w:bCs/>
                <w:color w:val="000000"/>
                <w:sz w:val="22"/>
                <w:szCs w:val="22"/>
              </w:rPr>
              <w:t>.</w:t>
            </w:r>
            <w:r w:rsidRPr="008C04E2">
              <w:rPr>
                <w:rFonts w:ascii="Calibri" w:eastAsia="Times New Roman" w:hAnsi="Calibri" w:cs="Calibri"/>
                <w:b/>
                <w:bCs/>
                <w:color w:val="000000"/>
              </w:rPr>
              <w:t xml:space="preserve"> Öğrenme Kaynakları</w:t>
            </w:r>
          </w:p>
          <w:p w14:paraId="3FBB46C0" w14:textId="77777777" w:rsidR="00C34E89" w:rsidRPr="008C04E2" w:rsidRDefault="00C34E89" w:rsidP="00C85C7B">
            <w:pPr>
              <w:spacing w:line="276" w:lineRule="auto"/>
              <w:rPr>
                <w:rFonts w:ascii="Calibri" w:eastAsia="Times New Roman" w:hAnsi="Calibri" w:cs="Calibri"/>
                <w:b/>
                <w:bCs/>
              </w:rPr>
            </w:pPr>
          </w:p>
        </w:tc>
        <w:tc>
          <w:tcPr>
            <w:tcW w:w="2107" w:type="dxa"/>
            <w:shd w:val="clear" w:color="auto" w:fill="A5D2ED"/>
            <w:vAlign w:val="bottom"/>
          </w:tcPr>
          <w:p w14:paraId="0E9604FA" w14:textId="79595092"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1</w:t>
            </w:r>
            <w:r w:rsidR="000506E4">
              <w:rPr>
                <w:rFonts w:ascii="Calibri" w:eastAsia="Times New Roman" w:hAnsi="Calibri" w:cs="Calibri"/>
                <w:b/>
                <w:bCs/>
              </w:rPr>
              <w:t xml:space="preserve"> (DÜZEY)</w:t>
            </w:r>
          </w:p>
        </w:tc>
        <w:tc>
          <w:tcPr>
            <w:tcW w:w="1967" w:type="dxa"/>
            <w:shd w:val="clear" w:color="auto" w:fill="A5D2ED"/>
            <w:vAlign w:val="bottom"/>
          </w:tcPr>
          <w:p w14:paraId="2C499A67"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p>
        </w:tc>
        <w:tc>
          <w:tcPr>
            <w:tcW w:w="2097" w:type="dxa"/>
            <w:shd w:val="clear" w:color="auto" w:fill="A5D2ED"/>
            <w:vAlign w:val="bottom"/>
          </w:tcPr>
          <w:p w14:paraId="1EB52202"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3</w:t>
            </w:r>
          </w:p>
        </w:tc>
        <w:tc>
          <w:tcPr>
            <w:tcW w:w="2080" w:type="dxa"/>
            <w:shd w:val="clear" w:color="auto" w:fill="A5D2ED"/>
            <w:vAlign w:val="bottom"/>
          </w:tcPr>
          <w:p w14:paraId="25E6703C"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4</w:t>
            </w:r>
          </w:p>
        </w:tc>
        <w:tc>
          <w:tcPr>
            <w:tcW w:w="1864" w:type="dxa"/>
            <w:shd w:val="clear" w:color="auto" w:fill="A5D2ED"/>
            <w:vAlign w:val="bottom"/>
          </w:tcPr>
          <w:p w14:paraId="146C688B"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65FF0D6D" w14:textId="77777777" w:rsidTr="004048D9">
        <w:trPr>
          <w:trHeight w:val="3611"/>
        </w:trPr>
        <w:tc>
          <w:tcPr>
            <w:tcW w:w="5194" w:type="dxa"/>
            <w:vMerge w:val="restart"/>
            <w:shd w:val="clear" w:color="auto" w:fill="FFFFFF"/>
          </w:tcPr>
          <w:p w14:paraId="1CA5BA3B" w14:textId="77777777" w:rsidR="00C34E89" w:rsidRPr="008C04E2" w:rsidRDefault="00C34E89" w:rsidP="00C85C7B">
            <w:pPr>
              <w:spacing w:line="276" w:lineRule="auto"/>
              <w:rPr>
                <w:rFonts w:ascii="Calibri" w:hAnsi="Calibri" w:cs="Calibri"/>
              </w:rPr>
            </w:pPr>
          </w:p>
          <w:p w14:paraId="1CE635A3" w14:textId="2E2776F6" w:rsidR="00C34E89" w:rsidRPr="008C04E2" w:rsidRDefault="00C34E89" w:rsidP="00C85C7B">
            <w:pPr>
              <w:spacing w:line="276" w:lineRule="auto"/>
              <w:rPr>
                <w:rFonts w:ascii="Calibri" w:hAnsi="Calibri" w:cs="Calibri"/>
                <w:b/>
                <w:sz w:val="28"/>
                <w:szCs w:val="28"/>
                <w:u w:val="single"/>
              </w:rPr>
            </w:pPr>
            <w:r w:rsidRPr="008C04E2">
              <w:rPr>
                <w:rFonts w:ascii="Calibri" w:hAnsi="Calibri" w:cs="Calibri"/>
                <w:b/>
                <w:sz w:val="28"/>
                <w:szCs w:val="28"/>
                <w:u w:val="single"/>
              </w:rPr>
              <w:t>B.5.4. Engelsiz üniversite</w:t>
            </w:r>
          </w:p>
          <w:p w14:paraId="3B0B77E9" w14:textId="77777777" w:rsidR="00DF2EA9" w:rsidRPr="008C04E2" w:rsidRDefault="00DF2EA9" w:rsidP="00C85C7B">
            <w:pPr>
              <w:spacing w:line="276" w:lineRule="auto"/>
              <w:rPr>
                <w:rFonts w:ascii="Calibri" w:hAnsi="Calibri" w:cs="Calibri"/>
                <w:b/>
                <w:u w:val="single"/>
              </w:rPr>
            </w:pPr>
          </w:p>
          <w:p w14:paraId="46A47DA4" w14:textId="3523656E" w:rsidR="00C34E89" w:rsidRPr="008C04E2" w:rsidRDefault="00105736" w:rsidP="008C04E2">
            <w:pPr>
              <w:spacing w:line="276" w:lineRule="auto"/>
              <w:jc w:val="both"/>
              <w:rPr>
                <w:rFonts w:ascii="Calibri" w:hAnsi="Calibri" w:cs="Calibri"/>
                <w:b/>
                <w:sz w:val="22"/>
                <w:szCs w:val="22"/>
                <w:u w:val="single"/>
              </w:rPr>
            </w:pPr>
            <w:r>
              <w:rPr>
                <w:rFonts w:ascii="Calibri" w:hAnsi="Calibri" w:cs="Calibri"/>
              </w:rPr>
              <w:t>Üniversitemizde, Engelli Öğrenci Birimi Koordinatörlüğü kurulmuş</w:t>
            </w:r>
            <w:r w:rsidR="007A61BA">
              <w:rPr>
                <w:rFonts w:ascii="Calibri" w:hAnsi="Calibri" w:cs="Calibri"/>
              </w:rPr>
              <w:t xml:space="preserve"> olup engelsiz üniversite kapsamındaki çalışmalar bu birim tarafından yürütülmektedir.</w:t>
            </w:r>
            <w:r>
              <w:rPr>
                <w:rFonts w:ascii="Calibri" w:hAnsi="Calibri" w:cs="Calibri"/>
              </w:rPr>
              <w:t xml:space="preserve">  Fakültemizde</w:t>
            </w:r>
            <w:r w:rsidR="000506E4" w:rsidRPr="008C04E2">
              <w:rPr>
                <w:rFonts w:ascii="Calibri" w:hAnsi="Calibri" w:cs="Calibri"/>
              </w:rPr>
              <w:t xml:space="preserve"> engelsiz üniversite</w:t>
            </w:r>
            <w:r w:rsidR="000506E4">
              <w:rPr>
                <w:rFonts w:ascii="Calibri" w:hAnsi="Calibri" w:cs="Calibri"/>
              </w:rPr>
              <w:t xml:space="preserve"> kapsamında herhangi bir düzenleme </w:t>
            </w:r>
            <w:r w:rsidR="000506E4" w:rsidRPr="008C04E2">
              <w:rPr>
                <w:rFonts w:ascii="Calibri" w:hAnsi="Calibri" w:cs="Calibri"/>
              </w:rPr>
              <w:t>bulunmamaktadır.</w:t>
            </w:r>
          </w:p>
          <w:p w14:paraId="2F74C4BC" w14:textId="77777777" w:rsidR="00C34E89" w:rsidRPr="008C04E2" w:rsidRDefault="00C34E89" w:rsidP="00C85C7B">
            <w:pPr>
              <w:spacing w:line="276" w:lineRule="auto"/>
              <w:rPr>
                <w:rFonts w:ascii="Calibri" w:hAnsi="Calibri" w:cs="Calibri"/>
              </w:rPr>
            </w:pPr>
          </w:p>
        </w:tc>
        <w:tc>
          <w:tcPr>
            <w:tcW w:w="2107" w:type="dxa"/>
            <w:shd w:val="clear" w:color="auto" w:fill="E6F2FA"/>
          </w:tcPr>
          <w:p w14:paraId="2DAC3711"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Kurumda engelsiz üniversite düzenlemeleri bulunmamaktadır.</w:t>
            </w:r>
          </w:p>
          <w:p w14:paraId="42C947B0" w14:textId="77777777" w:rsidR="00C34E89" w:rsidRPr="008C04E2" w:rsidRDefault="00C34E89" w:rsidP="00C85C7B">
            <w:pPr>
              <w:spacing w:line="276" w:lineRule="auto"/>
              <w:rPr>
                <w:rFonts w:ascii="Calibri" w:hAnsi="Calibri" w:cs="Calibri"/>
                <w:sz w:val="22"/>
                <w:szCs w:val="22"/>
              </w:rPr>
            </w:pPr>
          </w:p>
        </w:tc>
        <w:tc>
          <w:tcPr>
            <w:tcW w:w="1967" w:type="dxa"/>
            <w:shd w:val="clear" w:color="auto" w:fill="D2E8F6"/>
          </w:tcPr>
          <w:p w14:paraId="3ED013D6" w14:textId="77777777" w:rsidR="00C34E89" w:rsidRPr="008C04E2" w:rsidRDefault="00C34E89" w:rsidP="00C85C7B">
            <w:pPr>
              <w:pStyle w:val="Balk3"/>
              <w:outlineLvl w:val="2"/>
              <w:rPr>
                <w:rFonts w:ascii="Calibri" w:hAnsi="Calibri" w:cs="Calibri"/>
                <w:bCs/>
                <w:iCs/>
                <w:sz w:val="22"/>
                <w:szCs w:val="22"/>
              </w:rPr>
            </w:pPr>
            <w:r w:rsidRPr="008C04E2">
              <w:rPr>
                <w:rFonts w:ascii="Calibri" w:hAnsi="Calibri" w:cs="Calibri"/>
                <w:bCs/>
                <w:iCs/>
                <w:color w:val="000000" w:themeColor="text1"/>
                <w:sz w:val="22"/>
                <w:szCs w:val="22"/>
              </w:rPr>
              <w:t xml:space="preserve">Nitelikli, erişilebilir ve adil engelsiz üniversite uygulamalarına ilişkin planlamalar bulunmaktadır.  </w:t>
            </w:r>
          </w:p>
        </w:tc>
        <w:tc>
          <w:tcPr>
            <w:tcW w:w="2097" w:type="dxa"/>
            <w:shd w:val="clear" w:color="auto" w:fill="B9DCF1"/>
          </w:tcPr>
          <w:p w14:paraId="4F95DDF8"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Kurumun genelinde engelsiz üniversite uygulamaları sürdürülmektedir.</w:t>
            </w:r>
          </w:p>
          <w:p w14:paraId="43715C25" w14:textId="77777777" w:rsidR="00C34E89" w:rsidRPr="008C04E2" w:rsidRDefault="00C34E89" w:rsidP="00C85C7B">
            <w:pPr>
              <w:spacing w:line="276" w:lineRule="auto"/>
              <w:rPr>
                <w:rFonts w:ascii="Calibri" w:hAnsi="Calibri" w:cs="Calibri"/>
                <w:sz w:val="22"/>
                <w:szCs w:val="22"/>
              </w:rPr>
            </w:pPr>
          </w:p>
        </w:tc>
        <w:tc>
          <w:tcPr>
            <w:tcW w:w="2080" w:type="dxa"/>
            <w:shd w:val="clear" w:color="auto" w:fill="8CC7EC"/>
          </w:tcPr>
          <w:p w14:paraId="6EE8C43E" w14:textId="77777777" w:rsidR="00C34E89" w:rsidRPr="008C04E2" w:rsidRDefault="00C34E89" w:rsidP="00C85C7B">
            <w:pPr>
              <w:spacing w:line="276" w:lineRule="auto"/>
              <w:rPr>
                <w:rFonts w:ascii="Calibri" w:hAnsi="Calibri" w:cs="Calibri"/>
                <w:bCs/>
                <w:sz w:val="22"/>
                <w:szCs w:val="22"/>
              </w:rPr>
            </w:pPr>
            <w:r w:rsidRPr="008C04E2">
              <w:rPr>
                <w:rFonts w:ascii="Calibri" w:hAnsi="Calibri" w:cs="Calibri"/>
                <w:bCs/>
              </w:rPr>
              <w:t>Engelsiz üniversite uygulamaları izlenmekte ve dezavantajlı grupların görüşleri de alınarak iyileştirilmektedir.</w:t>
            </w:r>
          </w:p>
        </w:tc>
        <w:tc>
          <w:tcPr>
            <w:tcW w:w="1864" w:type="dxa"/>
            <w:shd w:val="clear" w:color="auto" w:fill="5DB1E5"/>
          </w:tcPr>
          <w:p w14:paraId="72BD5F54"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327DE72E" w14:textId="77777777" w:rsidTr="000052A7">
        <w:trPr>
          <w:trHeight w:val="3878"/>
        </w:trPr>
        <w:tc>
          <w:tcPr>
            <w:tcW w:w="5194" w:type="dxa"/>
            <w:vMerge/>
            <w:shd w:val="clear" w:color="auto" w:fill="FFFFFF"/>
          </w:tcPr>
          <w:p w14:paraId="04B30ECE" w14:textId="77777777" w:rsidR="00C34E89" w:rsidRPr="008C04E2" w:rsidRDefault="00C34E89" w:rsidP="00C85C7B">
            <w:pPr>
              <w:spacing w:line="276" w:lineRule="auto"/>
              <w:rPr>
                <w:rFonts w:ascii="Calibri" w:eastAsia="Times New Roman" w:hAnsi="Calibri" w:cs="Calibri"/>
              </w:rPr>
            </w:pPr>
          </w:p>
        </w:tc>
        <w:tc>
          <w:tcPr>
            <w:tcW w:w="10118" w:type="dxa"/>
            <w:gridSpan w:val="5"/>
            <w:shd w:val="clear" w:color="auto" w:fill="A5D2ED"/>
          </w:tcPr>
          <w:p w14:paraId="644BA025" w14:textId="77777777" w:rsidR="00C34E89" w:rsidRPr="008C04E2" w:rsidRDefault="00C34E89" w:rsidP="00C85C7B">
            <w:pPr>
              <w:pStyle w:val="Balk4"/>
              <w:spacing w:line="276" w:lineRule="auto"/>
              <w:ind w:right="63"/>
              <w:jc w:val="both"/>
              <w:outlineLvl w:val="3"/>
              <w:rPr>
                <w:rFonts w:ascii="Calibri" w:hAnsi="Calibri" w:cs="Calibri"/>
                <w:b w:val="0"/>
                <w:bCs w:val="0"/>
                <w:i w:val="0"/>
              </w:rPr>
            </w:pPr>
          </w:p>
          <w:p w14:paraId="4BF5DF22" w14:textId="77777777" w:rsidR="00C34E89" w:rsidRPr="008C04E2" w:rsidRDefault="00C34E89" w:rsidP="000506E4">
            <w:pPr>
              <w:pStyle w:val="Balk4"/>
              <w:spacing w:line="276" w:lineRule="auto"/>
              <w:jc w:val="both"/>
              <w:outlineLvl w:val="3"/>
              <w:rPr>
                <w:rFonts w:ascii="Calibri" w:hAnsi="Calibri" w:cs="Calibri"/>
                <w:b w:val="0"/>
                <w:bCs w:val="0"/>
                <w:iCs/>
                <w:color w:val="000000" w:themeColor="text1"/>
              </w:rPr>
            </w:pPr>
          </w:p>
        </w:tc>
      </w:tr>
    </w:tbl>
    <w:p w14:paraId="4FDEE3CB" w14:textId="48D6485B" w:rsidR="00C34E89" w:rsidRPr="008C04E2" w:rsidRDefault="00C34E89" w:rsidP="00C34E89">
      <w:pPr>
        <w:rPr>
          <w:rFonts w:ascii="Calibri" w:hAnsi="Calibri" w:cs="Calibri"/>
        </w:rPr>
      </w:pPr>
    </w:p>
    <w:tbl>
      <w:tblPr>
        <w:tblStyle w:val="TabloKlavuzu1"/>
        <w:tblpPr w:leftFromText="141" w:rightFromText="141" w:vertAnchor="page" w:horzAnchor="margin" w:tblpXSpec="center" w:tblpY="269"/>
        <w:tblW w:w="15980" w:type="dxa"/>
        <w:tblLayout w:type="fixed"/>
        <w:tblLook w:val="04A0" w:firstRow="1" w:lastRow="0" w:firstColumn="1" w:lastColumn="0" w:noHBand="0" w:noVBand="1"/>
      </w:tblPr>
      <w:tblGrid>
        <w:gridCol w:w="6219"/>
        <w:gridCol w:w="2122"/>
        <w:gridCol w:w="1838"/>
        <w:gridCol w:w="1829"/>
        <w:gridCol w:w="2094"/>
        <w:gridCol w:w="1878"/>
      </w:tblGrid>
      <w:tr w:rsidR="00F7002F" w:rsidRPr="00F7002F" w14:paraId="51A30FDD" w14:textId="77777777" w:rsidTr="000052A7">
        <w:trPr>
          <w:trHeight w:val="280"/>
        </w:trPr>
        <w:tc>
          <w:tcPr>
            <w:tcW w:w="6219" w:type="dxa"/>
            <w:shd w:val="clear" w:color="auto" w:fill="A5D2ED"/>
          </w:tcPr>
          <w:p w14:paraId="34D5B7A4" w14:textId="77777777" w:rsidR="00C34E89" w:rsidRPr="008C04E2" w:rsidRDefault="00C34E89" w:rsidP="00C85C7B">
            <w:pPr>
              <w:tabs>
                <w:tab w:val="center" w:pos="2792"/>
              </w:tabs>
              <w:spacing w:line="276" w:lineRule="auto"/>
              <w:rPr>
                <w:rFonts w:ascii="Calibri" w:eastAsia="Times New Roman" w:hAnsi="Calibri" w:cs="Calibri"/>
                <w:b/>
                <w:bCs/>
                <w:color w:val="000000"/>
              </w:rPr>
            </w:pPr>
          </w:p>
        </w:tc>
        <w:tc>
          <w:tcPr>
            <w:tcW w:w="9761" w:type="dxa"/>
            <w:gridSpan w:val="5"/>
            <w:shd w:val="clear" w:color="auto" w:fill="A5D2ED"/>
            <w:vAlign w:val="bottom"/>
          </w:tcPr>
          <w:p w14:paraId="05F2E0B4" w14:textId="77777777" w:rsidR="00C34E89" w:rsidRPr="00F7002F" w:rsidRDefault="00C34E89" w:rsidP="00C85C7B">
            <w:pPr>
              <w:spacing w:line="276" w:lineRule="auto"/>
              <w:jc w:val="right"/>
              <w:rPr>
                <w:rFonts w:ascii="Calibri" w:eastAsia="Times New Roman" w:hAnsi="Calibri" w:cs="Calibri"/>
                <w:b/>
                <w:bCs/>
                <w:color w:val="FFFFFF" w:themeColor="background1"/>
              </w:rPr>
            </w:pPr>
            <w:r w:rsidRPr="000052A7">
              <w:rPr>
                <w:rFonts w:ascii="Calibri" w:hAnsi="Calibri" w:cs="Calibri"/>
                <w:b/>
                <w:bCs/>
                <w:sz w:val="28"/>
                <w:szCs w:val="28"/>
              </w:rPr>
              <w:t>EĞİTİM ve ÖĞRETİM</w:t>
            </w:r>
          </w:p>
        </w:tc>
      </w:tr>
      <w:tr w:rsidR="00C34E89" w:rsidRPr="00AC3FAA" w14:paraId="512A2E3B" w14:textId="77777777" w:rsidTr="000052A7">
        <w:trPr>
          <w:trHeight w:val="392"/>
        </w:trPr>
        <w:tc>
          <w:tcPr>
            <w:tcW w:w="6219" w:type="dxa"/>
            <w:shd w:val="clear" w:color="auto" w:fill="A5D2ED"/>
            <w:vAlign w:val="bottom"/>
          </w:tcPr>
          <w:p w14:paraId="77A46D25" w14:textId="1E94850A" w:rsidR="00C34E89" w:rsidRPr="008C04E2" w:rsidRDefault="00C34E89" w:rsidP="00C85C7B">
            <w:pPr>
              <w:tabs>
                <w:tab w:val="center" w:pos="2792"/>
              </w:tabs>
              <w:spacing w:line="276" w:lineRule="auto"/>
              <w:rPr>
                <w:rFonts w:ascii="Calibri" w:eastAsia="Times New Roman" w:hAnsi="Calibri" w:cs="Calibri"/>
                <w:b/>
                <w:bCs/>
                <w:color w:val="000000"/>
                <w:sz w:val="22"/>
                <w:szCs w:val="22"/>
              </w:rPr>
            </w:pPr>
            <w:r w:rsidRPr="008C04E2">
              <w:rPr>
                <w:rFonts w:ascii="Calibri" w:eastAsia="Times New Roman" w:hAnsi="Calibri" w:cs="Calibri"/>
                <w:b/>
                <w:bCs/>
                <w:color w:val="000000"/>
              </w:rPr>
              <w:t>B</w:t>
            </w:r>
            <w:r w:rsidR="007D1D06" w:rsidRPr="007D1D06">
              <w:rPr>
                <w:rFonts w:ascii="Calibri" w:eastAsia="Times New Roman" w:hAnsi="Calibri" w:cs="Calibri"/>
                <w:b/>
                <w:bCs/>
                <w:color w:val="000000"/>
              </w:rPr>
              <w:t>.</w:t>
            </w:r>
            <w:r w:rsidRPr="008C04E2">
              <w:rPr>
                <w:rFonts w:ascii="Calibri" w:eastAsia="Times New Roman" w:hAnsi="Calibri" w:cs="Calibri"/>
                <w:b/>
                <w:bCs/>
                <w:color w:val="000000"/>
              </w:rPr>
              <w:t>5</w:t>
            </w:r>
            <w:r w:rsidR="007D1D06" w:rsidRPr="007D1D06">
              <w:rPr>
                <w:rFonts w:ascii="Calibri" w:eastAsia="Times New Roman" w:hAnsi="Calibri" w:cs="Calibri"/>
                <w:b/>
                <w:bCs/>
                <w:color w:val="000000"/>
              </w:rPr>
              <w:t>.</w:t>
            </w:r>
            <w:r w:rsidRPr="008C04E2">
              <w:rPr>
                <w:rFonts w:ascii="Calibri" w:eastAsia="Times New Roman" w:hAnsi="Calibri" w:cs="Calibri"/>
                <w:b/>
                <w:bCs/>
                <w:color w:val="000000"/>
              </w:rPr>
              <w:t xml:space="preserve"> Öğrenme Kaynakları</w:t>
            </w:r>
          </w:p>
          <w:p w14:paraId="79FC18CD" w14:textId="77777777" w:rsidR="00C34E89" w:rsidRPr="008C04E2" w:rsidRDefault="00C34E89" w:rsidP="00C85C7B">
            <w:pPr>
              <w:spacing w:line="276" w:lineRule="auto"/>
              <w:rPr>
                <w:rFonts w:ascii="Calibri" w:eastAsia="Times New Roman" w:hAnsi="Calibri" w:cs="Calibri"/>
                <w:b/>
                <w:bCs/>
                <w:sz w:val="22"/>
                <w:szCs w:val="22"/>
              </w:rPr>
            </w:pPr>
          </w:p>
        </w:tc>
        <w:tc>
          <w:tcPr>
            <w:tcW w:w="2122" w:type="dxa"/>
            <w:shd w:val="clear" w:color="auto" w:fill="A5D2ED"/>
            <w:vAlign w:val="bottom"/>
          </w:tcPr>
          <w:p w14:paraId="5750741F" w14:textId="77308B14"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1</w:t>
            </w:r>
            <w:r w:rsidR="009E5F72">
              <w:rPr>
                <w:rFonts w:ascii="Calibri" w:eastAsia="Times New Roman" w:hAnsi="Calibri" w:cs="Calibri"/>
                <w:b/>
                <w:bCs/>
              </w:rPr>
              <w:t xml:space="preserve"> (DÜZEY)</w:t>
            </w:r>
          </w:p>
        </w:tc>
        <w:tc>
          <w:tcPr>
            <w:tcW w:w="1838" w:type="dxa"/>
            <w:shd w:val="clear" w:color="auto" w:fill="A5D2ED"/>
            <w:vAlign w:val="bottom"/>
          </w:tcPr>
          <w:p w14:paraId="4483A8A5"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p>
        </w:tc>
        <w:tc>
          <w:tcPr>
            <w:tcW w:w="1829" w:type="dxa"/>
            <w:shd w:val="clear" w:color="auto" w:fill="A5D2ED"/>
            <w:vAlign w:val="bottom"/>
          </w:tcPr>
          <w:p w14:paraId="09E9A48D"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3</w:t>
            </w:r>
          </w:p>
        </w:tc>
        <w:tc>
          <w:tcPr>
            <w:tcW w:w="2094" w:type="dxa"/>
            <w:shd w:val="clear" w:color="auto" w:fill="A5D2ED"/>
            <w:vAlign w:val="bottom"/>
          </w:tcPr>
          <w:p w14:paraId="635A6A32"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4</w:t>
            </w:r>
          </w:p>
        </w:tc>
        <w:tc>
          <w:tcPr>
            <w:tcW w:w="1877" w:type="dxa"/>
            <w:shd w:val="clear" w:color="auto" w:fill="A5D2ED"/>
            <w:vAlign w:val="bottom"/>
          </w:tcPr>
          <w:p w14:paraId="1EA8EA1D"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3282F88B" w14:textId="77777777" w:rsidTr="004048D9">
        <w:trPr>
          <w:trHeight w:val="3840"/>
        </w:trPr>
        <w:tc>
          <w:tcPr>
            <w:tcW w:w="6219" w:type="dxa"/>
            <w:vMerge w:val="restart"/>
            <w:shd w:val="clear" w:color="auto" w:fill="FFFFFF"/>
          </w:tcPr>
          <w:p w14:paraId="5A3C6326" w14:textId="77777777" w:rsidR="00C34E89" w:rsidRPr="008C04E2" w:rsidRDefault="00C34E89" w:rsidP="00C85C7B">
            <w:pPr>
              <w:spacing w:line="276" w:lineRule="auto"/>
              <w:rPr>
                <w:rFonts w:ascii="Calibri" w:hAnsi="Calibri" w:cs="Calibri"/>
              </w:rPr>
            </w:pPr>
          </w:p>
          <w:p w14:paraId="59B4A137" w14:textId="77777777" w:rsidR="00C34E89" w:rsidRPr="008C04E2" w:rsidRDefault="00C34E89" w:rsidP="008C04E2">
            <w:pPr>
              <w:spacing w:line="276" w:lineRule="auto"/>
              <w:jc w:val="both"/>
              <w:rPr>
                <w:rFonts w:ascii="Calibri" w:hAnsi="Calibri" w:cs="Calibri"/>
                <w:b/>
                <w:bCs/>
                <w:sz w:val="28"/>
                <w:szCs w:val="28"/>
                <w:u w:val="single"/>
              </w:rPr>
            </w:pPr>
            <w:r w:rsidRPr="008C04E2">
              <w:rPr>
                <w:rFonts w:ascii="Calibri" w:hAnsi="Calibri" w:cs="Calibri"/>
                <w:b/>
                <w:bCs/>
                <w:sz w:val="28"/>
                <w:szCs w:val="28"/>
                <w:u w:val="single"/>
              </w:rPr>
              <w:t>B.5.5. Psikolojik danışmanlık ve kariyer hizmetleri</w:t>
            </w:r>
          </w:p>
          <w:p w14:paraId="019990DA" w14:textId="173C5561" w:rsidR="00C34E89" w:rsidRPr="008C04E2" w:rsidRDefault="007A61BA" w:rsidP="008C04E2">
            <w:pPr>
              <w:pStyle w:val="NormalWeb"/>
              <w:jc w:val="both"/>
              <w:rPr>
                <w:rFonts w:ascii="Calibri" w:hAnsi="Calibri" w:cs="Calibri"/>
                <w:sz w:val="22"/>
                <w:szCs w:val="22"/>
              </w:rPr>
            </w:pPr>
            <w:r w:rsidRPr="007A61BA">
              <w:rPr>
                <w:rFonts w:ascii="Calibri" w:hAnsi="Calibri" w:cs="Calibri"/>
                <w:sz w:val="22"/>
                <w:szCs w:val="22"/>
              </w:rPr>
              <w:t>Fakültemizde</w:t>
            </w:r>
            <w:r w:rsidR="00FC593C">
              <w:rPr>
                <w:rFonts w:ascii="Calibri" w:hAnsi="Calibri" w:cs="Calibri"/>
                <w:sz w:val="22"/>
                <w:szCs w:val="22"/>
              </w:rPr>
              <w:t xml:space="preserve">, </w:t>
            </w:r>
            <w:r w:rsidR="009E5F72">
              <w:rPr>
                <w:rFonts w:ascii="Calibri" w:hAnsi="Calibri" w:cs="Calibri"/>
                <w:sz w:val="22"/>
                <w:szCs w:val="22"/>
              </w:rPr>
              <w:t>p</w:t>
            </w:r>
            <w:r w:rsidR="00C34E89" w:rsidRPr="008C04E2">
              <w:rPr>
                <w:rFonts w:ascii="Calibri" w:hAnsi="Calibri" w:cs="Calibri"/>
                <w:sz w:val="22"/>
                <w:szCs w:val="22"/>
              </w:rPr>
              <w:t xml:space="preserve">sikolojik danışmanlık ve kariyer merkezi hizmetleri </w:t>
            </w:r>
            <w:r w:rsidR="009E5F72">
              <w:rPr>
                <w:rFonts w:ascii="Calibri" w:hAnsi="Calibri" w:cs="Calibri"/>
                <w:sz w:val="22"/>
                <w:szCs w:val="22"/>
              </w:rPr>
              <w:t xml:space="preserve">bulunmamaktadır. Bu hizmetler üniversitemiz tarafından sağlanmaktadır. </w:t>
            </w:r>
          </w:p>
          <w:p w14:paraId="7B56B4D0" w14:textId="77777777" w:rsidR="00C34E89" w:rsidRPr="008C04E2" w:rsidRDefault="00C34E89" w:rsidP="00C85C7B">
            <w:pPr>
              <w:spacing w:line="276" w:lineRule="auto"/>
              <w:rPr>
                <w:rFonts w:ascii="Calibri" w:hAnsi="Calibri" w:cs="Calibri"/>
              </w:rPr>
            </w:pPr>
          </w:p>
        </w:tc>
        <w:tc>
          <w:tcPr>
            <w:tcW w:w="2122" w:type="dxa"/>
            <w:shd w:val="clear" w:color="auto" w:fill="E6F2FA"/>
          </w:tcPr>
          <w:p w14:paraId="4863838D"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 xml:space="preserve">Kurumda psikolojik danışmanlık ve kariyer hizmetlerine ilişkin düzenli faaliyetler bulunmamaktadır. </w:t>
            </w:r>
          </w:p>
        </w:tc>
        <w:tc>
          <w:tcPr>
            <w:tcW w:w="1838" w:type="dxa"/>
            <w:shd w:val="clear" w:color="auto" w:fill="D2E8F6"/>
          </w:tcPr>
          <w:p w14:paraId="2CBAA47F" w14:textId="77777777" w:rsidR="00C34E89" w:rsidRPr="008C04E2" w:rsidRDefault="00C34E89" w:rsidP="00C85C7B">
            <w:pPr>
              <w:pStyle w:val="Balk3"/>
              <w:outlineLvl w:val="2"/>
              <w:rPr>
                <w:rFonts w:ascii="Calibri" w:hAnsi="Calibri" w:cs="Calibri"/>
                <w:bCs/>
                <w:iCs/>
                <w:sz w:val="22"/>
                <w:szCs w:val="22"/>
              </w:rPr>
            </w:pPr>
            <w:r w:rsidRPr="008C04E2">
              <w:rPr>
                <w:rFonts w:ascii="Calibri" w:hAnsi="Calibri" w:cs="Calibri"/>
                <w:bCs/>
                <w:iCs/>
                <w:color w:val="000000" w:themeColor="text1"/>
                <w:sz w:val="22"/>
                <w:szCs w:val="22"/>
              </w:rPr>
              <w:t>Kurumda uygun nitelik ve nicelikte (erişilebilir, çeşitlendirilmiş, ilan edilmiş) psikolojik danışmanlık ve kariyer hizmetlerine ilişkin planlama bulunmaktadır.</w:t>
            </w:r>
          </w:p>
        </w:tc>
        <w:tc>
          <w:tcPr>
            <w:tcW w:w="1829" w:type="dxa"/>
            <w:shd w:val="clear" w:color="auto" w:fill="B9DCF1"/>
          </w:tcPr>
          <w:p w14:paraId="0F4561AC"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 xml:space="preserve">Kurumun genelinde planlamalar dahilinde psikolojik danışmanlık ve kariyer hizmetleri uygulanmaktadır. </w:t>
            </w:r>
          </w:p>
          <w:p w14:paraId="73C0CC89" w14:textId="77777777" w:rsidR="00C34E89" w:rsidRPr="008C04E2" w:rsidRDefault="00C34E89" w:rsidP="00C85C7B">
            <w:pPr>
              <w:spacing w:line="276" w:lineRule="auto"/>
              <w:rPr>
                <w:rFonts w:ascii="Calibri" w:hAnsi="Calibri" w:cs="Calibri"/>
                <w:sz w:val="22"/>
                <w:szCs w:val="22"/>
              </w:rPr>
            </w:pPr>
          </w:p>
        </w:tc>
        <w:tc>
          <w:tcPr>
            <w:tcW w:w="2094" w:type="dxa"/>
            <w:shd w:val="clear" w:color="auto" w:fill="8CC7EC"/>
          </w:tcPr>
          <w:p w14:paraId="4673A7CB" w14:textId="6CEB9989" w:rsidR="00C34E89" w:rsidRPr="008C04E2" w:rsidRDefault="00C34E89" w:rsidP="00C85C7B">
            <w:pPr>
              <w:spacing w:line="276" w:lineRule="auto"/>
              <w:rPr>
                <w:rFonts w:ascii="Calibri" w:hAnsi="Calibri" w:cs="Calibri"/>
                <w:sz w:val="22"/>
                <w:szCs w:val="22"/>
              </w:rPr>
            </w:pPr>
            <w:r w:rsidRPr="008C04E2">
              <w:rPr>
                <w:rFonts w:ascii="Calibri" w:hAnsi="Calibri" w:cs="Calibri"/>
                <w:bCs/>
              </w:rPr>
              <w:t xml:space="preserve">Psikolojik danışmanlık ve kariyer hizmetlerine ilişkin uygulamalar izlenmekte; </w:t>
            </w:r>
            <w:r w:rsidR="00F51230">
              <w:rPr>
                <w:rFonts w:ascii="Calibri" w:hAnsi="Calibri" w:cs="Calibri"/>
                <w:bCs/>
              </w:rPr>
              <w:t>öğrenci</w:t>
            </w:r>
            <w:r w:rsidRPr="008C04E2">
              <w:rPr>
                <w:rFonts w:ascii="Calibri" w:hAnsi="Calibri" w:cs="Calibri"/>
                <w:bCs/>
              </w:rPr>
              <w:t xml:space="preserve"> görüşleri de alınarak iyileştirilmektedir.</w:t>
            </w:r>
          </w:p>
        </w:tc>
        <w:tc>
          <w:tcPr>
            <w:tcW w:w="1877" w:type="dxa"/>
            <w:shd w:val="clear" w:color="auto" w:fill="5DB1E5"/>
          </w:tcPr>
          <w:p w14:paraId="5DF8F2AE"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33CF3FFD" w14:textId="77777777" w:rsidTr="000052A7">
        <w:trPr>
          <w:trHeight w:val="4124"/>
        </w:trPr>
        <w:tc>
          <w:tcPr>
            <w:tcW w:w="6219" w:type="dxa"/>
            <w:vMerge/>
            <w:shd w:val="clear" w:color="auto" w:fill="FFFFFF"/>
          </w:tcPr>
          <w:p w14:paraId="6585C595" w14:textId="77777777" w:rsidR="00C34E89" w:rsidRPr="008C04E2" w:rsidRDefault="00C34E89" w:rsidP="00C85C7B">
            <w:pPr>
              <w:spacing w:line="276" w:lineRule="auto"/>
              <w:rPr>
                <w:rFonts w:ascii="Calibri" w:eastAsia="Times New Roman" w:hAnsi="Calibri" w:cs="Calibri"/>
              </w:rPr>
            </w:pPr>
          </w:p>
        </w:tc>
        <w:tc>
          <w:tcPr>
            <w:tcW w:w="9761" w:type="dxa"/>
            <w:gridSpan w:val="5"/>
            <w:shd w:val="clear" w:color="auto" w:fill="A5D2ED"/>
          </w:tcPr>
          <w:p w14:paraId="57F9E435" w14:textId="77777777" w:rsidR="00C34E89" w:rsidRPr="008C04E2" w:rsidRDefault="00C34E89" w:rsidP="00C85C7B">
            <w:pPr>
              <w:pStyle w:val="Balk4"/>
              <w:spacing w:line="276" w:lineRule="auto"/>
              <w:ind w:right="63"/>
              <w:jc w:val="both"/>
              <w:outlineLvl w:val="3"/>
              <w:rPr>
                <w:rFonts w:ascii="Calibri" w:hAnsi="Calibri" w:cs="Calibri"/>
                <w:b w:val="0"/>
                <w:bCs w:val="0"/>
                <w:i w:val="0"/>
              </w:rPr>
            </w:pPr>
          </w:p>
          <w:p w14:paraId="10CA1689" w14:textId="77777777" w:rsidR="00C34E89" w:rsidRPr="008C04E2" w:rsidRDefault="00C34E89" w:rsidP="009E5F72">
            <w:pPr>
              <w:pStyle w:val="Balk4"/>
              <w:spacing w:line="276" w:lineRule="auto"/>
              <w:jc w:val="both"/>
              <w:outlineLvl w:val="3"/>
              <w:rPr>
                <w:rFonts w:ascii="Calibri" w:hAnsi="Calibri" w:cs="Calibri"/>
                <w:b w:val="0"/>
                <w:bCs w:val="0"/>
                <w:iCs/>
                <w:color w:val="000000" w:themeColor="text1"/>
              </w:rPr>
            </w:pPr>
          </w:p>
        </w:tc>
      </w:tr>
    </w:tbl>
    <w:p w14:paraId="30D6ABEC" w14:textId="77777777" w:rsidR="00C34E89" w:rsidRPr="008C04E2" w:rsidRDefault="00C34E89" w:rsidP="00C34E89">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5983" w:type="dxa"/>
        <w:tblLayout w:type="fixed"/>
        <w:tblLook w:val="04A0" w:firstRow="1" w:lastRow="0" w:firstColumn="1" w:lastColumn="0" w:noHBand="0" w:noVBand="1"/>
      </w:tblPr>
      <w:tblGrid>
        <w:gridCol w:w="5794"/>
        <w:gridCol w:w="2262"/>
        <w:gridCol w:w="1980"/>
        <w:gridCol w:w="1911"/>
        <w:gridCol w:w="2164"/>
        <w:gridCol w:w="1872"/>
      </w:tblGrid>
      <w:tr w:rsidR="00F7002F" w:rsidRPr="00F7002F" w14:paraId="50761B57" w14:textId="77777777" w:rsidTr="000052A7">
        <w:trPr>
          <w:trHeight w:val="199"/>
        </w:trPr>
        <w:tc>
          <w:tcPr>
            <w:tcW w:w="5794" w:type="dxa"/>
            <w:shd w:val="clear" w:color="auto" w:fill="A5D2ED"/>
          </w:tcPr>
          <w:p w14:paraId="368E3C80" w14:textId="77777777" w:rsidR="00C34E89" w:rsidRPr="008C04E2" w:rsidRDefault="00C34E89" w:rsidP="00C85C7B">
            <w:pPr>
              <w:tabs>
                <w:tab w:val="center" w:pos="2792"/>
              </w:tabs>
              <w:spacing w:line="276" w:lineRule="auto"/>
              <w:rPr>
                <w:rFonts w:ascii="Calibri" w:eastAsia="Times New Roman" w:hAnsi="Calibri" w:cs="Calibri"/>
                <w:b/>
                <w:bCs/>
                <w:color w:val="000000"/>
              </w:rPr>
            </w:pPr>
          </w:p>
        </w:tc>
        <w:tc>
          <w:tcPr>
            <w:tcW w:w="10188" w:type="dxa"/>
            <w:gridSpan w:val="5"/>
            <w:shd w:val="clear" w:color="auto" w:fill="A5D2ED"/>
            <w:vAlign w:val="bottom"/>
          </w:tcPr>
          <w:p w14:paraId="09B3C415" w14:textId="77777777" w:rsidR="00C34E89" w:rsidRPr="00F7002F" w:rsidRDefault="00C34E89" w:rsidP="00C85C7B">
            <w:pPr>
              <w:spacing w:line="276" w:lineRule="auto"/>
              <w:jc w:val="right"/>
              <w:rPr>
                <w:rFonts w:ascii="Calibri" w:eastAsia="Times New Roman" w:hAnsi="Calibri" w:cs="Calibri"/>
                <w:b/>
                <w:bCs/>
                <w:color w:val="FFFFFF" w:themeColor="background1"/>
                <w:sz w:val="28"/>
                <w:szCs w:val="28"/>
              </w:rPr>
            </w:pPr>
            <w:r w:rsidRPr="000052A7">
              <w:rPr>
                <w:rFonts w:ascii="Calibri" w:hAnsi="Calibri" w:cs="Calibri"/>
                <w:b/>
                <w:bCs/>
                <w:sz w:val="28"/>
                <w:szCs w:val="28"/>
              </w:rPr>
              <w:t>EĞİTİM ve ÖĞRETİM</w:t>
            </w:r>
          </w:p>
        </w:tc>
      </w:tr>
      <w:tr w:rsidR="00C34E89" w:rsidRPr="00AC3FAA" w14:paraId="269D1BA8" w14:textId="77777777" w:rsidTr="000052A7">
        <w:trPr>
          <w:trHeight w:val="371"/>
        </w:trPr>
        <w:tc>
          <w:tcPr>
            <w:tcW w:w="15983" w:type="dxa"/>
            <w:gridSpan w:val="6"/>
            <w:shd w:val="clear" w:color="auto" w:fill="A5D2ED"/>
          </w:tcPr>
          <w:p w14:paraId="50995D4C" w14:textId="7F4520D0" w:rsidR="00C34E89" w:rsidRPr="009E5F72" w:rsidRDefault="00C34E89" w:rsidP="008C04E2">
            <w:pPr>
              <w:spacing w:line="276" w:lineRule="auto"/>
              <w:jc w:val="both"/>
              <w:rPr>
                <w:rFonts w:ascii="Calibri" w:hAnsi="Calibri" w:cs="Calibri"/>
                <w:b/>
                <w:bCs/>
                <w:sz w:val="22"/>
                <w:szCs w:val="22"/>
              </w:rPr>
            </w:pPr>
            <w:bookmarkStart w:id="19" w:name="_Toc39742587"/>
            <w:r w:rsidRPr="008C04E2">
              <w:rPr>
                <w:rFonts w:ascii="Calibri" w:hAnsi="Calibri" w:cs="Calibri"/>
                <w:b/>
                <w:bCs/>
              </w:rPr>
              <w:t>B.6. Programların İzlenmesi ve Güncellenmesi</w:t>
            </w:r>
            <w:bookmarkEnd w:id="19"/>
          </w:p>
        </w:tc>
      </w:tr>
      <w:tr w:rsidR="00C34E89" w:rsidRPr="00AC3FAA" w14:paraId="18A63AF3" w14:textId="77777777" w:rsidTr="000052A7">
        <w:trPr>
          <w:trHeight w:val="344"/>
        </w:trPr>
        <w:tc>
          <w:tcPr>
            <w:tcW w:w="5794" w:type="dxa"/>
            <w:shd w:val="clear" w:color="auto" w:fill="A5D2ED"/>
            <w:vAlign w:val="bottom"/>
          </w:tcPr>
          <w:p w14:paraId="743AB6D9" w14:textId="77777777" w:rsidR="00C34E89" w:rsidRPr="008C04E2" w:rsidRDefault="00C34E89" w:rsidP="00C85C7B">
            <w:pPr>
              <w:tabs>
                <w:tab w:val="center" w:pos="2792"/>
              </w:tabs>
              <w:spacing w:line="276" w:lineRule="auto"/>
              <w:rPr>
                <w:rFonts w:ascii="Calibri" w:eastAsia="Times New Roman" w:hAnsi="Calibri" w:cs="Calibri"/>
                <w:b/>
                <w:bCs/>
              </w:rPr>
            </w:pPr>
          </w:p>
        </w:tc>
        <w:tc>
          <w:tcPr>
            <w:tcW w:w="2262" w:type="dxa"/>
            <w:shd w:val="clear" w:color="auto" w:fill="A5D2ED"/>
            <w:vAlign w:val="bottom"/>
          </w:tcPr>
          <w:p w14:paraId="0B85933A" w14:textId="15E6887B"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1</w:t>
            </w:r>
            <w:r w:rsidR="009E5F72">
              <w:rPr>
                <w:rFonts w:ascii="Calibri" w:eastAsia="Times New Roman" w:hAnsi="Calibri" w:cs="Calibri"/>
                <w:b/>
                <w:bCs/>
              </w:rPr>
              <w:t xml:space="preserve"> (DÜZEY)</w:t>
            </w:r>
          </w:p>
        </w:tc>
        <w:tc>
          <w:tcPr>
            <w:tcW w:w="1980" w:type="dxa"/>
            <w:shd w:val="clear" w:color="auto" w:fill="A5D2ED"/>
            <w:vAlign w:val="bottom"/>
          </w:tcPr>
          <w:p w14:paraId="1E6DDD3B"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p>
        </w:tc>
        <w:tc>
          <w:tcPr>
            <w:tcW w:w="1911" w:type="dxa"/>
            <w:shd w:val="clear" w:color="auto" w:fill="A5D2ED"/>
            <w:vAlign w:val="bottom"/>
          </w:tcPr>
          <w:p w14:paraId="77CCED02"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3</w:t>
            </w:r>
          </w:p>
        </w:tc>
        <w:tc>
          <w:tcPr>
            <w:tcW w:w="2164" w:type="dxa"/>
            <w:shd w:val="clear" w:color="auto" w:fill="A5D2ED"/>
            <w:vAlign w:val="bottom"/>
          </w:tcPr>
          <w:p w14:paraId="0BAD57FF"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4</w:t>
            </w:r>
          </w:p>
        </w:tc>
        <w:tc>
          <w:tcPr>
            <w:tcW w:w="1869" w:type="dxa"/>
            <w:shd w:val="clear" w:color="auto" w:fill="A5D2ED"/>
            <w:vAlign w:val="bottom"/>
          </w:tcPr>
          <w:p w14:paraId="14158544"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6919AF2E" w14:textId="77777777" w:rsidTr="004048D9">
        <w:trPr>
          <w:trHeight w:val="3071"/>
        </w:trPr>
        <w:tc>
          <w:tcPr>
            <w:tcW w:w="5794" w:type="dxa"/>
            <w:vMerge w:val="restart"/>
            <w:shd w:val="clear" w:color="auto" w:fill="FFFFFF"/>
          </w:tcPr>
          <w:p w14:paraId="2179FBA5" w14:textId="77777777" w:rsidR="00A870C3" w:rsidRPr="008C04E2" w:rsidRDefault="00A870C3" w:rsidP="00C85C7B">
            <w:pPr>
              <w:spacing w:line="276" w:lineRule="auto"/>
              <w:rPr>
                <w:rFonts w:ascii="Calibri" w:hAnsi="Calibri" w:cs="Calibri"/>
                <w:b/>
                <w:bCs/>
                <w:sz w:val="28"/>
                <w:szCs w:val="28"/>
                <w:u w:val="single"/>
              </w:rPr>
            </w:pPr>
          </w:p>
          <w:p w14:paraId="3C304D6D" w14:textId="5FB7AC9A" w:rsidR="00C34E89" w:rsidRPr="008C04E2" w:rsidRDefault="00C34E89" w:rsidP="008C04E2">
            <w:pPr>
              <w:spacing w:line="276" w:lineRule="auto"/>
              <w:jc w:val="both"/>
              <w:rPr>
                <w:rFonts w:ascii="Calibri" w:hAnsi="Calibri" w:cs="Calibri"/>
                <w:b/>
                <w:bCs/>
                <w:sz w:val="28"/>
                <w:szCs w:val="28"/>
                <w:u w:val="single"/>
              </w:rPr>
            </w:pPr>
            <w:r w:rsidRPr="008C04E2">
              <w:rPr>
                <w:rFonts w:ascii="Calibri" w:hAnsi="Calibri" w:cs="Calibri"/>
                <w:b/>
                <w:bCs/>
                <w:sz w:val="28"/>
                <w:szCs w:val="28"/>
                <w:u w:val="single"/>
              </w:rPr>
              <w:t xml:space="preserve">B.6.1. Program çıktılarının izlenmesi ve güncellenmesi </w:t>
            </w:r>
          </w:p>
          <w:p w14:paraId="24656A9C" w14:textId="5F8B8D7C" w:rsidR="00A870C3" w:rsidRPr="008C04E2" w:rsidRDefault="00A870C3" w:rsidP="00C85C7B">
            <w:pPr>
              <w:spacing w:line="276" w:lineRule="auto"/>
              <w:rPr>
                <w:rFonts w:ascii="Calibri" w:hAnsi="Calibri" w:cs="Calibri"/>
                <w:b/>
                <w:bCs/>
                <w:sz w:val="22"/>
                <w:szCs w:val="22"/>
                <w:u w:val="single"/>
              </w:rPr>
            </w:pPr>
          </w:p>
          <w:p w14:paraId="24171D93" w14:textId="05BE5F81" w:rsidR="00C34E89" w:rsidRPr="008C04E2" w:rsidRDefault="00FC593C" w:rsidP="00C85C7B">
            <w:pPr>
              <w:spacing w:line="276" w:lineRule="auto"/>
              <w:rPr>
                <w:rFonts w:ascii="Calibri" w:eastAsia="Times New Roman" w:hAnsi="Calibri" w:cs="Calibri"/>
                <w:sz w:val="22"/>
                <w:szCs w:val="22"/>
                <w:lang w:eastAsia="tr-TR"/>
              </w:rPr>
            </w:pPr>
            <w:r>
              <w:rPr>
                <w:rFonts w:ascii="Calibri" w:hAnsi="Calibri" w:cs="Calibri"/>
              </w:rPr>
              <w:t>P</w:t>
            </w:r>
            <w:r w:rsidR="009E5F72" w:rsidRPr="008C04E2">
              <w:rPr>
                <w:rFonts w:ascii="Calibri" w:hAnsi="Calibri" w:cs="Calibri"/>
              </w:rPr>
              <w:t>rogram çıktılarının izlenmesine ve güncellenmesine ilişkin mekanizma bulunmamaktadır.</w:t>
            </w:r>
          </w:p>
          <w:p w14:paraId="25D6551D" w14:textId="77777777" w:rsidR="00C34E89" w:rsidRPr="008C04E2" w:rsidRDefault="00C34E89" w:rsidP="00C85C7B">
            <w:pPr>
              <w:spacing w:line="276" w:lineRule="auto"/>
              <w:rPr>
                <w:rFonts w:ascii="Calibri" w:eastAsia="Times New Roman" w:hAnsi="Calibri" w:cs="Calibri"/>
                <w:sz w:val="22"/>
                <w:szCs w:val="22"/>
                <w:lang w:eastAsia="tr-TR"/>
              </w:rPr>
            </w:pPr>
            <w:r w:rsidRPr="008C04E2">
              <w:rPr>
                <w:rFonts w:ascii="Calibri" w:eastAsia="Times New Roman" w:hAnsi="Calibri" w:cs="Calibri"/>
                <w:lang w:eastAsia="tr-TR"/>
              </w:rPr>
              <w:t xml:space="preserve"> </w:t>
            </w:r>
          </w:p>
          <w:p w14:paraId="6D6765A1" w14:textId="77777777" w:rsidR="00C34E89" w:rsidRPr="008C04E2" w:rsidRDefault="00C34E89" w:rsidP="007874AF">
            <w:pPr>
              <w:spacing w:line="276" w:lineRule="auto"/>
              <w:rPr>
                <w:rFonts w:ascii="Calibri" w:hAnsi="Calibri" w:cs="Calibri"/>
                <w:sz w:val="22"/>
                <w:szCs w:val="22"/>
              </w:rPr>
            </w:pPr>
          </w:p>
        </w:tc>
        <w:tc>
          <w:tcPr>
            <w:tcW w:w="2262" w:type="dxa"/>
            <w:shd w:val="clear" w:color="auto" w:fill="E6F2FA"/>
          </w:tcPr>
          <w:p w14:paraId="32B2BF42"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Program çıktılarının izlenmesine ve güncellenmesine ilişkin mekanizma bulunmamaktadır.</w:t>
            </w:r>
          </w:p>
        </w:tc>
        <w:tc>
          <w:tcPr>
            <w:tcW w:w="1980" w:type="dxa"/>
            <w:shd w:val="clear" w:color="auto" w:fill="D2E8F6"/>
          </w:tcPr>
          <w:p w14:paraId="0E6024DD" w14:textId="51366F51" w:rsidR="00FA15FD" w:rsidRDefault="00C34E89" w:rsidP="00C85C7B">
            <w:pPr>
              <w:pStyle w:val="Balk3"/>
              <w:outlineLvl w:val="2"/>
              <w:rPr>
                <w:rFonts w:ascii="Calibri" w:hAnsi="Calibri" w:cs="Calibri"/>
                <w:bCs/>
                <w:iCs/>
                <w:sz w:val="22"/>
                <w:szCs w:val="22"/>
              </w:rPr>
            </w:pPr>
            <w:r w:rsidRPr="008C04E2">
              <w:rPr>
                <w:rFonts w:ascii="Calibri" w:hAnsi="Calibri" w:cs="Calibri"/>
                <w:bCs/>
                <w:iCs/>
                <w:color w:val="000000" w:themeColor="text1"/>
                <w:sz w:val="22"/>
                <w:szCs w:val="22"/>
              </w:rPr>
              <w:t>Program çıktılarının izlenmesine ve güncellenmesine ilişkin periyot, ilke, kural ve göstergeler oluşturulmuştur.</w:t>
            </w:r>
          </w:p>
          <w:p w14:paraId="52F00ADA" w14:textId="77777777" w:rsidR="00FA15FD" w:rsidRPr="008C04E2" w:rsidRDefault="00FA15FD" w:rsidP="008C04E2"/>
          <w:p w14:paraId="0A124038" w14:textId="77777777" w:rsidR="00FA15FD" w:rsidRPr="008C04E2" w:rsidRDefault="00FA15FD" w:rsidP="008C04E2"/>
          <w:p w14:paraId="347DA8D7" w14:textId="77777777" w:rsidR="00FA15FD" w:rsidRPr="008C04E2" w:rsidRDefault="00FA15FD" w:rsidP="008C04E2"/>
          <w:p w14:paraId="7FFD9C9D" w14:textId="3F6E4213" w:rsidR="00C34E89" w:rsidRPr="008C04E2" w:rsidRDefault="00C34E89" w:rsidP="008C04E2"/>
        </w:tc>
        <w:tc>
          <w:tcPr>
            <w:tcW w:w="1911" w:type="dxa"/>
            <w:shd w:val="clear" w:color="auto" w:fill="B9DCF1"/>
          </w:tcPr>
          <w:p w14:paraId="1972FC9E" w14:textId="76B8EE43" w:rsidR="00C34E89" w:rsidRPr="008C04E2" w:rsidRDefault="00C34E89" w:rsidP="00C85C7B">
            <w:pPr>
              <w:spacing w:line="276" w:lineRule="auto"/>
              <w:rPr>
                <w:rFonts w:ascii="Calibri" w:hAnsi="Calibri" w:cs="Calibri"/>
                <w:sz w:val="22"/>
                <w:szCs w:val="22"/>
              </w:rPr>
            </w:pPr>
            <w:r w:rsidRPr="008C04E2">
              <w:rPr>
                <w:rFonts w:ascii="Calibri" w:hAnsi="Calibri" w:cs="Calibri"/>
              </w:rPr>
              <w:t xml:space="preserve">Programların genelinde program çıktılarının izlenmesine ve güncellenmesine ilişkin mekanizmalar </w:t>
            </w:r>
            <w:r w:rsidR="00082E2A" w:rsidRPr="008C04E2">
              <w:rPr>
                <w:rFonts w:ascii="Calibri" w:hAnsi="Calibri" w:cs="Calibri"/>
              </w:rPr>
              <w:t>işletilmektedir</w:t>
            </w:r>
            <w:r w:rsidRPr="008C04E2">
              <w:rPr>
                <w:rFonts w:ascii="Calibri" w:hAnsi="Calibri" w:cs="Calibri"/>
              </w:rPr>
              <w:t xml:space="preserve">. </w:t>
            </w:r>
          </w:p>
        </w:tc>
        <w:tc>
          <w:tcPr>
            <w:tcW w:w="2164" w:type="dxa"/>
            <w:shd w:val="clear" w:color="auto" w:fill="8CC7EC"/>
          </w:tcPr>
          <w:p w14:paraId="6B51F411" w14:textId="77777777" w:rsidR="00C34E89" w:rsidRPr="008C04E2" w:rsidRDefault="00C34E89" w:rsidP="00C85C7B">
            <w:pPr>
              <w:spacing w:line="276" w:lineRule="auto"/>
              <w:rPr>
                <w:rFonts w:ascii="Calibri" w:hAnsi="Calibri" w:cs="Calibri"/>
                <w:bCs/>
                <w:sz w:val="22"/>
                <w:szCs w:val="22"/>
              </w:rPr>
            </w:pPr>
            <w:r w:rsidRPr="008C04E2">
              <w:rPr>
                <w:rFonts w:ascii="Calibri" w:hAnsi="Calibri" w:cs="Calibri"/>
                <w:bCs/>
              </w:rPr>
              <w:t xml:space="preserve">Program çıktıları bu mekanizmalar ile izlenmekte ve ilgili paydaşların görüşleri de alınarak güncellenmektedir. </w:t>
            </w:r>
          </w:p>
          <w:p w14:paraId="420D12A2" w14:textId="2F9969FD" w:rsidR="00C34E89" w:rsidRPr="008C04E2" w:rsidRDefault="00C34E89" w:rsidP="00C85C7B">
            <w:pPr>
              <w:spacing w:line="276" w:lineRule="auto"/>
              <w:rPr>
                <w:rFonts w:ascii="Calibri" w:hAnsi="Calibri" w:cs="Calibri"/>
                <w:sz w:val="22"/>
                <w:szCs w:val="22"/>
              </w:rPr>
            </w:pPr>
          </w:p>
        </w:tc>
        <w:tc>
          <w:tcPr>
            <w:tcW w:w="1869" w:type="dxa"/>
            <w:shd w:val="clear" w:color="auto" w:fill="5DB1E5"/>
          </w:tcPr>
          <w:p w14:paraId="0A909E68"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56D00C8E" w14:textId="77777777" w:rsidTr="000052A7">
        <w:trPr>
          <w:trHeight w:val="3928"/>
        </w:trPr>
        <w:tc>
          <w:tcPr>
            <w:tcW w:w="5794" w:type="dxa"/>
            <w:vMerge/>
            <w:shd w:val="clear" w:color="auto" w:fill="FFFFFF"/>
          </w:tcPr>
          <w:p w14:paraId="196268C8" w14:textId="77777777" w:rsidR="00C34E89" w:rsidRPr="008C04E2" w:rsidRDefault="00C34E89" w:rsidP="00C85C7B">
            <w:pPr>
              <w:spacing w:line="276" w:lineRule="auto"/>
              <w:rPr>
                <w:rFonts w:ascii="Calibri" w:eastAsia="Times New Roman" w:hAnsi="Calibri" w:cs="Calibri"/>
              </w:rPr>
            </w:pPr>
          </w:p>
        </w:tc>
        <w:tc>
          <w:tcPr>
            <w:tcW w:w="10188" w:type="dxa"/>
            <w:gridSpan w:val="5"/>
            <w:shd w:val="clear" w:color="auto" w:fill="A5D2ED"/>
          </w:tcPr>
          <w:p w14:paraId="4492F993" w14:textId="77777777" w:rsidR="00A870C3" w:rsidRDefault="00A870C3" w:rsidP="00C85C7B">
            <w:pPr>
              <w:pStyle w:val="Balk4"/>
              <w:spacing w:line="276" w:lineRule="auto"/>
              <w:ind w:right="63"/>
              <w:jc w:val="both"/>
              <w:outlineLvl w:val="3"/>
              <w:rPr>
                <w:rFonts w:ascii="Calibri" w:hAnsi="Calibri" w:cs="Calibri"/>
                <w:iCs/>
                <w:color w:val="000000" w:themeColor="text1"/>
              </w:rPr>
            </w:pPr>
          </w:p>
          <w:p w14:paraId="39A05455" w14:textId="7B6CD58D" w:rsidR="00C34E89" w:rsidRPr="008C04E2" w:rsidRDefault="00C34E89" w:rsidP="009E5F72">
            <w:pPr>
              <w:pStyle w:val="Balk4"/>
              <w:spacing w:line="276" w:lineRule="auto"/>
              <w:jc w:val="both"/>
              <w:outlineLvl w:val="3"/>
              <w:rPr>
                <w:rFonts w:ascii="Calibri" w:hAnsi="Calibri" w:cs="Calibri"/>
                <w:b w:val="0"/>
                <w:bCs w:val="0"/>
                <w:iCs/>
                <w:color w:val="000000" w:themeColor="text1"/>
              </w:rPr>
            </w:pPr>
          </w:p>
        </w:tc>
      </w:tr>
    </w:tbl>
    <w:p w14:paraId="067E8EF6" w14:textId="77777777" w:rsidR="00C34E89" w:rsidRPr="008C04E2" w:rsidRDefault="00C34E89" w:rsidP="00C34E89">
      <w:pPr>
        <w:rPr>
          <w:rFonts w:ascii="Calibri" w:hAnsi="Calibri" w:cs="Calibri"/>
        </w:rPr>
      </w:pP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126"/>
        <w:gridCol w:w="2126"/>
        <w:gridCol w:w="1759"/>
        <w:gridCol w:w="2175"/>
        <w:gridCol w:w="1879"/>
      </w:tblGrid>
      <w:tr w:rsidR="00C34E89" w:rsidRPr="00AC3FAA" w14:paraId="493B262D" w14:textId="77777777" w:rsidTr="000052A7">
        <w:trPr>
          <w:trHeight w:val="284"/>
        </w:trPr>
        <w:tc>
          <w:tcPr>
            <w:tcW w:w="5949" w:type="dxa"/>
            <w:shd w:val="clear" w:color="auto" w:fill="A5D2ED"/>
          </w:tcPr>
          <w:p w14:paraId="403F3202" w14:textId="77777777" w:rsidR="00C34E89" w:rsidRPr="008C04E2" w:rsidRDefault="00C34E89" w:rsidP="00C85C7B">
            <w:pPr>
              <w:tabs>
                <w:tab w:val="center" w:pos="2792"/>
              </w:tabs>
              <w:spacing w:line="276" w:lineRule="auto"/>
              <w:rPr>
                <w:rFonts w:ascii="Calibri" w:eastAsia="Times New Roman" w:hAnsi="Calibri" w:cs="Calibri"/>
                <w:b/>
                <w:bCs/>
                <w:color w:val="000000"/>
              </w:rPr>
            </w:pPr>
            <w:r w:rsidRPr="008C04E2">
              <w:rPr>
                <w:rFonts w:ascii="Calibri" w:hAnsi="Calibri" w:cs="Calibri"/>
              </w:rPr>
              <w:lastRenderedPageBreak/>
              <w:br w:type="page"/>
            </w:r>
            <w:r w:rsidRPr="008C04E2">
              <w:rPr>
                <w:rFonts w:ascii="Calibri" w:hAnsi="Calibri" w:cs="Calibri"/>
              </w:rPr>
              <w:br w:type="page"/>
            </w:r>
          </w:p>
        </w:tc>
        <w:tc>
          <w:tcPr>
            <w:tcW w:w="10065" w:type="dxa"/>
            <w:gridSpan w:val="5"/>
            <w:shd w:val="clear" w:color="auto" w:fill="A5D2ED"/>
            <w:vAlign w:val="bottom"/>
          </w:tcPr>
          <w:p w14:paraId="536E4ADF" w14:textId="77777777" w:rsidR="00C34E89" w:rsidRPr="008C04E2" w:rsidRDefault="00C34E89" w:rsidP="00C85C7B">
            <w:pPr>
              <w:spacing w:line="276" w:lineRule="auto"/>
              <w:jc w:val="right"/>
              <w:rPr>
                <w:rFonts w:ascii="Calibri" w:eastAsia="Times New Roman" w:hAnsi="Calibri" w:cs="Calibri"/>
                <w:b/>
                <w:bCs/>
              </w:rPr>
            </w:pPr>
            <w:r w:rsidRPr="000052A7">
              <w:rPr>
                <w:rFonts w:ascii="Calibri" w:hAnsi="Calibri" w:cs="Calibri"/>
                <w:b/>
                <w:bCs/>
                <w:sz w:val="28"/>
                <w:szCs w:val="28"/>
              </w:rPr>
              <w:t>EĞİTİM ve ÖĞRETİM</w:t>
            </w:r>
          </w:p>
        </w:tc>
      </w:tr>
      <w:tr w:rsidR="00C34E89" w:rsidRPr="00AC3FAA" w14:paraId="718C0F6B" w14:textId="77777777" w:rsidTr="000052A7">
        <w:trPr>
          <w:trHeight w:hRule="exact" w:val="453"/>
        </w:trPr>
        <w:tc>
          <w:tcPr>
            <w:tcW w:w="5949" w:type="dxa"/>
            <w:shd w:val="clear" w:color="auto" w:fill="A5D2ED"/>
            <w:vAlign w:val="bottom"/>
          </w:tcPr>
          <w:p w14:paraId="7D346C07" w14:textId="00651BAA" w:rsidR="00C34E89" w:rsidRPr="008C04E2" w:rsidRDefault="00C34E89" w:rsidP="00C85C7B">
            <w:pPr>
              <w:tabs>
                <w:tab w:val="center" w:pos="2792"/>
              </w:tabs>
              <w:spacing w:line="276" w:lineRule="auto"/>
              <w:rPr>
                <w:rFonts w:ascii="Calibri" w:eastAsia="Times New Roman" w:hAnsi="Calibri" w:cs="Calibri"/>
                <w:b/>
                <w:bCs/>
                <w:color w:val="000000"/>
                <w:sz w:val="22"/>
                <w:szCs w:val="22"/>
              </w:rPr>
            </w:pPr>
            <w:r w:rsidRPr="008C04E2">
              <w:rPr>
                <w:rFonts w:ascii="Calibri" w:eastAsia="Times New Roman" w:hAnsi="Calibri" w:cs="Calibri"/>
                <w:b/>
                <w:bCs/>
                <w:color w:val="000000"/>
              </w:rPr>
              <w:t>B</w:t>
            </w:r>
            <w:r w:rsidR="00A870C3" w:rsidRPr="00A870C3">
              <w:rPr>
                <w:rFonts w:ascii="Calibri" w:eastAsia="Times New Roman" w:hAnsi="Calibri" w:cs="Calibri"/>
                <w:b/>
                <w:bCs/>
                <w:color w:val="000000"/>
              </w:rPr>
              <w:t>.</w:t>
            </w:r>
            <w:r w:rsidRPr="008C04E2">
              <w:rPr>
                <w:rFonts w:ascii="Calibri" w:eastAsia="Times New Roman" w:hAnsi="Calibri" w:cs="Calibri"/>
                <w:b/>
                <w:bCs/>
                <w:color w:val="000000"/>
              </w:rPr>
              <w:t>6</w:t>
            </w:r>
            <w:r w:rsidR="00A870C3" w:rsidRPr="00A870C3">
              <w:rPr>
                <w:rFonts w:ascii="Calibri" w:eastAsia="Times New Roman" w:hAnsi="Calibri" w:cs="Calibri"/>
                <w:b/>
                <w:bCs/>
                <w:color w:val="000000"/>
              </w:rPr>
              <w:t>.</w:t>
            </w:r>
            <w:r w:rsidRPr="008C04E2">
              <w:rPr>
                <w:rFonts w:ascii="Calibri" w:eastAsia="Times New Roman" w:hAnsi="Calibri" w:cs="Calibri"/>
                <w:b/>
                <w:bCs/>
                <w:color w:val="000000"/>
              </w:rPr>
              <w:t xml:space="preserve"> Programların İzlenmesi ve Güncellenmesi</w:t>
            </w:r>
          </w:p>
          <w:p w14:paraId="5F214705" w14:textId="77777777" w:rsidR="00C34E89" w:rsidRPr="008C04E2" w:rsidRDefault="00C34E89" w:rsidP="00C85C7B">
            <w:pPr>
              <w:spacing w:line="276" w:lineRule="auto"/>
              <w:rPr>
                <w:rFonts w:ascii="Calibri" w:eastAsia="Times New Roman" w:hAnsi="Calibri" w:cs="Calibri"/>
                <w:b/>
                <w:bCs/>
              </w:rPr>
            </w:pPr>
          </w:p>
        </w:tc>
        <w:tc>
          <w:tcPr>
            <w:tcW w:w="2126" w:type="dxa"/>
            <w:shd w:val="clear" w:color="auto" w:fill="A5D2ED"/>
            <w:vAlign w:val="bottom"/>
          </w:tcPr>
          <w:p w14:paraId="1AAE7C09" w14:textId="76F84758" w:rsidR="00C34E89" w:rsidRPr="008C04E2" w:rsidRDefault="00C34E89" w:rsidP="009E5F72">
            <w:pPr>
              <w:spacing w:line="276" w:lineRule="auto"/>
              <w:jc w:val="center"/>
              <w:rPr>
                <w:rFonts w:ascii="Calibri" w:eastAsia="Times New Roman" w:hAnsi="Calibri" w:cs="Calibri"/>
                <w:b/>
                <w:bCs/>
              </w:rPr>
            </w:pPr>
            <w:r w:rsidRPr="008C04E2">
              <w:rPr>
                <w:rFonts w:ascii="Calibri" w:eastAsia="Times New Roman" w:hAnsi="Calibri" w:cs="Calibri"/>
                <w:b/>
                <w:bCs/>
              </w:rPr>
              <w:t>1</w:t>
            </w:r>
            <w:r w:rsidR="009E5F72">
              <w:rPr>
                <w:rFonts w:ascii="Calibri" w:eastAsia="Times New Roman" w:hAnsi="Calibri" w:cs="Calibri"/>
                <w:b/>
                <w:bCs/>
              </w:rPr>
              <w:t xml:space="preserve"> (DÜZEY)</w:t>
            </w:r>
          </w:p>
        </w:tc>
        <w:tc>
          <w:tcPr>
            <w:tcW w:w="2126" w:type="dxa"/>
            <w:shd w:val="clear" w:color="auto" w:fill="A5D2ED"/>
            <w:vAlign w:val="bottom"/>
          </w:tcPr>
          <w:p w14:paraId="32D92A5B"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p>
        </w:tc>
        <w:tc>
          <w:tcPr>
            <w:tcW w:w="1759" w:type="dxa"/>
            <w:shd w:val="clear" w:color="auto" w:fill="A5D2ED"/>
            <w:vAlign w:val="bottom"/>
          </w:tcPr>
          <w:p w14:paraId="503AAAAB"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3</w:t>
            </w:r>
          </w:p>
        </w:tc>
        <w:tc>
          <w:tcPr>
            <w:tcW w:w="2175" w:type="dxa"/>
            <w:shd w:val="clear" w:color="auto" w:fill="A5D2ED"/>
            <w:vAlign w:val="bottom"/>
          </w:tcPr>
          <w:p w14:paraId="75B23224"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4</w:t>
            </w:r>
          </w:p>
        </w:tc>
        <w:tc>
          <w:tcPr>
            <w:tcW w:w="1879" w:type="dxa"/>
            <w:shd w:val="clear" w:color="auto" w:fill="A5D2ED"/>
            <w:vAlign w:val="bottom"/>
          </w:tcPr>
          <w:p w14:paraId="503A8EFB"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41443CC6" w14:textId="77777777" w:rsidTr="004048D9">
        <w:trPr>
          <w:trHeight w:val="3888"/>
        </w:trPr>
        <w:tc>
          <w:tcPr>
            <w:tcW w:w="5949" w:type="dxa"/>
            <w:vMerge w:val="restart"/>
            <w:shd w:val="clear" w:color="auto" w:fill="FFFFFF"/>
          </w:tcPr>
          <w:p w14:paraId="25386CB7" w14:textId="77777777" w:rsidR="00C34E89" w:rsidRPr="008C04E2" w:rsidRDefault="00C34E89" w:rsidP="00C85C7B">
            <w:pPr>
              <w:spacing w:line="276" w:lineRule="auto"/>
              <w:rPr>
                <w:rFonts w:ascii="Calibri" w:hAnsi="Calibri" w:cs="Calibri"/>
              </w:rPr>
            </w:pPr>
          </w:p>
          <w:p w14:paraId="00AF713D" w14:textId="41E2F318" w:rsidR="00C34E89" w:rsidRPr="008C04E2" w:rsidRDefault="00C34E89" w:rsidP="00C85C7B">
            <w:pPr>
              <w:spacing w:line="276" w:lineRule="auto"/>
              <w:rPr>
                <w:rFonts w:ascii="Calibri" w:hAnsi="Calibri" w:cs="Calibri"/>
                <w:b/>
                <w:bCs/>
                <w:sz w:val="28"/>
                <w:szCs w:val="28"/>
                <w:u w:val="single"/>
              </w:rPr>
            </w:pPr>
            <w:r w:rsidRPr="008C04E2">
              <w:rPr>
                <w:rFonts w:ascii="Calibri" w:hAnsi="Calibri" w:cs="Calibri"/>
                <w:b/>
                <w:bCs/>
                <w:sz w:val="28"/>
                <w:szCs w:val="28"/>
                <w:u w:val="single"/>
              </w:rPr>
              <w:t>B.6.2. Mezun izleme sistemi</w:t>
            </w:r>
          </w:p>
          <w:p w14:paraId="3A94AB40" w14:textId="77777777" w:rsidR="00A870C3" w:rsidRPr="008C04E2" w:rsidRDefault="00A870C3" w:rsidP="00C85C7B">
            <w:pPr>
              <w:spacing w:line="276" w:lineRule="auto"/>
              <w:rPr>
                <w:rFonts w:ascii="Calibri" w:hAnsi="Calibri" w:cs="Calibri"/>
                <w:b/>
                <w:bCs/>
                <w:i/>
                <w:u w:val="single"/>
              </w:rPr>
            </w:pPr>
          </w:p>
          <w:p w14:paraId="6597F2F2" w14:textId="524FCB76" w:rsidR="00C34E89" w:rsidRPr="008C04E2" w:rsidRDefault="007A61BA" w:rsidP="008C04E2">
            <w:pPr>
              <w:spacing w:line="276" w:lineRule="auto"/>
              <w:jc w:val="both"/>
              <w:rPr>
                <w:rFonts w:ascii="Calibri" w:hAnsi="Calibri" w:cs="Calibri"/>
                <w:sz w:val="22"/>
                <w:szCs w:val="22"/>
              </w:rPr>
            </w:pPr>
            <w:r>
              <w:rPr>
                <w:rFonts w:ascii="Calibri" w:hAnsi="Calibri" w:cs="Calibri"/>
              </w:rPr>
              <w:t xml:space="preserve">Fakültemizde, sadece hemşirelik bölümümüz mezun vermiş olup, diğer bölümlerin henüz mezunu bulunmamaktadır. </w:t>
            </w:r>
            <w:r w:rsidR="009E5F72">
              <w:rPr>
                <w:rFonts w:ascii="Calibri" w:hAnsi="Calibri" w:cs="Calibri"/>
              </w:rPr>
              <w:t xml:space="preserve"> </w:t>
            </w:r>
            <w:r>
              <w:rPr>
                <w:rFonts w:ascii="Calibri" w:hAnsi="Calibri" w:cs="Calibri"/>
              </w:rPr>
              <w:t xml:space="preserve">Stratejik planın ilan edilmesinden sonra </w:t>
            </w:r>
            <w:r w:rsidR="00BB4036">
              <w:rPr>
                <w:rFonts w:ascii="Calibri" w:hAnsi="Calibri" w:cs="Calibri"/>
              </w:rPr>
              <w:t xml:space="preserve"> mezun izleme sisteminin kurulması planlanmaktadır.</w:t>
            </w:r>
          </w:p>
          <w:p w14:paraId="11501A31" w14:textId="77777777" w:rsidR="00C34E89" w:rsidRPr="008C04E2" w:rsidRDefault="00C34E89" w:rsidP="00C85C7B">
            <w:pPr>
              <w:spacing w:line="276" w:lineRule="auto"/>
              <w:rPr>
                <w:rFonts w:ascii="Calibri" w:hAnsi="Calibri" w:cs="Calibri"/>
              </w:rPr>
            </w:pPr>
          </w:p>
        </w:tc>
        <w:tc>
          <w:tcPr>
            <w:tcW w:w="2126" w:type="dxa"/>
            <w:shd w:val="clear" w:color="auto" w:fill="E6F2FA"/>
          </w:tcPr>
          <w:p w14:paraId="4909746F"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 xml:space="preserve">Kurumda mezun izleme sistemi bulunmamaktadır. </w:t>
            </w:r>
          </w:p>
        </w:tc>
        <w:tc>
          <w:tcPr>
            <w:tcW w:w="2126" w:type="dxa"/>
            <w:shd w:val="clear" w:color="auto" w:fill="D2E8F6"/>
          </w:tcPr>
          <w:p w14:paraId="0AC4ADBB" w14:textId="77777777" w:rsidR="00C34E89" w:rsidRPr="008C04E2" w:rsidRDefault="00C34E89" w:rsidP="00C85C7B">
            <w:pPr>
              <w:pStyle w:val="Balk3"/>
              <w:outlineLvl w:val="2"/>
              <w:rPr>
                <w:rFonts w:ascii="Calibri" w:hAnsi="Calibri" w:cs="Calibri"/>
                <w:bCs/>
                <w:iCs/>
                <w:sz w:val="22"/>
                <w:szCs w:val="22"/>
              </w:rPr>
            </w:pPr>
            <w:r w:rsidRPr="008C04E2">
              <w:rPr>
                <w:rFonts w:ascii="Calibri" w:hAnsi="Calibri" w:cs="Calibri"/>
                <w:bCs/>
                <w:iCs/>
                <w:color w:val="000000" w:themeColor="text1"/>
                <w:sz w:val="22"/>
                <w:szCs w:val="22"/>
              </w:rPr>
              <w:t>Programların amaç ve hedeflerine ulaşılıp ulaşılmadığının irdelenmesi amacıyla bir mezun izleme sistemine ilişkin planlama bulunmaktadır.</w:t>
            </w:r>
          </w:p>
        </w:tc>
        <w:tc>
          <w:tcPr>
            <w:tcW w:w="1759" w:type="dxa"/>
            <w:shd w:val="clear" w:color="auto" w:fill="B9DCF1"/>
          </w:tcPr>
          <w:p w14:paraId="36498586"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Kurumdaki programların genelinde mezun izleme sistemi uygulamaları vardır.</w:t>
            </w:r>
          </w:p>
        </w:tc>
        <w:tc>
          <w:tcPr>
            <w:tcW w:w="2175" w:type="dxa"/>
            <w:shd w:val="clear" w:color="auto" w:fill="8CC7EC"/>
          </w:tcPr>
          <w:p w14:paraId="3D942E10"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bCs/>
              </w:rPr>
              <w:t>Mezun izleme sistemi uygulamaları izlenmekte ve ihtiyaçlar doğrultusunda programlarda güncellemeler yapılmaktadır.</w:t>
            </w:r>
          </w:p>
        </w:tc>
        <w:tc>
          <w:tcPr>
            <w:tcW w:w="1879" w:type="dxa"/>
            <w:shd w:val="clear" w:color="auto" w:fill="5DB1E5"/>
          </w:tcPr>
          <w:p w14:paraId="78B7E11E" w14:textId="77777777" w:rsidR="00C34E89" w:rsidRPr="008C04E2" w:rsidRDefault="00C34E89" w:rsidP="00C85C7B">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3BA0CDF6" w14:textId="77777777" w:rsidTr="000052A7">
        <w:trPr>
          <w:trHeight w:val="4175"/>
        </w:trPr>
        <w:tc>
          <w:tcPr>
            <w:tcW w:w="5949" w:type="dxa"/>
            <w:vMerge/>
            <w:shd w:val="clear" w:color="auto" w:fill="FFFFFF"/>
          </w:tcPr>
          <w:p w14:paraId="71DC61F3" w14:textId="77777777" w:rsidR="00C34E89" w:rsidRPr="008C04E2" w:rsidRDefault="00C34E89" w:rsidP="00C85C7B">
            <w:pPr>
              <w:spacing w:line="276" w:lineRule="auto"/>
              <w:rPr>
                <w:rFonts w:ascii="Calibri" w:eastAsia="Times New Roman" w:hAnsi="Calibri" w:cs="Calibri"/>
              </w:rPr>
            </w:pPr>
          </w:p>
        </w:tc>
        <w:tc>
          <w:tcPr>
            <w:tcW w:w="10065" w:type="dxa"/>
            <w:gridSpan w:val="5"/>
            <w:shd w:val="clear" w:color="auto" w:fill="A5D2ED"/>
          </w:tcPr>
          <w:p w14:paraId="2EA6A84E" w14:textId="77777777" w:rsidR="00C34E89" w:rsidRPr="008C04E2" w:rsidRDefault="00C34E89" w:rsidP="00C85C7B">
            <w:pPr>
              <w:pStyle w:val="Balk4"/>
              <w:spacing w:line="276" w:lineRule="auto"/>
              <w:ind w:right="63"/>
              <w:jc w:val="both"/>
              <w:outlineLvl w:val="3"/>
              <w:rPr>
                <w:rFonts w:ascii="Calibri" w:hAnsi="Calibri" w:cs="Calibri"/>
                <w:b w:val="0"/>
                <w:bCs w:val="0"/>
                <w:i w:val="0"/>
              </w:rPr>
            </w:pPr>
          </w:p>
          <w:p w14:paraId="03C51AC6" w14:textId="143EA367" w:rsidR="00C34E89" w:rsidRPr="008C04E2" w:rsidRDefault="00C34E89" w:rsidP="009E5F72">
            <w:pPr>
              <w:pStyle w:val="Balk4"/>
              <w:spacing w:line="276" w:lineRule="auto"/>
              <w:ind w:right="63"/>
              <w:jc w:val="both"/>
              <w:outlineLvl w:val="3"/>
              <w:rPr>
                <w:rFonts w:ascii="Calibri" w:hAnsi="Calibri" w:cs="Calibri"/>
                <w:b w:val="0"/>
                <w:bCs w:val="0"/>
                <w:iCs/>
                <w:color w:val="000000" w:themeColor="text1"/>
              </w:rPr>
            </w:pPr>
            <w:r w:rsidRPr="008C04E2">
              <w:rPr>
                <w:rFonts w:ascii="Calibri" w:hAnsi="Calibri" w:cs="Calibri"/>
                <w:iCs/>
                <w:color w:val="000000" w:themeColor="text1"/>
                <w:sz w:val="22"/>
                <w:szCs w:val="22"/>
              </w:rPr>
              <w:t xml:space="preserve"> </w:t>
            </w:r>
          </w:p>
        </w:tc>
      </w:tr>
    </w:tbl>
    <w:p w14:paraId="230A1A67" w14:textId="77777777" w:rsidR="00C34E89" w:rsidRPr="008C04E2" w:rsidRDefault="00C34E89" w:rsidP="00C34E89">
      <w:pPr>
        <w:rPr>
          <w:rFonts w:ascii="Calibri" w:hAnsi="Calibri" w:cs="Calibri"/>
        </w:rPr>
      </w:pPr>
    </w:p>
    <w:p w14:paraId="55A3B88F" w14:textId="77777777" w:rsidR="00C34E89" w:rsidRPr="008C04E2" w:rsidRDefault="00C34E89" w:rsidP="00C34E89">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1984"/>
        <w:gridCol w:w="1985"/>
        <w:gridCol w:w="2042"/>
        <w:gridCol w:w="2175"/>
        <w:gridCol w:w="1879"/>
      </w:tblGrid>
      <w:tr w:rsidR="001E4949" w:rsidRPr="001E4949" w14:paraId="65562C96" w14:textId="77777777" w:rsidTr="005B3AD9">
        <w:trPr>
          <w:trHeight w:val="197"/>
        </w:trPr>
        <w:tc>
          <w:tcPr>
            <w:tcW w:w="16014" w:type="dxa"/>
            <w:gridSpan w:val="6"/>
            <w:shd w:val="clear" w:color="auto" w:fill="FFEB9F"/>
          </w:tcPr>
          <w:p w14:paraId="72F969A1" w14:textId="65BC753F" w:rsidR="002573EE" w:rsidRPr="001E4949" w:rsidRDefault="002573EE" w:rsidP="002573EE">
            <w:pPr>
              <w:tabs>
                <w:tab w:val="center" w:pos="2792"/>
              </w:tabs>
              <w:spacing w:line="276" w:lineRule="auto"/>
              <w:jc w:val="right"/>
              <w:rPr>
                <w:rFonts w:ascii="Calibri" w:eastAsia="Times New Roman" w:hAnsi="Calibri" w:cs="Calibri"/>
                <w:b/>
                <w:bCs/>
                <w:color w:val="966F00"/>
                <w:sz w:val="32"/>
              </w:rPr>
            </w:pPr>
            <w:r w:rsidRPr="001E4949">
              <w:rPr>
                <w:rFonts w:ascii="Calibri" w:hAnsi="Calibri" w:cs="Calibri"/>
                <w:color w:val="966F00"/>
                <w:sz w:val="32"/>
              </w:rPr>
              <w:lastRenderedPageBreak/>
              <w:br w:type="page"/>
            </w:r>
            <w:r w:rsidRPr="001E4949">
              <w:rPr>
                <w:rFonts w:ascii="Calibri" w:hAnsi="Calibri" w:cs="Calibri"/>
                <w:b/>
                <w:bCs/>
                <w:color w:val="966F00"/>
                <w:sz w:val="32"/>
                <w:szCs w:val="28"/>
              </w:rPr>
              <w:t>ARAŞTIRMA VE GELİŞTİRME</w:t>
            </w:r>
          </w:p>
        </w:tc>
      </w:tr>
      <w:tr w:rsidR="00C34E89" w:rsidRPr="00AC3FAA" w14:paraId="2354EC22" w14:textId="77777777" w:rsidTr="005B3AD9">
        <w:trPr>
          <w:trHeight w:val="391"/>
        </w:trPr>
        <w:tc>
          <w:tcPr>
            <w:tcW w:w="16014" w:type="dxa"/>
            <w:gridSpan w:val="6"/>
            <w:shd w:val="clear" w:color="auto" w:fill="FFEB9F"/>
          </w:tcPr>
          <w:p w14:paraId="35F9744C" w14:textId="1F624DFF" w:rsidR="00C34E89" w:rsidRPr="008C04E2" w:rsidRDefault="00C34E89" w:rsidP="008C04E2">
            <w:pPr>
              <w:spacing w:line="276" w:lineRule="auto"/>
              <w:jc w:val="both"/>
              <w:rPr>
                <w:rFonts w:ascii="Calibri" w:hAnsi="Calibri" w:cs="Calibri"/>
                <w:b/>
                <w:bCs/>
                <w:sz w:val="22"/>
                <w:szCs w:val="22"/>
              </w:rPr>
            </w:pPr>
            <w:bookmarkStart w:id="20" w:name="_Toc39742589"/>
            <w:r w:rsidRPr="008C04E2">
              <w:rPr>
                <w:rFonts w:ascii="Calibri" w:hAnsi="Calibri" w:cs="Calibri"/>
                <w:b/>
                <w:bCs/>
              </w:rPr>
              <w:t>C.1. Araştırma Stratejisi</w:t>
            </w:r>
            <w:bookmarkEnd w:id="20"/>
          </w:p>
          <w:p w14:paraId="3DEF607A" w14:textId="77777777" w:rsidR="00C34E89" w:rsidRPr="008C04E2" w:rsidRDefault="00C34E89" w:rsidP="008C04E2">
            <w:pPr>
              <w:spacing w:line="276" w:lineRule="auto"/>
              <w:jc w:val="both"/>
              <w:rPr>
                <w:rFonts w:ascii="Calibri" w:hAnsi="Calibri" w:cs="Calibri"/>
                <w:b/>
                <w:bCs/>
              </w:rPr>
            </w:pPr>
            <w:r w:rsidRPr="008C04E2">
              <w:rPr>
                <w:rFonts w:ascii="Calibri" w:hAnsi="Calibri" w:cs="Calibri"/>
              </w:rPr>
              <w:t>Kurum, stratejik planı çerçevesinde belirlenen akademik öncelikleriyle uyumlu, değer üretebilen ve toplumsal faydaya dönüştürülebilen araştırma ve geliştirme faaliyetleri yürütmelidir.</w:t>
            </w:r>
          </w:p>
        </w:tc>
      </w:tr>
      <w:tr w:rsidR="00C34E89" w:rsidRPr="00AC3FAA" w14:paraId="6D136A60" w14:textId="77777777" w:rsidTr="005B3AD9">
        <w:trPr>
          <w:trHeight w:val="327"/>
        </w:trPr>
        <w:tc>
          <w:tcPr>
            <w:tcW w:w="5949" w:type="dxa"/>
            <w:shd w:val="clear" w:color="auto" w:fill="FFEB9F"/>
            <w:vAlign w:val="bottom"/>
          </w:tcPr>
          <w:p w14:paraId="0BF39697" w14:textId="77777777" w:rsidR="00C34E89" w:rsidRPr="008C04E2" w:rsidRDefault="00C34E89" w:rsidP="00C85C7B">
            <w:pPr>
              <w:tabs>
                <w:tab w:val="center" w:pos="2792"/>
              </w:tabs>
              <w:spacing w:line="276" w:lineRule="auto"/>
              <w:rPr>
                <w:rFonts w:ascii="Calibri" w:eastAsia="Times New Roman" w:hAnsi="Calibri" w:cs="Calibri"/>
                <w:b/>
                <w:bCs/>
              </w:rPr>
            </w:pPr>
          </w:p>
        </w:tc>
        <w:tc>
          <w:tcPr>
            <w:tcW w:w="1984" w:type="dxa"/>
            <w:shd w:val="clear" w:color="auto" w:fill="FFEB9F"/>
            <w:vAlign w:val="bottom"/>
          </w:tcPr>
          <w:p w14:paraId="1AE4E836" w14:textId="12EE6758"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1</w:t>
            </w:r>
            <w:r w:rsidR="009E5F72">
              <w:rPr>
                <w:rFonts w:ascii="Calibri" w:eastAsia="Times New Roman" w:hAnsi="Calibri" w:cs="Calibri"/>
                <w:b/>
                <w:bCs/>
              </w:rPr>
              <w:t xml:space="preserve"> (DÜZEY)</w:t>
            </w:r>
          </w:p>
        </w:tc>
        <w:tc>
          <w:tcPr>
            <w:tcW w:w="1985" w:type="dxa"/>
            <w:shd w:val="clear" w:color="auto" w:fill="FFEB9F"/>
            <w:vAlign w:val="bottom"/>
          </w:tcPr>
          <w:p w14:paraId="5AAD32C9"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p>
        </w:tc>
        <w:tc>
          <w:tcPr>
            <w:tcW w:w="2042" w:type="dxa"/>
            <w:shd w:val="clear" w:color="auto" w:fill="FFEB9F"/>
            <w:vAlign w:val="bottom"/>
          </w:tcPr>
          <w:p w14:paraId="41823AB0"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3</w:t>
            </w:r>
          </w:p>
        </w:tc>
        <w:tc>
          <w:tcPr>
            <w:tcW w:w="2175" w:type="dxa"/>
            <w:shd w:val="clear" w:color="auto" w:fill="FFEB9F"/>
            <w:vAlign w:val="bottom"/>
          </w:tcPr>
          <w:p w14:paraId="3C123A78"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4</w:t>
            </w:r>
          </w:p>
        </w:tc>
        <w:tc>
          <w:tcPr>
            <w:tcW w:w="1879" w:type="dxa"/>
            <w:shd w:val="clear" w:color="auto" w:fill="FFEB9F"/>
            <w:vAlign w:val="bottom"/>
          </w:tcPr>
          <w:p w14:paraId="2259E0D7"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58DCD579" w14:textId="77777777" w:rsidTr="0023675B">
        <w:trPr>
          <w:trHeight w:val="3204"/>
        </w:trPr>
        <w:tc>
          <w:tcPr>
            <w:tcW w:w="5949" w:type="dxa"/>
            <w:vMerge w:val="restart"/>
            <w:shd w:val="clear" w:color="auto" w:fill="FFFFFF"/>
          </w:tcPr>
          <w:p w14:paraId="44A84500" w14:textId="77777777" w:rsidR="008A6D6B" w:rsidRPr="008C04E2" w:rsidRDefault="008A6D6B" w:rsidP="00C85C7B">
            <w:pPr>
              <w:spacing w:line="276" w:lineRule="auto"/>
              <w:rPr>
                <w:rFonts w:ascii="Calibri" w:hAnsi="Calibri" w:cs="Calibri"/>
                <w:b/>
                <w:sz w:val="22"/>
                <w:szCs w:val="22"/>
                <w:u w:val="single"/>
              </w:rPr>
            </w:pPr>
          </w:p>
          <w:p w14:paraId="1CE4CFA6" w14:textId="1EE14F34" w:rsidR="00C34E89" w:rsidRPr="008C04E2" w:rsidRDefault="00C34E89" w:rsidP="008C04E2">
            <w:pPr>
              <w:spacing w:line="276" w:lineRule="auto"/>
              <w:jc w:val="both"/>
              <w:rPr>
                <w:rFonts w:ascii="Calibri" w:hAnsi="Calibri" w:cs="Calibri"/>
                <w:b/>
                <w:sz w:val="28"/>
                <w:szCs w:val="28"/>
                <w:u w:val="single"/>
              </w:rPr>
            </w:pPr>
            <w:r w:rsidRPr="008C04E2">
              <w:rPr>
                <w:rFonts w:ascii="Calibri" w:hAnsi="Calibri" w:cs="Calibri"/>
                <w:b/>
                <w:sz w:val="28"/>
                <w:szCs w:val="28"/>
                <w:u w:val="single"/>
              </w:rPr>
              <w:t>C.1.1. Kurumun araştırma politikası, hedefleri ve stratejisi</w:t>
            </w:r>
          </w:p>
          <w:p w14:paraId="74FA8D54" w14:textId="77777777" w:rsidR="008A6D6B" w:rsidRPr="008C04E2" w:rsidRDefault="008A6D6B" w:rsidP="00C85C7B">
            <w:pPr>
              <w:spacing w:line="276" w:lineRule="auto"/>
              <w:rPr>
                <w:rFonts w:ascii="Calibri" w:hAnsi="Calibri" w:cs="Calibri"/>
                <w:sz w:val="22"/>
                <w:szCs w:val="22"/>
              </w:rPr>
            </w:pPr>
          </w:p>
          <w:p w14:paraId="374C2423" w14:textId="2226DCF2" w:rsidR="008A6D6B" w:rsidRPr="005F1947" w:rsidRDefault="00C448EF" w:rsidP="008C04E2">
            <w:pPr>
              <w:spacing w:line="276" w:lineRule="auto"/>
              <w:jc w:val="both"/>
              <w:rPr>
                <w:rFonts w:ascii="Calibri" w:hAnsi="Calibri" w:cs="Calibri"/>
                <w:sz w:val="22"/>
                <w:szCs w:val="22"/>
              </w:rPr>
            </w:pPr>
            <w:r>
              <w:rPr>
                <w:rFonts w:ascii="Calibri" w:hAnsi="Calibri" w:cs="Calibri"/>
              </w:rPr>
              <w:t>Fakültede</w:t>
            </w:r>
            <w:r w:rsidR="00AD6DE3">
              <w:rPr>
                <w:rFonts w:ascii="Calibri" w:hAnsi="Calibri" w:cs="Calibri"/>
              </w:rPr>
              <w:t xml:space="preserve"> </w:t>
            </w:r>
            <w:r w:rsidR="009E5F72">
              <w:rPr>
                <w:rFonts w:ascii="Calibri" w:hAnsi="Calibri" w:cs="Calibri"/>
              </w:rPr>
              <w:t>tanımlı bir araştırma politikası bulunmamaktadır.</w:t>
            </w:r>
          </w:p>
          <w:p w14:paraId="10FEE701" w14:textId="066BE9F2" w:rsidR="00C34E89" w:rsidRPr="008C04E2" w:rsidRDefault="00C34E89" w:rsidP="00C85C7B">
            <w:pPr>
              <w:spacing w:line="276" w:lineRule="auto"/>
              <w:rPr>
                <w:rFonts w:ascii="Calibri" w:hAnsi="Calibri" w:cs="Calibri"/>
                <w:sz w:val="22"/>
                <w:szCs w:val="22"/>
              </w:rPr>
            </w:pPr>
          </w:p>
          <w:p w14:paraId="381E24E4" w14:textId="77777777" w:rsidR="00C34E89" w:rsidRPr="008C04E2" w:rsidRDefault="00C34E89" w:rsidP="007874AF">
            <w:pPr>
              <w:spacing w:line="276" w:lineRule="auto"/>
              <w:rPr>
                <w:rFonts w:ascii="Calibri" w:hAnsi="Calibri" w:cs="Calibri"/>
                <w:sz w:val="22"/>
                <w:szCs w:val="22"/>
              </w:rPr>
            </w:pPr>
          </w:p>
        </w:tc>
        <w:tc>
          <w:tcPr>
            <w:tcW w:w="1984" w:type="dxa"/>
            <w:shd w:val="clear" w:color="auto" w:fill="FFF2CC" w:themeFill="accent4" w:themeFillTint="33"/>
          </w:tcPr>
          <w:p w14:paraId="777A14B1" w14:textId="77777777" w:rsidR="00C34E89" w:rsidRPr="008C04E2" w:rsidRDefault="00C34E89" w:rsidP="00C85C7B">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Kurumun tanımlı araştırma politikası, stratejisi ve hedefleri bulunmamaktadır.</w:t>
            </w:r>
          </w:p>
        </w:tc>
        <w:tc>
          <w:tcPr>
            <w:tcW w:w="1985" w:type="dxa"/>
            <w:shd w:val="clear" w:color="auto" w:fill="FFE599" w:themeFill="accent4" w:themeFillTint="66"/>
          </w:tcPr>
          <w:p w14:paraId="2178D0A6" w14:textId="77777777" w:rsidR="00C34E89" w:rsidRPr="008C04E2" w:rsidRDefault="00C34E89" w:rsidP="00C85C7B">
            <w:pPr>
              <w:pStyle w:val="Balk3"/>
              <w:outlineLvl w:val="2"/>
              <w:rPr>
                <w:rFonts w:ascii="Calibri" w:hAnsi="Calibri" w:cs="Calibri"/>
                <w:b/>
                <w:color w:val="000000" w:themeColor="text1"/>
                <w:sz w:val="22"/>
                <w:szCs w:val="22"/>
              </w:rPr>
            </w:pPr>
            <w:r w:rsidRPr="008C04E2">
              <w:rPr>
                <w:rFonts w:ascii="Calibri" w:hAnsi="Calibri" w:cs="Calibri"/>
                <w:color w:val="000000" w:themeColor="text1"/>
                <w:sz w:val="22"/>
                <w:szCs w:val="22"/>
              </w:rPr>
              <w:t xml:space="preserve">Kurumun, araştırmaya bakış açısını, araştırma ilkelerini, önceliklerini ve kaynaklarını yönetmedeki tercihlerini ifade eden araştırma politikası, stratejisi ve hedefleri bulunmaktadır. </w:t>
            </w:r>
          </w:p>
        </w:tc>
        <w:tc>
          <w:tcPr>
            <w:tcW w:w="2042" w:type="dxa"/>
            <w:shd w:val="clear" w:color="auto" w:fill="FFD966" w:themeFill="accent4" w:themeFillTint="99"/>
          </w:tcPr>
          <w:p w14:paraId="32E93E02" w14:textId="77777777" w:rsidR="00C34E89" w:rsidRPr="008C04E2" w:rsidRDefault="00C34E89" w:rsidP="00C85C7B">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 xml:space="preserve">Kurumun genelinde tanımlı araştırma politikası, stratejisi ve hedefleri doğrultusunda yapılan uygulamalar bulunmaktadır. </w:t>
            </w:r>
          </w:p>
        </w:tc>
        <w:tc>
          <w:tcPr>
            <w:tcW w:w="2175" w:type="dxa"/>
            <w:shd w:val="clear" w:color="auto" w:fill="FFC102"/>
          </w:tcPr>
          <w:p w14:paraId="38FC9411" w14:textId="77777777" w:rsidR="00C34E89" w:rsidRPr="008C04E2" w:rsidRDefault="00C34E89" w:rsidP="00C85C7B">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Kurumda araştırma politikası, stratejisi ve hedefleri ile ilgili uygulamalar izlenmekte ve izlem sonuçlarına göre önlemler alınmaktadır.</w:t>
            </w:r>
          </w:p>
        </w:tc>
        <w:tc>
          <w:tcPr>
            <w:tcW w:w="1879" w:type="dxa"/>
            <w:shd w:val="clear" w:color="auto" w:fill="EEB000"/>
          </w:tcPr>
          <w:p w14:paraId="4CC912A3" w14:textId="77777777" w:rsidR="00C34E89" w:rsidRPr="008C04E2" w:rsidRDefault="00C34E89" w:rsidP="00C85C7B">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55D2D88F" w14:textId="77777777" w:rsidTr="005B3AD9">
        <w:trPr>
          <w:trHeight w:val="3440"/>
        </w:trPr>
        <w:tc>
          <w:tcPr>
            <w:tcW w:w="5949" w:type="dxa"/>
            <w:vMerge/>
            <w:shd w:val="clear" w:color="auto" w:fill="FFFFFF"/>
          </w:tcPr>
          <w:p w14:paraId="2AF67021" w14:textId="77777777" w:rsidR="00C34E89" w:rsidRPr="008C04E2" w:rsidRDefault="00C34E89" w:rsidP="00C85C7B">
            <w:pPr>
              <w:spacing w:line="276" w:lineRule="auto"/>
              <w:rPr>
                <w:rFonts w:ascii="Calibri" w:eastAsia="Times New Roman" w:hAnsi="Calibri" w:cs="Calibri"/>
              </w:rPr>
            </w:pPr>
          </w:p>
        </w:tc>
        <w:tc>
          <w:tcPr>
            <w:tcW w:w="10065" w:type="dxa"/>
            <w:gridSpan w:val="5"/>
            <w:shd w:val="clear" w:color="auto" w:fill="FFEB9F"/>
          </w:tcPr>
          <w:p w14:paraId="4B386E6A" w14:textId="77777777" w:rsidR="00C34E89" w:rsidRPr="008C04E2" w:rsidRDefault="00C34E89" w:rsidP="00C85C7B">
            <w:pPr>
              <w:pStyle w:val="Balk4"/>
              <w:spacing w:line="276" w:lineRule="auto"/>
              <w:ind w:right="63"/>
              <w:jc w:val="both"/>
              <w:outlineLvl w:val="3"/>
              <w:rPr>
                <w:rFonts w:ascii="Calibri" w:hAnsi="Calibri" w:cs="Calibri"/>
                <w:b w:val="0"/>
                <w:bCs w:val="0"/>
                <w:i w:val="0"/>
              </w:rPr>
            </w:pPr>
          </w:p>
          <w:p w14:paraId="4EF0BCD6" w14:textId="76867E3C" w:rsidR="009E5F72" w:rsidRPr="008C04E2" w:rsidRDefault="00C34E89" w:rsidP="009E5F72">
            <w:pPr>
              <w:pStyle w:val="Balk4"/>
              <w:spacing w:line="276" w:lineRule="auto"/>
              <w:ind w:right="63"/>
              <w:jc w:val="both"/>
              <w:outlineLvl w:val="3"/>
              <w:rPr>
                <w:rFonts w:ascii="Calibri" w:hAnsi="Calibri" w:cs="Calibri"/>
                <w:b w:val="0"/>
              </w:rPr>
            </w:pPr>
            <w:r w:rsidRPr="008C04E2">
              <w:rPr>
                <w:rFonts w:ascii="Calibri" w:hAnsi="Calibri" w:cs="Calibri"/>
                <w:iCs/>
                <w:color w:val="000000" w:themeColor="text1"/>
              </w:rPr>
              <w:t xml:space="preserve"> </w:t>
            </w:r>
          </w:p>
          <w:p w14:paraId="1E95044E" w14:textId="2EC7A181" w:rsidR="00C34E89" w:rsidRPr="008C04E2" w:rsidRDefault="00C34E89" w:rsidP="009E5F72">
            <w:pPr>
              <w:pStyle w:val="Balk4"/>
              <w:ind w:right="63"/>
              <w:jc w:val="both"/>
              <w:outlineLvl w:val="3"/>
              <w:rPr>
                <w:rFonts w:ascii="Calibri" w:hAnsi="Calibri" w:cs="Calibri"/>
                <w:b w:val="0"/>
              </w:rPr>
            </w:pPr>
          </w:p>
        </w:tc>
      </w:tr>
    </w:tbl>
    <w:p w14:paraId="14CAD6F2" w14:textId="77777777" w:rsidR="00C34E89" w:rsidRPr="008C04E2" w:rsidRDefault="00C34E89" w:rsidP="00C34E89">
      <w:pPr>
        <w:rPr>
          <w:rFonts w:ascii="Calibri" w:hAnsi="Calibri" w:cs="Calibri"/>
        </w:rPr>
      </w:pPr>
    </w:p>
    <w:p w14:paraId="44A4B218" w14:textId="77777777" w:rsidR="00C34E89" w:rsidRPr="008C04E2" w:rsidRDefault="00C34E89" w:rsidP="00C34E89">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5897" w:type="dxa"/>
        <w:tblLayout w:type="fixed"/>
        <w:tblLook w:val="04A0" w:firstRow="1" w:lastRow="0" w:firstColumn="1" w:lastColumn="0" w:noHBand="0" w:noVBand="1"/>
      </w:tblPr>
      <w:tblGrid>
        <w:gridCol w:w="5905"/>
        <w:gridCol w:w="1969"/>
        <w:gridCol w:w="2111"/>
        <w:gridCol w:w="2110"/>
        <w:gridCol w:w="1934"/>
        <w:gridCol w:w="1868"/>
      </w:tblGrid>
      <w:tr w:rsidR="00796A07" w:rsidRPr="001E4949" w14:paraId="7B691DB4" w14:textId="77777777" w:rsidTr="005B3AD9">
        <w:trPr>
          <w:trHeight w:val="260"/>
        </w:trPr>
        <w:tc>
          <w:tcPr>
            <w:tcW w:w="15897" w:type="dxa"/>
            <w:gridSpan w:val="6"/>
            <w:shd w:val="clear" w:color="auto" w:fill="FFEB9F"/>
          </w:tcPr>
          <w:p w14:paraId="2A939934" w14:textId="0975596C" w:rsidR="00796A07" w:rsidRPr="00796A07" w:rsidRDefault="00796A07" w:rsidP="00796A07">
            <w:pPr>
              <w:tabs>
                <w:tab w:val="center" w:pos="2792"/>
              </w:tabs>
              <w:spacing w:line="276" w:lineRule="auto"/>
              <w:jc w:val="right"/>
              <w:rPr>
                <w:rFonts w:ascii="Calibri" w:eastAsia="Times New Roman" w:hAnsi="Calibri" w:cs="Calibri"/>
                <w:b/>
                <w:bCs/>
                <w:color w:val="000000"/>
              </w:rPr>
            </w:pPr>
            <w:r w:rsidRPr="008C04E2">
              <w:rPr>
                <w:rFonts w:ascii="Calibri" w:hAnsi="Calibri" w:cs="Calibri"/>
              </w:rPr>
              <w:lastRenderedPageBreak/>
              <w:br w:type="page"/>
            </w:r>
            <w:r w:rsidRPr="001E4949">
              <w:rPr>
                <w:rFonts w:ascii="Calibri" w:hAnsi="Calibri" w:cs="Calibri"/>
                <w:b/>
                <w:bCs/>
                <w:color w:val="966F00"/>
                <w:sz w:val="32"/>
                <w:szCs w:val="28"/>
              </w:rPr>
              <w:t>ARAŞTIRMA VE GELİŞTİRME</w:t>
            </w:r>
          </w:p>
        </w:tc>
      </w:tr>
      <w:tr w:rsidR="00C34E89" w:rsidRPr="00AC3FAA" w14:paraId="768572D7" w14:textId="77777777" w:rsidTr="005B3AD9">
        <w:trPr>
          <w:trHeight w:val="364"/>
        </w:trPr>
        <w:tc>
          <w:tcPr>
            <w:tcW w:w="5905" w:type="dxa"/>
            <w:shd w:val="clear" w:color="auto" w:fill="FFEB9F"/>
            <w:vAlign w:val="bottom"/>
          </w:tcPr>
          <w:p w14:paraId="0AA57CFA" w14:textId="1393A8C0" w:rsidR="00C34E89" w:rsidRPr="008C04E2" w:rsidRDefault="00C34E89" w:rsidP="00C85C7B">
            <w:pPr>
              <w:tabs>
                <w:tab w:val="center" w:pos="2792"/>
              </w:tabs>
              <w:spacing w:line="276" w:lineRule="auto"/>
              <w:rPr>
                <w:rFonts w:ascii="Calibri" w:eastAsia="Times New Roman" w:hAnsi="Calibri" w:cs="Calibri"/>
                <w:b/>
                <w:bCs/>
                <w:color w:val="000000"/>
                <w:sz w:val="22"/>
                <w:szCs w:val="22"/>
              </w:rPr>
            </w:pPr>
            <w:r w:rsidRPr="00EC0CD6">
              <w:rPr>
                <w:rFonts w:ascii="Calibri" w:eastAsia="Times New Roman" w:hAnsi="Calibri" w:cs="Calibri"/>
                <w:b/>
                <w:bCs/>
                <w:color w:val="000000"/>
                <w:szCs w:val="22"/>
              </w:rPr>
              <w:t>C</w:t>
            </w:r>
            <w:r w:rsidR="00D343AA"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1</w:t>
            </w:r>
            <w:r w:rsidR="00D343AA"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 xml:space="preserve"> Araştırma Stratejisi</w:t>
            </w:r>
          </w:p>
          <w:p w14:paraId="09B83C98" w14:textId="77777777" w:rsidR="00C34E89" w:rsidRPr="008C04E2" w:rsidRDefault="00C34E89" w:rsidP="00C85C7B">
            <w:pPr>
              <w:spacing w:line="276" w:lineRule="auto"/>
              <w:rPr>
                <w:rFonts w:ascii="Calibri" w:eastAsia="Times New Roman" w:hAnsi="Calibri" w:cs="Calibri"/>
                <w:b/>
                <w:bCs/>
              </w:rPr>
            </w:pPr>
          </w:p>
        </w:tc>
        <w:tc>
          <w:tcPr>
            <w:tcW w:w="1969" w:type="dxa"/>
            <w:shd w:val="clear" w:color="auto" w:fill="FFEB9F"/>
            <w:vAlign w:val="bottom"/>
          </w:tcPr>
          <w:p w14:paraId="7BF9486A" w14:textId="3CE0836E"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1</w:t>
            </w:r>
            <w:r w:rsidR="009E5F72">
              <w:rPr>
                <w:rFonts w:ascii="Calibri" w:eastAsia="Times New Roman" w:hAnsi="Calibri" w:cs="Calibri"/>
                <w:b/>
                <w:bCs/>
              </w:rPr>
              <w:t xml:space="preserve"> (DÜZEY)</w:t>
            </w:r>
          </w:p>
        </w:tc>
        <w:tc>
          <w:tcPr>
            <w:tcW w:w="2111" w:type="dxa"/>
            <w:shd w:val="clear" w:color="auto" w:fill="FFEB9F"/>
            <w:vAlign w:val="bottom"/>
          </w:tcPr>
          <w:p w14:paraId="255C095D"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p>
        </w:tc>
        <w:tc>
          <w:tcPr>
            <w:tcW w:w="2110" w:type="dxa"/>
            <w:shd w:val="clear" w:color="auto" w:fill="FFEB9F"/>
            <w:vAlign w:val="bottom"/>
          </w:tcPr>
          <w:p w14:paraId="56DFFC31"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3</w:t>
            </w:r>
          </w:p>
        </w:tc>
        <w:tc>
          <w:tcPr>
            <w:tcW w:w="1934" w:type="dxa"/>
            <w:shd w:val="clear" w:color="auto" w:fill="FFEB9F"/>
            <w:vAlign w:val="bottom"/>
          </w:tcPr>
          <w:p w14:paraId="69DAC19C"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4</w:t>
            </w:r>
          </w:p>
        </w:tc>
        <w:tc>
          <w:tcPr>
            <w:tcW w:w="1865" w:type="dxa"/>
            <w:shd w:val="clear" w:color="auto" w:fill="FFEB9F"/>
            <w:vAlign w:val="bottom"/>
          </w:tcPr>
          <w:p w14:paraId="08426766"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358AA385" w14:textId="77777777" w:rsidTr="0023675B">
        <w:trPr>
          <w:trHeight w:val="3571"/>
        </w:trPr>
        <w:tc>
          <w:tcPr>
            <w:tcW w:w="5905" w:type="dxa"/>
            <w:vMerge w:val="restart"/>
            <w:shd w:val="clear" w:color="auto" w:fill="FFFFFF"/>
          </w:tcPr>
          <w:p w14:paraId="7893AA8C" w14:textId="77777777" w:rsidR="00C34E89" w:rsidRPr="008C04E2" w:rsidRDefault="00C34E89" w:rsidP="00C85C7B">
            <w:pPr>
              <w:spacing w:line="276" w:lineRule="auto"/>
              <w:rPr>
                <w:rFonts w:ascii="Calibri" w:hAnsi="Calibri" w:cs="Calibri"/>
              </w:rPr>
            </w:pPr>
          </w:p>
          <w:p w14:paraId="5402B438" w14:textId="3E5F1BE7" w:rsidR="00C34E89" w:rsidRPr="008C04E2" w:rsidRDefault="00C34E89" w:rsidP="007874AF">
            <w:pPr>
              <w:spacing w:line="276" w:lineRule="auto"/>
              <w:rPr>
                <w:rFonts w:ascii="Calibri" w:hAnsi="Calibri" w:cs="Calibri"/>
                <w:b/>
                <w:sz w:val="28"/>
                <w:szCs w:val="28"/>
                <w:u w:val="single"/>
              </w:rPr>
            </w:pPr>
            <w:r w:rsidRPr="008C04E2">
              <w:rPr>
                <w:rFonts w:ascii="Calibri" w:hAnsi="Calibri" w:cs="Calibri"/>
                <w:b/>
                <w:sz w:val="28"/>
                <w:szCs w:val="28"/>
                <w:u w:val="single"/>
              </w:rPr>
              <w:t>C</w:t>
            </w:r>
            <w:r w:rsidR="00D343AA" w:rsidRPr="008C04E2">
              <w:rPr>
                <w:rFonts w:ascii="Calibri" w:hAnsi="Calibri" w:cs="Calibri"/>
                <w:b/>
                <w:sz w:val="28"/>
                <w:szCs w:val="28"/>
                <w:u w:val="single"/>
              </w:rPr>
              <w:t>.</w:t>
            </w:r>
            <w:r w:rsidRPr="008C04E2">
              <w:rPr>
                <w:rFonts w:ascii="Calibri" w:hAnsi="Calibri" w:cs="Calibri"/>
                <w:b/>
                <w:sz w:val="28"/>
                <w:szCs w:val="28"/>
                <w:u w:val="single"/>
              </w:rPr>
              <w:t>1.2. Araştırma-</w:t>
            </w:r>
            <w:r w:rsidR="00D343AA">
              <w:rPr>
                <w:rFonts w:ascii="Calibri" w:hAnsi="Calibri" w:cs="Calibri"/>
                <w:b/>
                <w:sz w:val="28"/>
                <w:szCs w:val="28"/>
                <w:u w:val="single"/>
              </w:rPr>
              <w:t>g</w:t>
            </w:r>
            <w:r w:rsidRPr="008C04E2">
              <w:rPr>
                <w:rFonts w:ascii="Calibri" w:hAnsi="Calibri" w:cs="Calibri"/>
                <w:b/>
                <w:sz w:val="28"/>
                <w:szCs w:val="28"/>
                <w:u w:val="single"/>
              </w:rPr>
              <w:t>eliştirme</w:t>
            </w:r>
            <w:r w:rsidR="00D343AA">
              <w:rPr>
                <w:rFonts w:ascii="Calibri" w:hAnsi="Calibri" w:cs="Calibri"/>
                <w:b/>
                <w:sz w:val="28"/>
                <w:szCs w:val="28"/>
                <w:u w:val="single"/>
              </w:rPr>
              <w:t xml:space="preserve"> </w:t>
            </w:r>
            <w:r w:rsidRPr="008C04E2">
              <w:rPr>
                <w:rFonts w:ascii="Calibri" w:hAnsi="Calibri" w:cs="Calibri"/>
                <w:b/>
                <w:sz w:val="28"/>
                <w:szCs w:val="28"/>
                <w:u w:val="single"/>
              </w:rPr>
              <w:t>süreçlerinin yönetimi ve</w:t>
            </w:r>
            <w:r w:rsidR="00D343AA">
              <w:rPr>
                <w:rFonts w:ascii="Calibri" w:hAnsi="Calibri" w:cs="Calibri"/>
                <w:b/>
                <w:sz w:val="28"/>
                <w:szCs w:val="28"/>
                <w:u w:val="single"/>
              </w:rPr>
              <w:t xml:space="preserve"> </w:t>
            </w:r>
            <w:r w:rsidRPr="008C04E2">
              <w:rPr>
                <w:rFonts w:ascii="Calibri" w:hAnsi="Calibri" w:cs="Calibri"/>
                <w:b/>
                <w:sz w:val="28"/>
                <w:szCs w:val="28"/>
                <w:u w:val="single"/>
              </w:rPr>
              <w:t xml:space="preserve">organizasyonel yapısı </w:t>
            </w:r>
          </w:p>
          <w:p w14:paraId="1AEE66D7" w14:textId="77777777" w:rsidR="00D343AA" w:rsidRPr="008C04E2" w:rsidRDefault="00D343AA" w:rsidP="00C85C7B">
            <w:pPr>
              <w:spacing w:line="276" w:lineRule="auto"/>
              <w:rPr>
                <w:rFonts w:ascii="Calibri" w:hAnsi="Calibri" w:cs="Calibri"/>
                <w:b/>
                <w:u w:val="single"/>
              </w:rPr>
            </w:pPr>
          </w:p>
          <w:p w14:paraId="5C0DDF35" w14:textId="18ACE679" w:rsidR="00C34E89" w:rsidRPr="008C04E2" w:rsidRDefault="00C448EF" w:rsidP="009E5F72">
            <w:pPr>
              <w:spacing w:line="276" w:lineRule="auto"/>
              <w:jc w:val="both"/>
              <w:rPr>
                <w:rFonts w:ascii="Calibri" w:hAnsi="Calibri" w:cs="Calibri"/>
              </w:rPr>
            </w:pPr>
            <w:r>
              <w:rPr>
                <w:rFonts w:ascii="Calibri" w:hAnsi="Calibri" w:cs="Calibri"/>
                <w:color w:val="000000" w:themeColor="text1"/>
                <w:sz w:val="22"/>
                <w:szCs w:val="22"/>
              </w:rPr>
              <w:t>Fakültede</w:t>
            </w:r>
            <w:r w:rsidR="009E5F72" w:rsidRPr="008C04E2">
              <w:rPr>
                <w:rFonts w:ascii="Calibri" w:hAnsi="Calibri" w:cs="Calibri"/>
                <w:color w:val="000000" w:themeColor="text1"/>
                <w:sz w:val="22"/>
                <w:szCs w:val="22"/>
              </w:rPr>
              <w:t xml:space="preserve"> araştırma-geliştirme süreçlerinin yönetimi ve organizasyonel yapısına ilişkin bir planlama bulunmamaktadır.</w:t>
            </w:r>
          </w:p>
        </w:tc>
        <w:tc>
          <w:tcPr>
            <w:tcW w:w="1969" w:type="dxa"/>
            <w:shd w:val="clear" w:color="auto" w:fill="FFF2CC" w:themeFill="accent4" w:themeFillTint="33"/>
          </w:tcPr>
          <w:p w14:paraId="1B38DEE1" w14:textId="77777777" w:rsidR="00C34E89" w:rsidRPr="008C04E2" w:rsidRDefault="00C34E89" w:rsidP="007874AF">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Kurumda araştırma-geliştirme süreçlerinin yönetimi ve organizasyonel yapısına ilişkin bir planlama bulunmamaktadır.</w:t>
            </w:r>
          </w:p>
        </w:tc>
        <w:tc>
          <w:tcPr>
            <w:tcW w:w="2111" w:type="dxa"/>
            <w:shd w:val="clear" w:color="auto" w:fill="FFE599" w:themeFill="accent4" w:themeFillTint="66"/>
          </w:tcPr>
          <w:p w14:paraId="6FCB236B" w14:textId="77777777" w:rsidR="00C34E89" w:rsidRPr="008C04E2" w:rsidRDefault="00C34E89" w:rsidP="007874AF">
            <w:pPr>
              <w:pStyle w:val="Balk3"/>
              <w:outlineLvl w:val="2"/>
              <w:rPr>
                <w:rFonts w:ascii="Calibri" w:hAnsi="Calibri" w:cs="Calibri"/>
                <w:b/>
                <w:color w:val="000000" w:themeColor="text1"/>
                <w:sz w:val="22"/>
                <w:szCs w:val="22"/>
              </w:rPr>
            </w:pPr>
            <w:r w:rsidRPr="008C04E2">
              <w:rPr>
                <w:rFonts w:ascii="Calibri" w:hAnsi="Calibri" w:cs="Calibri"/>
                <w:color w:val="000000" w:themeColor="text1"/>
                <w:sz w:val="22"/>
                <w:szCs w:val="22"/>
              </w:rPr>
              <w:t xml:space="preserve">Kurumun araştırma-geliştirme süreçlerinin yönetim ve organizasyonel yapısına ilişkin yönlendirme ve motive etme gibi hususları dikkate alan planlamaları bulunmaktadır.  </w:t>
            </w:r>
          </w:p>
        </w:tc>
        <w:tc>
          <w:tcPr>
            <w:tcW w:w="2110" w:type="dxa"/>
            <w:shd w:val="clear" w:color="auto" w:fill="FFD966" w:themeFill="accent4" w:themeFillTint="99"/>
          </w:tcPr>
          <w:p w14:paraId="5F1ABD39" w14:textId="77777777" w:rsidR="00C34E89" w:rsidRPr="008C04E2" w:rsidRDefault="00C34E89" w:rsidP="007874AF">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Kurumun genelinde araştırma-geliştirme süreçlerinin yönetimi ve organizasyonel yapısı kurumsal tercihler yönünde uygulanmaktadır.</w:t>
            </w:r>
          </w:p>
        </w:tc>
        <w:tc>
          <w:tcPr>
            <w:tcW w:w="1934" w:type="dxa"/>
            <w:shd w:val="clear" w:color="auto" w:fill="FFC102"/>
          </w:tcPr>
          <w:p w14:paraId="1FDA2F91" w14:textId="77777777" w:rsidR="00C34E89" w:rsidRPr="008C04E2" w:rsidRDefault="00C34E89" w:rsidP="007874AF">
            <w:pPr>
              <w:ind w:right="63"/>
              <w:rPr>
                <w:rFonts w:ascii="Calibri" w:hAnsi="Calibri" w:cs="Calibri"/>
                <w:color w:val="000000" w:themeColor="text1"/>
                <w:sz w:val="22"/>
                <w:szCs w:val="22"/>
              </w:rPr>
            </w:pPr>
            <w:r w:rsidRPr="008C04E2">
              <w:rPr>
                <w:rFonts w:ascii="Calibri" w:hAnsi="Calibri" w:cs="Calibri"/>
                <w:color w:val="000000" w:themeColor="text1"/>
              </w:rPr>
              <w:t xml:space="preserve">Kurumda araştırma-geliştirme süreçlerinin yönetimi ve organizasyonel yapısının işlerliği ile ilişkili sonuçlar izlenmekte ve önlemler alınmaktadır. </w:t>
            </w:r>
          </w:p>
          <w:p w14:paraId="105F8AD2" w14:textId="77777777" w:rsidR="00C34E89" w:rsidRPr="008C04E2" w:rsidRDefault="00C34E89" w:rsidP="00311002">
            <w:pPr>
              <w:pStyle w:val="Balk3"/>
              <w:outlineLvl w:val="2"/>
              <w:rPr>
                <w:rFonts w:ascii="Calibri" w:hAnsi="Calibri" w:cs="Calibri"/>
                <w:color w:val="000000" w:themeColor="text1"/>
                <w:sz w:val="22"/>
                <w:szCs w:val="22"/>
              </w:rPr>
            </w:pPr>
          </w:p>
        </w:tc>
        <w:tc>
          <w:tcPr>
            <w:tcW w:w="1865" w:type="dxa"/>
            <w:shd w:val="clear" w:color="auto" w:fill="EEB000"/>
          </w:tcPr>
          <w:p w14:paraId="3C5D5628" w14:textId="77777777" w:rsidR="00C34E89" w:rsidRPr="008C04E2" w:rsidRDefault="00C34E89" w:rsidP="00311002">
            <w:pPr>
              <w:ind w:right="63"/>
              <w:rPr>
                <w:rFonts w:ascii="Calibri" w:hAnsi="Calibri" w:cs="Calibri"/>
                <w:color w:val="000000" w:themeColor="text1"/>
                <w:sz w:val="22"/>
                <w:szCs w:val="22"/>
              </w:rPr>
            </w:pPr>
            <w:r w:rsidRPr="008C04E2">
              <w:rPr>
                <w:rFonts w:ascii="Calibri" w:hAnsi="Calibri" w:cs="Calibri"/>
                <w:color w:val="000000" w:themeColor="text1"/>
              </w:rPr>
              <w:t>İçselleştirilmiş, sistematik, sürdürülebilir ve örnek gösterilebilir uygulamalar bulunmaktadır.</w:t>
            </w:r>
          </w:p>
          <w:p w14:paraId="63BF1B63" w14:textId="77777777" w:rsidR="00C34E89" w:rsidRPr="008C04E2" w:rsidRDefault="00C34E89" w:rsidP="00311002">
            <w:pPr>
              <w:pStyle w:val="Balk3"/>
              <w:outlineLvl w:val="2"/>
              <w:rPr>
                <w:rFonts w:ascii="Calibri" w:hAnsi="Calibri" w:cs="Calibri"/>
                <w:color w:val="000000" w:themeColor="text1"/>
                <w:sz w:val="22"/>
                <w:szCs w:val="22"/>
              </w:rPr>
            </w:pPr>
          </w:p>
        </w:tc>
      </w:tr>
      <w:tr w:rsidR="00C34E89" w:rsidRPr="00AC3FAA" w14:paraId="1E902CEB" w14:textId="77777777" w:rsidTr="005B3AD9">
        <w:trPr>
          <w:trHeight w:val="3835"/>
        </w:trPr>
        <w:tc>
          <w:tcPr>
            <w:tcW w:w="5905" w:type="dxa"/>
            <w:vMerge/>
            <w:shd w:val="clear" w:color="auto" w:fill="FFFFFF"/>
          </w:tcPr>
          <w:p w14:paraId="22AFF724" w14:textId="77777777" w:rsidR="00C34E89" w:rsidRPr="008C04E2" w:rsidRDefault="00C34E89" w:rsidP="00C85C7B">
            <w:pPr>
              <w:spacing w:line="276" w:lineRule="auto"/>
              <w:rPr>
                <w:rFonts w:ascii="Calibri" w:eastAsia="Times New Roman" w:hAnsi="Calibri" w:cs="Calibri"/>
              </w:rPr>
            </w:pPr>
          </w:p>
        </w:tc>
        <w:tc>
          <w:tcPr>
            <w:tcW w:w="9991" w:type="dxa"/>
            <w:gridSpan w:val="5"/>
            <w:shd w:val="clear" w:color="auto" w:fill="FFEB9F"/>
          </w:tcPr>
          <w:p w14:paraId="53A8E10A" w14:textId="77777777" w:rsidR="00C34E89" w:rsidRPr="008C04E2" w:rsidRDefault="00C34E89" w:rsidP="00C85C7B">
            <w:pPr>
              <w:pStyle w:val="Balk4"/>
              <w:spacing w:line="276" w:lineRule="auto"/>
              <w:ind w:right="63"/>
              <w:jc w:val="both"/>
              <w:outlineLvl w:val="3"/>
              <w:rPr>
                <w:rFonts w:ascii="Calibri" w:hAnsi="Calibri" w:cs="Calibri"/>
                <w:b w:val="0"/>
                <w:bCs w:val="0"/>
                <w:i w:val="0"/>
              </w:rPr>
            </w:pPr>
          </w:p>
          <w:p w14:paraId="0C6F22A1" w14:textId="5314E9AA" w:rsidR="00C34E89" w:rsidRPr="008C04E2" w:rsidRDefault="00C34E89" w:rsidP="009E5F72">
            <w:pPr>
              <w:pStyle w:val="Balk4"/>
              <w:ind w:right="63"/>
              <w:jc w:val="both"/>
              <w:outlineLvl w:val="3"/>
              <w:rPr>
                <w:rFonts w:ascii="Calibri" w:hAnsi="Calibri" w:cs="Calibri"/>
                <w:b w:val="0"/>
              </w:rPr>
            </w:pPr>
          </w:p>
        </w:tc>
      </w:tr>
    </w:tbl>
    <w:p w14:paraId="1C17F037" w14:textId="77777777" w:rsidR="00C34E89" w:rsidRPr="008C04E2" w:rsidRDefault="00C34E89" w:rsidP="00C34E89">
      <w:pPr>
        <w:rPr>
          <w:rFonts w:ascii="Calibri" w:hAnsi="Calibri" w:cs="Calibri"/>
        </w:rPr>
      </w:pPr>
    </w:p>
    <w:p w14:paraId="5D673456" w14:textId="77777777" w:rsidR="00C34E89" w:rsidRPr="008C04E2" w:rsidRDefault="00C34E89" w:rsidP="00C34E89">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268"/>
        <w:gridCol w:w="2126"/>
        <w:gridCol w:w="1985"/>
        <w:gridCol w:w="1807"/>
        <w:gridCol w:w="1879"/>
      </w:tblGrid>
      <w:tr w:rsidR="00796A07" w:rsidRPr="00AC3FAA" w14:paraId="09E23DFC" w14:textId="77777777" w:rsidTr="005B3AD9">
        <w:trPr>
          <w:trHeight w:val="257"/>
        </w:trPr>
        <w:tc>
          <w:tcPr>
            <w:tcW w:w="16014" w:type="dxa"/>
            <w:gridSpan w:val="6"/>
            <w:shd w:val="clear" w:color="auto" w:fill="FFEB9F"/>
          </w:tcPr>
          <w:p w14:paraId="1C1C6F30" w14:textId="381DAF5B" w:rsidR="00796A07" w:rsidRPr="00796A07" w:rsidRDefault="00796A07" w:rsidP="00796A07">
            <w:pPr>
              <w:tabs>
                <w:tab w:val="center" w:pos="2792"/>
              </w:tabs>
              <w:spacing w:line="276" w:lineRule="auto"/>
              <w:jc w:val="right"/>
              <w:rPr>
                <w:rFonts w:ascii="Calibri" w:eastAsia="Times New Roman" w:hAnsi="Calibri" w:cs="Calibri"/>
                <w:b/>
                <w:bCs/>
                <w:color w:val="000000"/>
              </w:rPr>
            </w:pPr>
            <w:r w:rsidRPr="008C04E2">
              <w:rPr>
                <w:rFonts w:ascii="Calibri" w:hAnsi="Calibri" w:cs="Calibri"/>
              </w:rPr>
              <w:lastRenderedPageBreak/>
              <w:br w:type="page"/>
            </w:r>
            <w:r w:rsidRPr="001E4949">
              <w:rPr>
                <w:rFonts w:ascii="Calibri" w:hAnsi="Calibri" w:cs="Calibri"/>
                <w:b/>
                <w:color w:val="966F00"/>
                <w:sz w:val="32"/>
                <w:szCs w:val="28"/>
              </w:rPr>
              <w:t>ARAŞTIRMA VE GELİŞTİRME</w:t>
            </w:r>
          </w:p>
        </w:tc>
      </w:tr>
      <w:tr w:rsidR="00C34E89" w:rsidRPr="00AC3FAA" w14:paraId="0041D3F5" w14:textId="77777777" w:rsidTr="005B3AD9">
        <w:trPr>
          <w:trHeight w:val="359"/>
        </w:trPr>
        <w:tc>
          <w:tcPr>
            <w:tcW w:w="5949" w:type="dxa"/>
            <w:shd w:val="clear" w:color="auto" w:fill="FFEB9F"/>
            <w:vAlign w:val="bottom"/>
          </w:tcPr>
          <w:p w14:paraId="4770B334" w14:textId="6EC9F6DD" w:rsidR="00C34E89" w:rsidRPr="00EC0CD6" w:rsidRDefault="00C34E89" w:rsidP="00C85C7B">
            <w:pPr>
              <w:tabs>
                <w:tab w:val="center" w:pos="2792"/>
              </w:tabs>
              <w:spacing w:line="276" w:lineRule="auto"/>
              <w:rPr>
                <w:rFonts w:ascii="Calibri" w:eastAsia="Times New Roman" w:hAnsi="Calibri" w:cs="Calibri"/>
                <w:b/>
                <w:bCs/>
                <w:color w:val="000000"/>
                <w:szCs w:val="22"/>
              </w:rPr>
            </w:pPr>
            <w:r w:rsidRPr="00EC0CD6">
              <w:rPr>
                <w:rFonts w:ascii="Calibri" w:eastAsia="Times New Roman" w:hAnsi="Calibri" w:cs="Calibri"/>
                <w:b/>
                <w:bCs/>
                <w:color w:val="000000"/>
                <w:szCs w:val="22"/>
              </w:rPr>
              <w:t>C</w:t>
            </w:r>
            <w:r w:rsidR="00BB0B1F"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1</w:t>
            </w:r>
            <w:r w:rsidR="00BB0B1F"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 xml:space="preserve"> Araştırma Stratejisi</w:t>
            </w:r>
          </w:p>
          <w:p w14:paraId="4997B6BE" w14:textId="77777777" w:rsidR="00C34E89" w:rsidRPr="008C04E2" w:rsidRDefault="00C34E89" w:rsidP="00C85C7B">
            <w:pPr>
              <w:spacing w:line="276" w:lineRule="auto"/>
              <w:rPr>
                <w:rFonts w:ascii="Calibri" w:eastAsia="Times New Roman" w:hAnsi="Calibri" w:cs="Calibri"/>
                <w:b/>
                <w:bCs/>
              </w:rPr>
            </w:pPr>
          </w:p>
        </w:tc>
        <w:tc>
          <w:tcPr>
            <w:tcW w:w="2268" w:type="dxa"/>
            <w:shd w:val="clear" w:color="auto" w:fill="FFEB9F"/>
            <w:vAlign w:val="bottom"/>
          </w:tcPr>
          <w:p w14:paraId="5C4A8398" w14:textId="3AF93D07" w:rsidR="00C34E89" w:rsidRPr="008C04E2" w:rsidRDefault="009E5F72" w:rsidP="00C448EF">
            <w:pPr>
              <w:spacing w:line="276" w:lineRule="auto"/>
              <w:jc w:val="center"/>
              <w:rPr>
                <w:rFonts w:ascii="Calibri" w:eastAsia="Times New Roman" w:hAnsi="Calibri" w:cs="Calibri"/>
                <w:b/>
                <w:bCs/>
              </w:rPr>
            </w:pPr>
            <w:r w:rsidRPr="008C04E2">
              <w:rPr>
                <w:rFonts w:ascii="Calibri" w:eastAsia="Times New Roman" w:hAnsi="Calibri" w:cs="Calibri"/>
                <w:b/>
                <w:bCs/>
              </w:rPr>
              <w:t>1</w:t>
            </w:r>
            <w:r>
              <w:rPr>
                <w:rFonts w:ascii="Calibri" w:eastAsia="Times New Roman" w:hAnsi="Calibri" w:cs="Calibri"/>
                <w:b/>
                <w:bCs/>
              </w:rPr>
              <w:t xml:space="preserve"> </w:t>
            </w:r>
          </w:p>
        </w:tc>
        <w:tc>
          <w:tcPr>
            <w:tcW w:w="2126" w:type="dxa"/>
            <w:shd w:val="clear" w:color="auto" w:fill="FFEB9F"/>
            <w:vAlign w:val="bottom"/>
          </w:tcPr>
          <w:p w14:paraId="31A73FA0" w14:textId="4FB00F2C"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r w:rsidR="00C448EF">
              <w:rPr>
                <w:rFonts w:ascii="Calibri" w:eastAsia="Times New Roman" w:hAnsi="Calibri" w:cs="Calibri"/>
                <w:b/>
                <w:bCs/>
              </w:rPr>
              <w:t xml:space="preserve"> (DÜZEY)</w:t>
            </w:r>
          </w:p>
        </w:tc>
        <w:tc>
          <w:tcPr>
            <w:tcW w:w="1985" w:type="dxa"/>
            <w:shd w:val="clear" w:color="auto" w:fill="FFEB9F"/>
            <w:vAlign w:val="bottom"/>
          </w:tcPr>
          <w:p w14:paraId="7840BC0E"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3</w:t>
            </w:r>
          </w:p>
        </w:tc>
        <w:tc>
          <w:tcPr>
            <w:tcW w:w="1807" w:type="dxa"/>
            <w:shd w:val="clear" w:color="auto" w:fill="FFEB9F"/>
            <w:vAlign w:val="bottom"/>
          </w:tcPr>
          <w:p w14:paraId="667B6A9B"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4</w:t>
            </w:r>
          </w:p>
        </w:tc>
        <w:tc>
          <w:tcPr>
            <w:tcW w:w="1879" w:type="dxa"/>
            <w:shd w:val="clear" w:color="auto" w:fill="FFEB9F"/>
            <w:vAlign w:val="bottom"/>
          </w:tcPr>
          <w:p w14:paraId="27B5B086"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28052B3A" w14:textId="77777777" w:rsidTr="0023675B">
        <w:trPr>
          <w:trHeight w:val="3520"/>
        </w:trPr>
        <w:tc>
          <w:tcPr>
            <w:tcW w:w="5949" w:type="dxa"/>
            <w:vMerge w:val="restart"/>
            <w:shd w:val="clear" w:color="auto" w:fill="FFFFFF"/>
          </w:tcPr>
          <w:p w14:paraId="786D1838" w14:textId="77777777" w:rsidR="00C34E89" w:rsidRPr="008C04E2" w:rsidRDefault="00C34E89" w:rsidP="00C85C7B">
            <w:pPr>
              <w:spacing w:line="276" w:lineRule="auto"/>
              <w:rPr>
                <w:rFonts w:ascii="Calibri" w:hAnsi="Calibri" w:cs="Calibri"/>
                <w:sz w:val="22"/>
                <w:szCs w:val="22"/>
              </w:rPr>
            </w:pPr>
          </w:p>
          <w:p w14:paraId="0C4721B9" w14:textId="2D5D46C6" w:rsidR="00C34E89" w:rsidRPr="008C04E2" w:rsidRDefault="00C34E89" w:rsidP="008C04E2">
            <w:pPr>
              <w:spacing w:line="276" w:lineRule="auto"/>
              <w:jc w:val="both"/>
              <w:rPr>
                <w:rFonts w:ascii="Calibri" w:hAnsi="Calibri" w:cs="Calibri"/>
                <w:b/>
                <w:bCs/>
                <w:sz w:val="28"/>
                <w:szCs w:val="28"/>
                <w:u w:val="single"/>
              </w:rPr>
            </w:pPr>
            <w:r w:rsidRPr="008C04E2">
              <w:rPr>
                <w:rFonts w:ascii="Calibri" w:hAnsi="Calibri" w:cs="Calibri"/>
                <w:b/>
                <w:bCs/>
                <w:sz w:val="28"/>
                <w:szCs w:val="28"/>
                <w:u w:val="single"/>
              </w:rPr>
              <w:t>C.1.3. Araştırmaların yerel/bölgesel/ulusal kalkınma hedefleriyle ilişkisi</w:t>
            </w:r>
          </w:p>
          <w:p w14:paraId="729BEF24" w14:textId="77777777" w:rsidR="00BB0B1F" w:rsidRPr="008C04E2" w:rsidRDefault="00BB0B1F" w:rsidP="00C85C7B">
            <w:pPr>
              <w:spacing w:line="276" w:lineRule="auto"/>
              <w:rPr>
                <w:rFonts w:ascii="Calibri" w:hAnsi="Calibri" w:cs="Calibri"/>
                <w:b/>
                <w:bCs/>
                <w:sz w:val="22"/>
                <w:szCs w:val="22"/>
                <w:u w:val="single"/>
              </w:rPr>
            </w:pPr>
          </w:p>
          <w:p w14:paraId="3D53C46C" w14:textId="50034261" w:rsidR="00C34E89" w:rsidRPr="008C04E2" w:rsidRDefault="00C448EF" w:rsidP="00C85C7B">
            <w:pPr>
              <w:spacing w:line="276" w:lineRule="auto"/>
              <w:rPr>
                <w:rFonts w:ascii="Calibri" w:hAnsi="Calibri" w:cs="Calibri"/>
                <w:sz w:val="22"/>
                <w:szCs w:val="22"/>
              </w:rPr>
            </w:pPr>
            <w:r>
              <w:rPr>
                <w:rFonts w:ascii="Calibri" w:hAnsi="Calibri" w:cs="Calibri"/>
                <w:color w:val="000000" w:themeColor="text1"/>
                <w:sz w:val="22"/>
                <w:szCs w:val="22"/>
              </w:rPr>
              <w:t>Fakültemizdeki bazı bölümlerimizin</w:t>
            </w:r>
            <w:r w:rsidR="009E5F72" w:rsidRPr="008C04E2">
              <w:rPr>
                <w:rFonts w:ascii="Calibri" w:hAnsi="Calibri" w:cs="Calibri"/>
                <w:color w:val="000000" w:themeColor="text1"/>
                <w:sz w:val="22"/>
                <w:szCs w:val="22"/>
              </w:rPr>
              <w:t xml:space="preserve"> araştırmalarında yerel, bölgesel ve ulusal kalkınma hedefle</w:t>
            </w:r>
            <w:r>
              <w:rPr>
                <w:rFonts w:ascii="Calibri" w:hAnsi="Calibri" w:cs="Calibri"/>
                <w:color w:val="000000" w:themeColor="text1"/>
                <w:sz w:val="22"/>
                <w:szCs w:val="22"/>
              </w:rPr>
              <w:t>rini ve değişimleri dikkate al</w:t>
            </w:r>
            <w:r w:rsidR="009E5F72" w:rsidRPr="008C04E2">
              <w:rPr>
                <w:rFonts w:ascii="Calibri" w:hAnsi="Calibri" w:cs="Calibri"/>
                <w:color w:val="000000" w:themeColor="text1"/>
                <w:sz w:val="22"/>
                <w:szCs w:val="22"/>
              </w:rPr>
              <w:t xml:space="preserve">maktadır. </w:t>
            </w:r>
            <w:r>
              <w:rPr>
                <w:rFonts w:ascii="Calibri" w:hAnsi="Calibri" w:cs="Calibri"/>
                <w:color w:val="000000" w:themeColor="text1"/>
                <w:sz w:val="22"/>
                <w:szCs w:val="22"/>
              </w:rPr>
              <w:t>Bu durum, tüm bölümleri kapsamamaktadır.</w:t>
            </w:r>
          </w:p>
        </w:tc>
        <w:tc>
          <w:tcPr>
            <w:tcW w:w="2268" w:type="dxa"/>
            <w:shd w:val="clear" w:color="auto" w:fill="FFF2CC" w:themeFill="accent4" w:themeFillTint="33"/>
          </w:tcPr>
          <w:p w14:paraId="51A33355" w14:textId="77777777" w:rsidR="00C34E89" w:rsidRPr="008C04E2" w:rsidRDefault="00C34E89" w:rsidP="00C85C7B">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 xml:space="preserve">Kurum araştırmalarında yerel, bölgesel ve ulusal kalkınma hedeflerini ve değişimleri dikkate almamaktadır. </w:t>
            </w:r>
          </w:p>
        </w:tc>
        <w:tc>
          <w:tcPr>
            <w:tcW w:w="2126" w:type="dxa"/>
            <w:shd w:val="clear" w:color="auto" w:fill="FFE599" w:themeFill="accent4" w:themeFillTint="66"/>
          </w:tcPr>
          <w:p w14:paraId="7CF52462" w14:textId="77777777" w:rsidR="00C34E89" w:rsidRPr="008C04E2" w:rsidRDefault="00C34E89" w:rsidP="00C85C7B">
            <w:pPr>
              <w:pStyle w:val="Balk3"/>
              <w:outlineLvl w:val="2"/>
              <w:rPr>
                <w:rFonts w:ascii="Calibri" w:hAnsi="Calibri" w:cs="Calibri"/>
                <w:b/>
                <w:color w:val="000000" w:themeColor="text1"/>
                <w:sz w:val="22"/>
                <w:szCs w:val="22"/>
              </w:rPr>
            </w:pPr>
            <w:r w:rsidRPr="008C04E2">
              <w:rPr>
                <w:rFonts w:ascii="Calibri" w:hAnsi="Calibri" w:cs="Calibri"/>
                <w:color w:val="000000" w:themeColor="text1"/>
                <w:sz w:val="22"/>
                <w:szCs w:val="22"/>
              </w:rPr>
              <w:t xml:space="preserve">Kurumdaki araştırmaların planlanmasında yerel, bölgesel ve ulusal kalkınma hedefleri ve değişimleri dikkate alınmaktadır. </w:t>
            </w:r>
          </w:p>
        </w:tc>
        <w:tc>
          <w:tcPr>
            <w:tcW w:w="1985" w:type="dxa"/>
            <w:shd w:val="clear" w:color="auto" w:fill="FFD966" w:themeFill="accent4" w:themeFillTint="99"/>
          </w:tcPr>
          <w:p w14:paraId="6381C201" w14:textId="77777777" w:rsidR="00C34E89" w:rsidRPr="008C04E2" w:rsidRDefault="00C34E89" w:rsidP="00C85C7B">
            <w:pPr>
              <w:ind w:right="63"/>
              <w:rPr>
                <w:rFonts w:ascii="Calibri" w:hAnsi="Calibri" w:cs="Calibri"/>
                <w:color w:val="000000" w:themeColor="text1"/>
                <w:sz w:val="22"/>
                <w:szCs w:val="22"/>
              </w:rPr>
            </w:pPr>
            <w:r w:rsidRPr="008C04E2">
              <w:rPr>
                <w:rFonts w:ascii="Calibri" w:hAnsi="Calibri" w:cs="Calibri"/>
                <w:color w:val="000000" w:themeColor="text1"/>
              </w:rPr>
              <w:t>Kurumun genelinde araştırmalar yerel, bölgesel ve ulusal kalkınma hedefleri ve değişimleri dikkate alınarak yürütülmektedir.</w:t>
            </w:r>
          </w:p>
          <w:p w14:paraId="03FC8AB1" w14:textId="77777777" w:rsidR="00C34E89" w:rsidRPr="008C04E2" w:rsidRDefault="00C34E89" w:rsidP="00C85C7B">
            <w:pPr>
              <w:pStyle w:val="Balk3"/>
              <w:outlineLvl w:val="2"/>
              <w:rPr>
                <w:rFonts w:ascii="Calibri" w:hAnsi="Calibri" w:cs="Calibri"/>
                <w:color w:val="000000" w:themeColor="text1"/>
                <w:sz w:val="22"/>
                <w:szCs w:val="22"/>
              </w:rPr>
            </w:pPr>
          </w:p>
        </w:tc>
        <w:tc>
          <w:tcPr>
            <w:tcW w:w="1807" w:type="dxa"/>
            <w:shd w:val="clear" w:color="auto" w:fill="FFC102"/>
          </w:tcPr>
          <w:p w14:paraId="0A61521D" w14:textId="77777777" w:rsidR="00C34E89" w:rsidRPr="008C04E2" w:rsidRDefault="00C34E89" w:rsidP="00C85C7B">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Kurumda araştırma çıktıları izlenmekte ve izlem sonuçları yerel, bölgesel ve ulusal kalkınma hedefleriyle ilişkili olarak iyileştirilmektedir.</w:t>
            </w:r>
          </w:p>
        </w:tc>
        <w:tc>
          <w:tcPr>
            <w:tcW w:w="1879" w:type="dxa"/>
            <w:shd w:val="clear" w:color="auto" w:fill="EEB000"/>
          </w:tcPr>
          <w:p w14:paraId="5297E3A6" w14:textId="77777777" w:rsidR="00C34E89" w:rsidRPr="008C04E2" w:rsidRDefault="00C34E89" w:rsidP="00C85C7B">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0D98D20A" w14:textId="77777777" w:rsidTr="005B3AD9">
        <w:trPr>
          <w:trHeight w:val="3780"/>
        </w:trPr>
        <w:tc>
          <w:tcPr>
            <w:tcW w:w="5949" w:type="dxa"/>
            <w:vMerge/>
            <w:shd w:val="clear" w:color="auto" w:fill="FFFFFF"/>
          </w:tcPr>
          <w:p w14:paraId="69581454" w14:textId="77777777" w:rsidR="00C34E89" w:rsidRPr="008C04E2" w:rsidRDefault="00C34E89" w:rsidP="00C85C7B">
            <w:pPr>
              <w:spacing w:line="276" w:lineRule="auto"/>
              <w:rPr>
                <w:rFonts w:ascii="Calibri" w:eastAsia="Times New Roman" w:hAnsi="Calibri" w:cs="Calibri"/>
              </w:rPr>
            </w:pPr>
          </w:p>
        </w:tc>
        <w:tc>
          <w:tcPr>
            <w:tcW w:w="10065" w:type="dxa"/>
            <w:gridSpan w:val="5"/>
            <w:shd w:val="clear" w:color="auto" w:fill="FFEB9F"/>
          </w:tcPr>
          <w:p w14:paraId="7310C68F" w14:textId="77777777" w:rsidR="00C34E89" w:rsidRPr="008C04E2" w:rsidRDefault="00C34E89" w:rsidP="00C85C7B">
            <w:pPr>
              <w:pStyle w:val="Balk4"/>
              <w:spacing w:line="276" w:lineRule="auto"/>
              <w:ind w:right="63"/>
              <w:jc w:val="both"/>
              <w:outlineLvl w:val="3"/>
              <w:rPr>
                <w:rFonts w:ascii="Calibri" w:hAnsi="Calibri" w:cs="Calibri"/>
                <w:b w:val="0"/>
                <w:bCs w:val="0"/>
                <w:i w:val="0"/>
                <w:sz w:val="22"/>
                <w:szCs w:val="22"/>
              </w:rPr>
            </w:pPr>
          </w:p>
          <w:p w14:paraId="3E3568B4" w14:textId="3446136E" w:rsidR="00C448EF" w:rsidRPr="00C448EF" w:rsidRDefault="00C448EF" w:rsidP="00C448EF">
            <w:pPr>
              <w:pStyle w:val="Balk4"/>
              <w:ind w:right="63"/>
              <w:jc w:val="both"/>
              <w:outlineLvl w:val="3"/>
              <w:rPr>
                <w:rFonts w:ascii="Calibri" w:eastAsia="Calibri" w:hAnsi="Calibri" w:cs="Calibri"/>
                <w:i w:val="0"/>
              </w:rPr>
            </w:pPr>
            <w:r w:rsidRPr="00C448EF">
              <w:rPr>
                <w:rFonts w:ascii="Calibri" w:eastAsia="Calibri" w:hAnsi="Calibri" w:cs="Calibri"/>
                <w:i w:val="0"/>
              </w:rPr>
              <w:t>Kanıtlar:</w:t>
            </w:r>
          </w:p>
          <w:p w14:paraId="5B653C0F" w14:textId="77777777" w:rsidR="00C448EF" w:rsidRPr="00C448EF" w:rsidRDefault="005D02C4" w:rsidP="00C448EF">
            <w:pPr>
              <w:pStyle w:val="Balk4"/>
              <w:numPr>
                <w:ilvl w:val="0"/>
                <w:numId w:val="18"/>
              </w:numPr>
              <w:ind w:right="63"/>
              <w:jc w:val="both"/>
              <w:outlineLvl w:val="3"/>
              <w:rPr>
                <w:rFonts w:asciiTheme="minorHAnsi" w:eastAsia="Calibri" w:hAnsiTheme="minorHAnsi" w:cstheme="minorHAnsi"/>
                <w:b w:val="0"/>
                <w:i w:val="0"/>
              </w:rPr>
            </w:pPr>
            <w:hyperlink r:id="rId82">
              <w:r w:rsidR="00C448EF" w:rsidRPr="00C448EF">
                <w:rPr>
                  <w:rFonts w:asciiTheme="minorHAnsi" w:eastAsia="Calibri" w:hAnsiTheme="minorHAnsi" w:cstheme="minorHAnsi"/>
                  <w:b w:val="0"/>
                  <w:i w:val="0"/>
                  <w:color w:val="0563C1"/>
                </w:rPr>
                <w:t>https://www.bandirma.edu.tr/tr/www/Haber/Goster/Yesilay-Balikesir-Subesine-Ziyaret-4287</w:t>
              </w:r>
            </w:hyperlink>
            <w:r w:rsidR="00C448EF" w:rsidRPr="00C448EF">
              <w:rPr>
                <w:rFonts w:asciiTheme="minorHAnsi" w:eastAsia="Calibri" w:hAnsiTheme="minorHAnsi" w:cstheme="minorHAnsi"/>
                <w:b w:val="0"/>
                <w:i w:val="0"/>
              </w:rPr>
              <w:t xml:space="preserve"> </w:t>
            </w:r>
          </w:p>
          <w:p w14:paraId="157D93B9" w14:textId="3E9453F2" w:rsidR="00C34E89" w:rsidRPr="00C448EF" w:rsidRDefault="005D02C4" w:rsidP="00C448EF">
            <w:pPr>
              <w:pStyle w:val="Balk4"/>
              <w:numPr>
                <w:ilvl w:val="0"/>
                <w:numId w:val="18"/>
              </w:numPr>
              <w:ind w:right="63"/>
              <w:jc w:val="both"/>
              <w:outlineLvl w:val="3"/>
              <w:rPr>
                <w:rFonts w:ascii="Calibri" w:eastAsia="Calibri" w:hAnsi="Calibri" w:cs="Calibri"/>
                <w:b w:val="0"/>
              </w:rPr>
            </w:pPr>
            <w:hyperlink r:id="rId83">
              <w:r w:rsidR="00C448EF" w:rsidRPr="00C448EF">
                <w:rPr>
                  <w:rFonts w:asciiTheme="minorHAnsi" w:eastAsia="Calibri" w:hAnsiTheme="minorHAnsi" w:cstheme="minorHAnsi"/>
                  <w:b w:val="0"/>
                  <w:i w:val="0"/>
                  <w:color w:val="0563C1"/>
                </w:rPr>
                <w:t>https://sbf.bandirma.edu.tr/tr/sosyal-hizmet/Haber/Goster/Umuda-Kapi-Aciyorum-Hayata-Tutunuyorum-Projesi-Ilk-Degerlendirme-Toplantisi-Yapildi-4286</w:t>
              </w:r>
            </w:hyperlink>
          </w:p>
        </w:tc>
      </w:tr>
    </w:tbl>
    <w:p w14:paraId="3ABE7518" w14:textId="77777777" w:rsidR="00C34E89" w:rsidRPr="008C04E2" w:rsidRDefault="00C34E89" w:rsidP="00C34E89">
      <w:pPr>
        <w:rPr>
          <w:rFonts w:ascii="Calibri" w:hAnsi="Calibri" w:cs="Calibri"/>
        </w:rPr>
      </w:pPr>
    </w:p>
    <w:p w14:paraId="379EDAAF" w14:textId="77777777" w:rsidR="00C34E89" w:rsidRPr="008C04E2" w:rsidRDefault="00C34E89" w:rsidP="00C34E89">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5981" w:type="dxa"/>
        <w:tblLayout w:type="fixed"/>
        <w:tblLook w:val="04A0" w:firstRow="1" w:lastRow="0" w:firstColumn="1" w:lastColumn="0" w:noHBand="0" w:noVBand="1"/>
      </w:tblPr>
      <w:tblGrid>
        <w:gridCol w:w="5936"/>
        <w:gridCol w:w="2121"/>
        <w:gridCol w:w="2121"/>
        <w:gridCol w:w="1980"/>
        <w:gridCol w:w="1944"/>
        <w:gridCol w:w="1879"/>
      </w:tblGrid>
      <w:tr w:rsidR="00796A07" w:rsidRPr="00AC3FAA" w14:paraId="4674B213" w14:textId="77777777" w:rsidTr="005B3AD9">
        <w:trPr>
          <w:trHeight w:val="235"/>
        </w:trPr>
        <w:tc>
          <w:tcPr>
            <w:tcW w:w="15981" w:type="dxa"/>
            <w:gridSpan w:val="6"/>
            <w:shd w:val="clear" w:color="auto" w:fill="FFEB9F"/>
          </w:tcPr>
          <w:p w14:paraId="5AD20773" w14:textId="2A0A4DC7" w:rsidR="00796A07" w:rsidRPr="00796A07" w:rsidRDefault="00796A07" w:rsidP="00796A07">
            <w:pPr>
              <w:tabs>
                <w:tab w:val="center" w:pos="2792"/>
              </w:tabs>
              <w:spacing w:line="276" w:lineRule="auto"/>
              <w:jc w:val="right"/>
              <w:rPr>
                <w:rFonts w:ascii="Calibri" w:eastAsia="Times New Roman" w:hAnsi="Calibri" w:cs="Calibri"/>
                <w:b/>
                <w:bCs/>
                <w:color w:val="000000"/>
              </w:rPr>
            </w:pPr>
            <w:r w:rsidRPr="001E4949">
              <w:rPr>
                <w:rFonts w:ascii="Calibri" w:hAnsi="Calibri" w:cs="Calibri"/>
                <w:b/>
                <w:bCs/>
                <w:color w:val="966F00"/>
                <w:sz w:val="32"/>
                <w:szCs w:val="28"/>
              </w:rPr>
              <w:lastRenderedPageBreak/>
              <w:t>ARAŞTIRMA VE GELİŞTİRME</w:t>
            </w:r>
          </w:p>
        </w:tc>
      </w:tr>
      <w:tr w:rsidR="00C34E89" w:rsidRPr="00AC3FAA" w14:paraId="1E9ECDEF" w14:textId="77777777" w:rsidTr="005B3AD9">
        <w:trPr>
          <w:trHeight w:val="385"/>
        </w:trPr>
        <w:tc>
          <w:tcPr>
            <w:tcW w:w="15981" w:type="dxa"/>
            <w:gridSpan w:val="6"/>
            <w:shd w:val="clear" w:color="auto" w:fill="FFEB9F"/>
          </w:tcPr>
          <w:p w14:paraId="0BF3AF75" w14:textId="0038FE41" w:rsidR="00C34E89" w:rsidRPr="008C04E2" w:rsidRDefault="00C34E89" w:rsidP="002F654A">
            <w:pPr>
              <w:spacing w:line="276" w:lineRule="auto"/>
              <w:jc w:val="both"/>
              <w:rPr>
                <w:rFonts w:ascii="Calibri" w:hAnsi="Calibri" w:cs="Calibri"/>
                <w:b/>
                <w:bCs/>
                <w:sz w:val="22"/>
                <w:szCs w:val="22"/>
              </w:rPr>
            </w:pPr>
            <w:bookmarkStart w:id="21" w:name="_Toc39742590"/>
            <w:r w:rsidRPr="008C04E2">
              <w:rPr>
                <w:rFonts w:ascii="Calibri" w:hAnsi="Calibri" w:cs="Calibri"/>
                <w:b/>
                <w:bCs/>
              </w:rPr>
              <w:t>C.2</w:t>
            </w:r>
            <w:r w:rsidR="00992580">
              <w:rPr>
                <w:rFonts w:ascii="Calibri" w:hAnsi="Calibri" w:cs="Calibri"/>
                <w:b/>
                <w:bCs/>
                <w:sz w:val="22"/>
                <w:szCs w:val="22"/>
              </w:rPr>
              <w:t>.</w:t>
            </w:r>
            <w:r w:rsidRPr="008C04E2">
              <w:rPr>
                <w:rFonts w:ascii="Calibri" w:hAnsi="Calibri" w:cs="Calibri"/>
                <w:b/>
                <w:bCs/>
              </w:rPr>
              <w:t xml:space="preserve"> Araştırma Kaynakları</w:t>
            </w:r>
            <w:bookmarkEnd w:id="21"/>
          </w:p>
        </w:tc>
      </w:tr>
      <w:tr w:rsidR="00C34E89" w:rsidRPr="00AC3FAA" w14:paraId="7B13C879" w14:textId="77777777" w:rsidTr="005B3AD9">
        <w:trPr>
          <w:trHeight w:val="344"/>
        </w:trPr>
        <w:tc>
          <w:tcPr>
            <w:tcW w:w="5936" w:type="dxa"/>
            <w:shd w:val="clear" w:color="auto" w:fill="FFEB9F"/>
            <w:vAlign w:val="bottom"/>
          </w:tcPr>
          <w:p w14:paraId="4D4F06AA" w14:textId="77777777" w:rsidR="00C34E89" w:rsidRPr="008C04E2" w:rsidRDefault="00C34E89" w:rsidP="00C85C7B">
            <w:pPr>
              <w:tabs>
                <w:tab w:val="center" w:pos="2792"/>
              </w:tabs>
              <w:spacing w:line="276" w:lineRule="auto"/>
              <w:rPr>
                <w:rFonts w:ascii="Calibri" w:eastAsia="Times New Roman" w:hAnsi="Calibri" w:cs="Calibri"/>
                <w:b/>
                <w:bCs/>
              </w:rPr>
            </w:pPr>
          </w:p>
        </w:tc>
        <w:tc>
          <w:tcPr>
            <w:tcW w:w="2121" w:type="dxa"/>
            <w:shd w:val="clear" w:color="auto" w:fill="FFEB9F"/>
            <w:vAlign w:val="bottom"/>
          </w:tcPr>
          <w:p w14:paraId="6BBF947A" w14:textId="28AB4735"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1</w:t>
            </w:r>
            <w:r w:rsidR="002F654A">
              <w:rPr>
                <w:rFonts w:ascii="Calibri" w:eastAsia="Times New Roman" w:hAnsi="Calibri" w:cs="Calibri"/>
                <w:b/>
                <w:bCs/>
              </w:rPr>
              <w:t xml:space="preserve"> (DÜZEY)</w:t>
            </w:r>
          </w:p>
        </w:tc>
        <w:tc>
          <w:tcPr>
            <w:tcW w:w="2121" w:type="dxa"/>
            <w:shd w:val="clear" w:color="auto" w:fill="FFEB9F"/>
            <w:vAlign w:val="bottom"/>
          </w:tcPr>
          <w:p w14:paraId="2FAFFBAA"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p>
        </w:tc>
        <w:tc>
          <w:tcPr>
            <w:tcW w:w="1980" w:type="dxa"/>
            <w:shd w:val="clear" w:color="auto" w:fill="FFEB9F"/>
            <w:vAlign w:val="bottom"/>
          </w:tcPr>
          <w:p w14:paraId="0D567F9A"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3</w:t>
            </w:r>
          </w:p>
        </w:tc>
        <w:tc>
          <w:tcPr>
            <w:tcW w:w="1944" w:type="dxa"/>
            <w:shd w:val="clear" w:color="auto" w:fill="FFEB9F"/>
            <w:vAlign w:val="bottom"/>
          </w:tcPr>
          <w:p w14:paraId="4A69FE6D"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4</w:t>
            </w:r>
          </w:p>
        </w:tc>
        <w:tc>
          <w:tcPr>
            <w:tcW w:w="1875" w:type="dxa"/>
            <w:shd w:val="clear" w:color="auto" w:fill="FFEB9F"/>
            <w:vAlign w:val="bottom"/>
          </w:tcPr>
          <w:p w14:paraId="5F528060"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44280175" w14:textId="77777777" w:rsidTr="0023675B">
        <w:trPr>
          <w:trHeight w:val="3378"/>
        </w:trPr>
        <w:tc>
          <w:tcPr>
            <w:tcW w:w="5936" w:type="dxa"/>
            <w:vMerge w:val="restart"/>
            <w:shd w:val="clear" w:color="auto" w:fill="FFFFFF"/>
          </w:tcPr>
          <w:p w14:paraId="40FED5D9" w14:textId="77777777" w:rsidR="00C34E89" w:rsidRPr="008C04E2" w:rsidRDefault="00C34E89" w:rsidP="00C85C7B">
            <w:pPr>
              <w:spacing w:line="276" w:lineRule="auto"/>
              <w:rPr>
                <w:rFonts w:ascii="Calibri" w:hAnsi="Calibri" w:cs="Calibri"/>
              </w:rPr>
            </w:pPr>
          </w:p>
          <w:p w14:paraId="0B5EC478" w14:textId="77777777" w:rsidR="00C34E89" w:rsidRPr="008C04E2" w:rsidRDefault="00C34E89" w:rsidP="00C85C7B">
            <w:pPr>
              <w:spacing w:line="276" w:lineRule="auto"/>
              <w:rPr>
                <w:rFonts w:ascii="Calibri" w:hAnsi="Calibri" w:cs="Calibri"/>
                <w:b/>
                <w:bCs/>
                <w:sz w:val="28"/>
                <w:szCs w:val="28"/>
                <w:u w:val="single"/>
              </w:rPr>
            </w:pPr>
            <w:r w:rsidRPr="008C04E2">
              <w:rPr>
                <w:rFonts w:ascii="Calibri" w:hAnsi="Calibri" w:cs="Calibri"/>
                <w:b/>
                <w:bCs/>
                <w:sz w:val="28"/>
                <w:szCs w:val="28"/>
                <w:u w:val="single"/>
              </w:rPr>
              <w:t xml:space="preserve">C.2.1. Araştırma kaynakları </w:t>
            </w:r>
          </w:p>
          <w:p w14:paraId="1C8A7F9C" w14:textId="77777777" w:rsidR="002F654A" w:rsidRDefault="002F654A" w:rsidP="00C85C7B">
            <w:pPr>
              <w:spacing w:line="276" w:lineRule="auto"/>
              <w:rPr>
                <w:rFonts w:ascii="Calibri" w:hAnsi="Calibri" w:cs="Calibri"/>
                <w:color w:val="000000" w:themeColor="text1"/>
                <w:sz w:val="22"/>
                <w:szCs w:val="22"/>
              </w:rPr>
            </w:pPr>
          </w:p>
          <w:p w14:paraId="07EF0522" w14:textId="060C694D" w:rsidR="00F07962" w:rsidRDefault="00F07962" w:rsidP="00F07962">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Fakültemizde</w:t>
            </w:r>
            <w:r w:rsidRPr="00F07962">
              <w:rPr>
                <w:rFonts w:ascii="Calibri" w:hAnsi="Calibri" w:cs="Calibri"/>
                <w:color w:val="000000" w:themeColor="text1"/>
                <w:sz w:val="22"/>
                <w:szCs w:val="22"/>
              </w:rPr>
              <w:t xml:space="preserve"> yürütülen araştırmalarda, üniversitemizin BAP birimi tarafından verilen mali desteklerden  yararlanılmakta olup bu araştırmalar BAP birimi tarafından izlenmektedir.</w:t>
            </w:r>
          </w:p>
          <w:p w14:paraId="25A97FED" w14:textId="48343D35" w:rsidR="00C34E89" w:rsidRPr="008C04E2" w:rsidRDefault="00F07962" w:rsidP="00F07962">
            <w:pPr>
              <w:spacing w:line="276" w:lineRule="auto"/>
              <w:jc w:val="both"/>
              <w:rPr>
                <w:rFonts w:ascii="Calibri" w:hAnsi="Calibri" w:cs="Calibri"/>
              </w:rPr>
            </w:pPr>
            <w:r>
              <w:rPr>
                <w:rFonts w:ascii="Calibri" w:hAnsi="Calibri" w:cs="Calibri"/>
                <w:color w:val="000000" w:themeColor="text1"/>
                <w:sz w:val="22"/>
                <w:szCs w:val="22"/>
              </w:rPr>
              <w:t xml:space="preserve">Fakültemizin </w:t>
            </w:r>
            <w:r w:rsidR="002F654A" w:rsidRPr="008C04E2">
              <w:rPr>
                <w:rFonts w:ascii="Calibri" w:hAnsi="Calibri" w:cs="Calibri"/>
                <w:color w:val="000000" w:themeColor="text1"/>
                <w:sz w:val="22"/>
                <w:szCs w:val="22"/>
              </w:rPr>
              <w:t xml:space="preserve">araştırma ve geliştirme faaliyetlerini sürdürebilmesi için </w:t>
            </w:r>
            <w:r>
              <w:rPr>
                <w:rFonts w:ascii="Calibri" w:hAnsi="Calibri" w:cs="Calibri"/>
                <w:color w:val="000000" w:themeColor="text1"/>
                <w:sz w:val="22"/>
                <w:szCs w:val="22"/>
              </w:rPr>
              <w:t xml:space="preserve"> kendisine tahsis edilen </w:t>
            </w:r>
            <w:r w:rsidR="002F654A" w:rsidRPr="008C04E2">
              <w:rPr>
                <w:rFonts w:ascii="Calibri" w:hAnsi="Calibri" w:cs="Calibri"/>
                <w:color w:val="000000" w:themeColor="text1"/>
                <w:sz w:val="22"/>
                <w:szCs w:val="22"/>
              </w:rPr>
              <w:t>kaynağı bulunmamaktadır.</w:t>
            </w:r>
          </w:p>
        </w:tc>
        <w:tc>
          <w:tcPr>
            <w:tcW w:w="2121" w:type="dxa"/>
            <w:shd w:val="clear" w:color="auto" w:fill="FFF2CC" w:themeFill="accent4" w:themeFillTint="33"/>
          </w:tcPr>
          <w:p w14:paraId="729D66EF" w14:textId="77777777" w:rsidR="00C34E89" w:rsidRPr="008C04E2" w:rsidRDefault="00C34E89" w:rsidP="00C85C7B">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Kurumun araştırma ve geliştirme faaliyetlerini sürdürebilmesi için yeterli kaynağı bulunmamaktadır.</w:t>
            </w:r>
          </w:p>
        </w:tc>
        <w:tc>
          <w:tcPr>
            <w:tcW w:w="2121" w:type="dxa"/>
            <w:shd w:val="clear" w:color="auto" w:fill="FFE599" w:themeFill="accent4" w:themeFillTint="66"/>
          </w:tcPr>
          <w:p w14:paraId="1B82D5BD" w14:textId="77777777" w:rsidR="00C34E89" w:rsidRPr="008C04E2" w:rsidRDefault="00C34E89" w:rsidP="00C85C7B">
            <w:pPr>
              <w:pStyle w:val="Balk3"/>
              <w:outlineLvl w:val="2"/>
              <w:rPr>
                <w:rFonts w:ascii="Calibri" w:hAnsi="Calibri" w:cs="Calibri"/>
                <w:b/>
                <w:color w:val="000000" w:themeColor="text1"/>
                <w:sz w:val="22"/>
                <w:szCs w:val="22"/>
              </w:rPr>
            </w:pPr>
            <w:r w:rsidRPr="008C04E2">
              <w:rPr>
                <w:rFonts w:ascii="Calibri" w:hAnsi="Calibri" w:cs="Calibri"/>
                <w:color w:val="000000" w:themeColor="text1"/>
                <w:sz w:val="22"/>
                <w:szCs w:val="22"/>
              </w:rPr>
              <w:t xml:space="preserve">Kurumun araştırma ve geliştirme faaliyetlerini sürdürebilmek için uygun nitelik ve nicelikte fiziki, teknik ve mali kaynakların oluşturulmasına yönelik planları bulunmaktadır. </w:t>
            </w:r>
          </w:p>
        </w:tc>
        <w:tc>
          <w:tcPr>
            <w:tcW w:w="1980" w:type="dxa"/>
            <w:shd w:val="clear" w:color="auto" w:fill="FFD966" w:themeFill="accent4" w:themeFillTint="99"/>
          </w:tcPr>
          <w:p w14:paraId="054E7154" w14:textId="77777777" w:rsidR="00C34E89" w:rsidRPr="008C04E2" w:rsidRDefault="00C34E89" w:rsidP="00C85C7B">
            <w:pPr>
              <w:ind w:right="63"/>
              <w:rPr>
                <w:rFonts w:ascii="Calibri" w:hAnsi="Calibri" w:cs="Calibri"/>
                <w:color w:val="000000" w:themeColor="text1"/>
                <w:sz w:val="22"/>
                <w:szCs w:val="22"/>
              </w:rPr>
            </w:pPr>
            <w:r w:rsidRPr="008C04E2">
              <w:rPr>
                <w:rFonts w:ascii="Calibri" w:hAnsi="Calibri" w:cs="Calibri"/>
                <w:color w:val="000000" w:themeColor="text1"/>
              </w:rPr>
              <w:t xml:space="preserve">Kurum araştırma ve geliştirme kaynaklarını araştırma stratejisi ve birimler arası dengeyi gözeterek yönetmektedir. </w:t>
            </w:r>
          </w:p>
          <w:p w14:paraId="2D5E69CD" w14:textId="77777777" w:rsidR="00C34E89" w:rsidRPr="008C04E2" w:rsidRDefault="00C34E89" w:rsidP="00C85C7B">
            <w:pPr>
              <w:pStyle w:val="Balk3"/>
              <w:outlineLvl w:val="2"/>
              <w:rPr>
                <w:rFonts w:ascii="Calibri" w:hAnsi="Calibri" w:cs="Calibri"/>
                <w:color w:val="000000" w:themeColor="text1"/>
                <w:sz w:val="22"/>
                <w:szCs w:val="22"/>
              </w:rPr>
            </w:pPr>
          </w:p>
        </w:tc>
        <w:tc>
          <w:tcPr>
            <w:tcW w:w="1944" w:type="dxa"/>
            <w:shd w:val="clear" w:color="auto" w:fill="FFC102"/>
          </w:tcPr>
          <w:p w14:paraId="1A0D9F7D" w14:textId="77777777" w:rsidR="00C34E89" w:rsidRPr="008C04E2" w:rsidRDefault="00C34E89" w:rsidP="00C85C7B">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 xml:space="preserve">Kurumda araştırma kaynaklarının yeterliliği ve çeşitliliği izlenmekte ve iyileştirilmektedir. </w:t>
            </w:r>
          </w:p>
        </w:tc>
        <w:tc>
          <w:tcPr>
            <w:tcW w:w="1875" w:type="dxa"/>
            <w:shd w:val="clear" w:color="auto" w:fill="EEB000"/>
          </w:tcPr>
          <w:p w14:paraId="17AC32DD" w14:textId="77777777" w:rsidR="00C34E89" w:rsidRPr="008C04E2" w:rsidRDefault="00C34E89" w:rsidP="00C85C7B">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5BE0C951" w14:textId="77777777" w:rsidTr="005B3AD9">
        <w:trPr>
          <w:trHeight w:val="3628"/>
        </w:trPr>
        <w:tc>
          <w:tcPr>
            <w:tcW w:w="5936" w:type="dxa"/>
            <w:vMerge/>
            <w:shd w:val="clear" w:color="auto" w:fill="FFFFFF"/>
          </w:tcPr>
          <w:p w14:paraId="4DCCAFAF" w14:textId="77777777" w:rsidR="00C34E89" w:rsidRPr="008C04E2" w:rsidRDefault="00C34E89" w:rsidP="00C85C7B">
            <w:pPr>
              <w:spacing w:line="276" w:lineRule="auto"/>
              <w:rPr>
                <w:rFonts w:ascii="Calibri" w:eastAsia="Times New Roman" w:hAnsi="Calibri" w:cs="Calibri"/>
              </w:rPr>
            </w:pPr>
          </w:p>
        </w:tc>
        <w:tc>
          <w:tcPr>
            <w:tcW w:w="10044" w:type="dxa"/>
            <w:gridSpan w:val="5"/>
            <w:shd w:val="clear" w:color="auto" w:fill="FFEB9F"/>
          </w:tcPr>
          <w:p w14:paraId="407C9FAC" w14:textId="77777777" w:rsidR="00C34E89" w:rsidRPr="008C04E2" w:rsidRDefault="00C34E89" w:rsidP="00C85C7B">
            <w:pPr>
              <w:pStyle w:val="Balk4"/>
              <w:spacing w:line="276" w:lineRule="auto"/>
              <w:ind w:right="63"/>
              <w:jc w:val="both"/>
              <w:outlineLvl w:val="3"/>
              <w:rPr>
                <w:rFonts w:ascii="Calibri" w:hAnsi="Calibri" w:cs="Calibri"/>
                <w:b w:val="0"/>
                <w:bCs w:val="0"/>
                <w:i w:val="0"/>
              </w:rPr>
            </w:pPr>
          </w:p>
          <w:p w14:paraId="3FC1FD80" w14:textId="77777777" w:rsidR="00F07962" w:rsidRPr="00F07962" w:rsidRDefault="00F07962" w:rsidP="00F07962">
            <w:pPr>
              <w:pStyle w:val="Balk4"/>
              <w:spacing w:line="276" w:lineRule="auto"/>
              <w:ind w:right="63"/>
              <w:jc w:val="both"/>
              <w:outlineLvl w:val="3"/>
              <w:rPr>
                <w:rFonts w:ascii="Calibri" w:hAnsi="Calibri" w:cs="Calibri"/>
                <w:i w:val="0"/>
              </w:rPr>
            </w:pPr>
            <w:r w:rsidRPr="00F07962">
              <w:rPr>
                <w:rFonts w:ascii="Calibri" w:hAnsi="Calibri" w:cs="Calibri"/>
                <w:i w:val="0"/>
              </w:rPr>
              <w:t>Kanıtlar:</w:t>
            </w:r>
          </w:p>
          <w:p w14:paraId="1026F670" w14:textId="77777777" w:rsidR="00F07962" w:rsidRPr="00F07962" w:rsidRDefault="005D02C4" w:rsidP="00F07962">
            <w:pPr>
              <w:pStyle w:val="Balk4"/>
              <w:numPr>
                <w:ilvl w:val="0"/>
                <w:numId w:val="6"/>
              </w:numPr>
              <w:spacing w:line="276" w:lineRule="auto"/>
              <w:ind w:right="63"/>
              <w:jc w:val="both"/>
              <w:outlineLvl w:val="3"/>
              <w:rPr>
                <w:rFonts w:ascii="Calibri" w:hAnsi="Calibri" w:cs="Calibri"/>
                <w:b w:val="0"/>
                <w:i w:val="0"/>
              </w:rPr>
            </w:pPr>
            <w:hyperlink r:id="rId84" w:history="1">
              <w:r w:rsidR="00F07962" w:rsidRPr="00F07962">
                <w:rPr>
                  <w:rStyle w:val="Kpr"/>
                  <w:rFonts w:ascii="Calibri" w:hAnsi="Calibri" w:cs="Calibri"/>
                  <w:b w:val="0"/>
                  <w:i w:val="0"/>
                </w:rPr>
                <w:t>https://bap.bandirma.edu.tr/</w:t>
              </w:r>
            </w:hyperlink>
          </w:p>
          <w:p w14:paraId="438B8E59" w14:textId="797548CB" w:rsidR="00C34E89" w:rsidRPr="008C04E2" w:rsidRDefault="00C34E89" w:rsidP="002F654A">
            <w:pPr>
              <w:pStyle w:val="Balk4"/>
              <w:ind w:left="0" w:right="63"/>
              <w:jc w:val="both"/>
              <w:outlineLvl w:val="3"/>
              <w:rPr>
                <w:rFonts w:ascii="Calibri" w:hAnsi="Calibri" w:cs="Calibri"/>
                <w:b w:val="0"/>
              </w:rPr>
            </w:pPr>
          </w:p>
        </w:tc>
      </w:tr>
    </w:tbl>
    <w:p w14:paraId="59981239" w14:textId="77777777" w:rsidR="00C34E89" w:rsidRPr="008C04E2" w:rsidRDefault="00C34E89" w:rsidP="00C34E89">
      <w:pPr>
        <w:rPr>
          <w:rFonts w:ascii="Calibri" w:hAnsi="Calibri" w:cs="Calibri"/>
        </w:rPr>
      </w:pPr>
    </w:p>
    <w:p w14:paraId="3A0000D4" w14:textId="77777777" w:rsidR="00C34E89" w:rsidRPr="008C04E2" w:rsidRDefault="00C34E89" w:rsidP="00C34E89">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5964" w:type="dxa"/>
        <w:tblLayout w:type="fixed"/>
        <w:tblLook w:val="04A0" w:firstRow="1" w:lastRow="0" w:firstColumn="1" w:lastColumn="0" w:noHBand="0" w:noVBand="1"/>
      </w:tblPr>
      <w:tblGrid>
        <w:gridCol w:w="6071"/>
        <w:gridCol w:w="1977"/>
        <w:gridCol w:w="2119"/>
        <w:gridCol w:w="1978"/>
        <w:gridCol w:w="1942"/>
        <w:gridCol w:w="1877"/>
      </w:tblGrid>
      <w:tr w:rsidR="00796A07" w:rsidRPr="00AC3FAA" w14:paraId="3CAAB5CF" w14:textId="77777777" w:rsidTr="005B3AD9">
        <w:trPr>
          <w:trHeight w:val="256"/>
        </w:trPr>
        <w:tc>
          <w:tcPr>
            <w:tcW w:w="15964" w:type="dxa"/>
            <w:gridSpan w:val="6"/>
            <w:shd w:val="clear" w:color="auto" w:fill="FFEB9F"/>
          </w:tcPr>
          <w:p w14:paraId="2475221F" w14:textId="5B5DE550" w:rsidR="00796A07" w:rsidRPr="00796A07" w:rsidRDefault="00796A07" w:rsidP="00796A07">
            <w:pPr>
              <w:tabs>
                <w:tab w:val="center" w:pos="2792"/>
              </w:tabs>
              <w:spacing w:line="276" w:lineRule="auto"/>
              <w:jc w:val="right"/>
              <w:rPr>
                <w:rFonts w:ascii="Calibri" w:eastAsia="Times New Roman" w:hAnsi="Calibri" w:cs="Calibri"/>
                <w:b/>
                <w:bCs/>
                <w:color w:val="000000"/>
              </w:rPr>
            </w:pPr>
            <w:r w:rsidRPr="008C04E2">
              <w:rPr>
                <w:rFonts w:ascii="Calibri" w:hAnsi="Calibri" w:cs="Calibri"/>
              </w:rPr>
              <w:lastRenderedPageBreak/>
              <w:br w:type="page"/>
            </w:r>
            <w:r w:rsidRPr="001E4949">
              <w:rPr>
                <w:rFonts w:ascii="Calibri" w:hAnsi="Calibri" w:cs="Calibri"/>
                <w:b/>
                <w:bCs/>
                <w:color w:val="966F00"/>
                <w:sz w:val="32"/>
                <w:szCs w:val="28"/>
              </w:rPr>
              <w:t>ARAŞTIRMA VE GELİŞTİRME</w:t>
            </w:r>
          </w:p>
        </w:tc>
      </w:tr>
      <w:tr w:rsidR="00C34E89" w:rsidRPr="00AC3FAA" w14:paraId="1A96F8E4" w14:textId="77777777" w:rsidTr="005B3AD9">
        <w:trPr>
          <w:trHeight w:val="358"/>
        </w:trPr>
        <w:tc>
          <w:tcPr>
            <w:tcW w:w="6071" w:type="dxa"/>
            <w:shd w:val="clear" w:color="auto" w:fill="FFEB9F"/>
            <w:vAlign w:val="bottom"/>
          </w:tcPr>
          <w:p w14:paraId="7C0DA907" w14:textId="0DAB8735" w:rsidR="00C34E89" w:rsidRPr="008C04E2" w:rsidRDefault="00C34E89" w:rsidP="00C85C7B">
            <w:pPr>
              <w:tabs>
                <w:tab w:val="center" w:pos="2792"/>
              </w:tabs>
              <w:spacing w:line="276" w:lineRule="auto"/>
              <w:rPr>
                <w:rFonts w:ascii="Calibri" w:eastAsia="Times New Roman" w:hAnsi="Calibri" w:cs="Calibri"/>
                <w:b/>
                <w:bCs/>
                <w:color w:val="000000"/>
                <w:sz w:val="22"/>
                <w:szCs w:val="22"/>
              </w:rPr>
            </w:pPr>
            <w:r w:rsidRPr="00EC0CD6">
              <w:rPr>
                <w:rFonts w:ascii="Calibri" w:eastAsia="Times New Roman" w:hAnsi="Calibri" w:cs="Calibri"/>
                <w:b/>
                <w:bCs/>
                <w:color w:val="000000"/>
                <w:szCs w:val="22"/>
              </w:rPr>
              <w:t>C</w:t>
            </w:r>
            <w:r w:rsidR="00164E5E" w:rsidRPr="00EC0CD6">
              <w:rPr>
                <w:rFonts w:ascii="Calibri" w:eastAsia="Times New Roman" w:hAnsi="Calibri" w:cs="Calibri"/>
                <w:b/>
                <w:bCs/>
                <w:color w:val="000000"/>
                <w:szCs w:val="22"/>
              </w:rPr>
              <w:t>.2.</w:t>
            </w:r>
            <w:r w:rsidRPr="00EC0CD6">
              <w:rPr>
                <w:rFonts w:ascii="Calibri" w:eastAsia="Times New Roman" w:hAnsi="Calibri" w:cs="Calibri"/>
                <w:b/>
                <w:bCs/>
                <w:color w:val="000000"/>
                <w:szCs w:val="22"/>
              </w:rPr>
              <w:t xml:space="preserve"> Araştırma Kaynakları</w:t>
            </w:r>
          </w:p>
          <w:p w14:paraId="331A61C9" w14:textId="77777777" w:rsidR="00C34E89" w:rsidRPr="008C04E2" w:rsidRDefault="00C34E89" w:rsidP="00C85C7B">
            <w:pPr>
              <w:spacing w:line="276" w:lineRule="auto"/>
              <w:rPr>
                <w:rFonts w:ascii="Calibri" w:eastAsia="Times New Roman" w:hAnsi="Calibri" w:cs="Calibri"/>
                <w:b/>
                <w:bCs/>
              </w:rPr>
            </w:pPr>
          </w:p>
        </w:tc>
        <w:tc>
          <w:tcPr>
            <w:tcW w:w="1977" w:type="dxa"/>
            <w:shd w:val="clear" w:color="auto" w:fill="FFEB9F"/>
            <w:vAlign w:val="bottom"/>
          </w:tcPr>
          <w:p w14:paraId="162639C2" w14:textId="4857F770"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1</w:t>
            </w:r>
            <w:r w:rsidR="00716E75">
              <w:rPr>
                <w:rFonts w:ascii="Calibri" w:eastAsia="Times New Roman" w:hAnsi="Calibri" w:cs="Calibri"/>
                <w:b/>
                <w:bCs/>
              </w:rPr>
              <w:t xml:space="preserve"> (DÜZEY)</w:t>
            </w:r>
          </w:p>
        </w:tc>
        <w:tc>
          <w:tcPr>
            <w:tcW w:w="2119" w:type="dxa"/>
            <w:shd w:val="clear" w:color="auto" w:fill="FFEB9F"/>
            <w:vAlign w:val="bottom"/>
          </w:tcPr>
          <w:p w14:paraId="538283DE"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2</w:t>
            </w:r>
          </w:p>
        </w:tc>
        <w:tc>
          <w:tcPr>
            <w:tcW w:w="1978" w:type="dxa"/>
            <w:shd w:val="clear" w:color="auto" w:fill="FFEB9F"/>
            <w:vAlign w:val="bottom"/>
          </w:tcPr>
          <w:p w14:paraId="5109C4EC"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3</w:t>
            </w:r>
          </w:p>
        </w:tc>
        <w:tc>
          <w:tcPr>
            <w:tcW w:w="1942" w:type="dxa"/>
            <w:shd w:val="clear" w:color="auto" w:fill="FFEB9F"/>
            <w:vAlign w:val="bottom"/>
          </w:tcPr>
          <w:p w14:paraId="7ED47370"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4</w:t>
            </w:r>
          </w:p>
        </w:tc>
        <w:tc>
          <w:tcPr>
            <w:tcW w:w="1873" w:type="dxa"/>
            <w:shd w:val="clear" w:color="auto" w:fill="FFEB9F"/>
            <w:vAlign w:val="bottom"/>
          </w:tcPr>
          <w:p w14:paraId="375D8A7F" w14:textId="77777777" w:rsidR="00C34E89" w:rsidRPr="008C04E2" w:rsidRDefault="00C34E89" w:rsidP="00C85C7B">
            <w:pPr>
              <w:spacing w:line="276" w:lineRule="auto"/>
              <w:jc w:val="center"/>
              <w:rPr>
                <w:rFonts w:ascii="Calibri" w:eastAsia="Times New Roman" w:hAnsi="Calibri" w:cs="Calibri"/>
                <w:b/>
                <w:bCs/>
              </w:rPr>
            </w:pPr>
            <w:r w:rsidRPr="008C04E2">
              <w:rPr>
                <w:rFonts w:ascii="Calibri" w:eastAsia="Times New Roman" w:hAnsi="Calibri" w:cs="Calibri"/>
                <w:b/>
                <w:bCs/>
              </w:rPr>
              <w:t>5</w:t>
            </w:r>
          </w:p>
        </w:tc>
      </w:tr>
      <w:tr w:rsidR="00C34E89" w:rsidRPr="00AC3FAA" w14:paraId="472B11D5" w14:textId="77777777" w:rsidTr="0023675B">
        <w:trPr>
          <w:trHeight w:val="3509"/>
        </w:trPr>
        <w:tc>
          <w:tcPr>
            <w:tcW w:w="6071" w:type="dxa"/>
            <w:vMerge w:val="restart"/>
            <w:shd w:val="clear" w:color="auto" w:fill="FFFFFF"/>
          </w:tcPr>
          <w:p w14:paraId="2CD6F2A2" w14:textId="77777777" w:rsidR="00C34E89" w:rsidRPr="008C04E2" w:rsidRDefault="00C34E89" w:rsidP="00C85C7B">
            <w:pPr>
              <w:spacing w:line="276" w:lineRule="auto"/>
              <w:rPr>
                <w:rFonts w:ascii="Calibri" w:hAnsi="Calibri" w:cs="Calibri"/>
              </w:rPr>
            </w:pPr>
          </w:p>
          <w:p w14:paraId="4D270658" w14:textId="75E6F928" w:rsidR="00C34E89" w:rsidRPr="00905912" w:rsidRDefault="00C34E89" w:rsidP="00905912">
            <w:pPr>
              <w:spacing w:line="276" w:lineRule="auto"/>
              <w:jc w:val="both"/>
              <w:rPr>
                <w:rFonts w:ascii="Calibri" w:hAnsi="Calibri" w:cs="Calibri"/>
                <w:b/>
                <w:bCs/>
                <w:sz w:val="28"/>
                <w:szCs w:val="28"/>
                <w:u w:val="single"/>
              </w:rPr>
            </w:pPr>
            <w:r w:rsidRPr="00905912">
              <w:rPr>
                <w:rFonts w:ascii="Calibri" w:hAnsi="Calibri" w:cs="Calibri"/>
                <w:b/>
                <w:bCs/>
                <w:sz w:val="28"/>
                <w:szCs w:val="28"/>
                <w:u w:val="single"/>
              </w:rPr>
              <w:t>C.2.2. Üniversite içi kaynaklar (BAP)</w:t>
            </w:r>
          </w:p>
          <w:p w14:paraId="3DFC7BD5" w14:textId="77777777" w:rsidR="00164E5E" w:rsidRPr="00905912" w:rsidRDefault="00164E5E" w:rsidP="00C85C7B">
            <w:pPr>
              <w:spacing w:line="276" w:lineRule="auto"/>
              <w:rPr>
                <w:rFonts w:ascii="Calibri" w:hAnsi="Calibri" w:cs="Calibri"/>
                <w:b/>
                <w:bCs/>
                <w:u w:val="single"/>
              </w:rPr>
            </w:pPr>
          </w:p>
          <w:p w14:paraId="6D2B4179" w14:textId="274CCB61" w:rsidR="00C34E89" w:rsidRPr="00905912" w:rsidRDefault="00F07962" w:rsidP="00905912">
            <w:pPr>
              <w:spacing w:line="276" w:lineRule="auto"/>
              <w:jc w:val="both"/>
              <w:rPr>
                <w:rFonts w:ascii="Calibri" w:hAnsi="Calibri" w:cs="Calibri"/>
                <w:sz w:val="22"/>
                <w:szCs w:val="22"/>
              </w:rPr>
            </w:pPr>
            <w:r>
              <w:rPr>
                <w:rFonts w:ascii="Calibri" w:hAnsi="Calibri" w:cs="Calibri"/>
              </w:rPr>
              <w:t>Fakültenin,</w:t>
            </w:r>
            <w:r w:rsidR="00716E75" w:rsidRPr="00905912">
              <w:rPr>
                <w:rFonts w:ascii="Calibri" w:hAnsi="Calibri" w:cs="Calibri"/>
                <w:color w:val="000000" w:themeColor="text1"/>
                <w:sz w:val="22"/>
                <w:szCs w:val="22"/>
              </w:rPr>
              <w:t xml:space="preserve"> araştırma ve geliştirme faaliyetleri için içi kaynakları</w:t>
            </w:r>
            <w:r w:rsidR="00716E75">
              <w:rPr>
                <w:rFonts w:ascii="Calibri" w:hAnsi="Calibri" w:cs="Calibri"/>
                <w:color w:val="000000" w:themeColor="text1"/>
                <w:sz w:val="22"/>
                <w:szCs w:val="22"/>
              </w:rPr>
              <w:t xml:space="preserve"> bulunm</w:t>
            </w:r>
            <w:r>
              <w:rPr>
                <w:rFonts w:ascii="Calibri" w:hAnsi="Calibri" w:cs="Calibri"/>
                <w:color w:val="000000" w:themeColor="text1"/>
                <w:sz w:val="22"/>
                <w:szCs w:val="22"/>
              </w:rPr>
              <w:t>a</w:t>
            </w:r>
            <w:r w:rsidR="00716E75">
              <w:rPr>
                <w:rFonts w:ascii="Calibri" w:hAnsi="Calibri" w:cs="Calibri"/>
                <w:color w:val="000000" w:themeColor="text1"/>
                <w:sz w:val="22"/>
                <w:szCs w:val="22"/>
              </w:rPr>
              <w:t>maktadır. Bu kaynakları BAP üzerinden sağlanmaktadır.</w:t>
            </w:r>
          </w:p>
          <w:p w14:paraId="2F7BA130" w14:textId="77777777" w:rsidR="00C34E89" w:rsidRPr="00905912" w:rsidRDefault="00C34E89" w:rsidP="00C85C7B">
            <w:pPr>
              <w:spacing w:line="276" w:lineRule="auto"/>
              <w:rPr>
                <w:rFonts w:ascii="Calibri" w:hAnsi="Calibri" w:cs="Calibri"/>
              </w:rPr>
            </w:pPr>
          </w:p>
        </w:tc>
        <w:tc>
          <w:tcPr>
            <w:tcW w:w="1977" w:type="dxa"/>
            <w:shd w:val="clear" w:color="auto" w:fill="FFF2CC" w:themeFill="accent4" w:themeFillTint="33"/>
          </w:tcPr>
          <w:p w14:paraId="34E38D5F"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araştırma ve geliştirme faaliyetleri için üniversite içi kaynakları bulunmamaktadır.</w:t>
            </w:r>
          </w:p>
        </w:tc>
        <w:tc>
          <w:tcPr>
            <w:tcW w:w="2119" w:type="dxa"/>
            <w:shd w:val="clear" w:color="auto" w:fill="FFE599" w:themeFill="accent4" w:themeFillTint="66"/>
          </w:tcPr>
          <w:p w14:paraId="18B354AC"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Kurumun araştırma ve geliştirme faaliyetlerini sürdürebilmek için uygun nitelik ve nicelikte üniversite içi kaynakların oluşturulmasına yönelik planları (BAP Yönergesi gibi) bulunmaktadır. </w:t>
            </w:r>
          </w:p>
        </w:tc>
        <w:tc>
          <w:tcPr>
            <w:tcW w:w="1978" w:type="dxa"/>
            <w:shd w:val="clear" w:color="auto" w:fill="FFD966" w:themeFill="accent4" w:themeFillTint="99"/>
          </w:tcPr>
          <w:p w14:paraId="32C41830" w14:textId="77777777" w:rsidR="00C34E89" w:rsidRPr="00905912" w:rsidRDefault="00C34E89" w:rsidP="00C85C7B">
            <w:pPr>
              <w:ind w:right="63"/>
              <w:rPr>
                <w:rFonts w:ascii="Calibri" w:hAnsi="Calibri" w:cs="Calibri"/>
                <w:color w:val="000000" w:themeColor="text1"/>
                <w:sz w:val="22"/>
                <w:szCs w:val="22"/>
              </w:rPr>
            </w:pPr>
            <w:r w:rsidRPr="00905912">
              <w:rPr>
                <w:rFonts w:ascii="Calibri" w:hAnsi="Calibri" w:cs="Calibri"/>
                <w:color w:val="000000" w:themeColor="text1"/>
              </w:rPr>
              <w:t xml:space="preserve">Kurumun araştırma ve geliştirme faaliyetlerini sürdürebilmek için üniversite içi kaynaklar araştırma stratejisi ve birimler arası denge gözetilerek sağlanmaktadır. </w:t>
            </w:r>
          </w:p>
          <w:p w14:paraId="27E0AAC7" w14:textId="77777777" w:rsidR="00C34E89" w:rsidRPr="00905912" w:rsidRDefault="00C34E89" w:rsidP="00C85C7B">
            <w:pPr>
              <w:pStyle w:val="Balk3"/>
              <w:outlineLvl w:val="2"/>
              <w:rPr>
                <w:rFonts w:ascii="Calibri" w:hAnsi="Calibri" w:cs="Calibri"/>
                <w:color w:val="000000" w:themeColor="text1"/>
                <w:sz w:val="22"/>
                <w:szCs w:val="22"/>
              </w:rPr>
            </w:pPr>
          </w:p>
        </w:tc>
        <w:tc>
          <w:tcPr>
            <w:tcW w:w="1942" w:type="dxa"/>
            <w:shd w:val="clear" w:color="auto" w:fill="FFC102"/>
          </w:tcPr>
          <w:p w14:paraId="710456C0" w14:textId="2A67325E"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w:t>
            </w:r>
            <w:r w:rsidR="00276DAE">
              <w:rPr>
                <w:rFonts w:ascii="Calibri" w:hAnsi="Calibri" w:cs="Calibri"/>
                <w:color w:val="000000" w:themeColor="text1"/>
                <w:sz w:val="22"/>
                <w:szCs w:val="22"/>
              </w:rPr>
              <w:t>,</w:t>
            </w:r>
            <w:r w:rsidRPr="00905912">
              <w:rPr>
                <w:rFonts w:ascii="Calibri" w:hAnsi="Calibri" w:cs="Calibri"/>
                <w:color w:val="000000" w:themeColor="text1"/>
                <w:sz w:val="22"/>
                <w:szCs w:val="22"/>
              </w:rPr>
              <w:t xml:space="preserve"> üniversite içi kaynakların kullanımı ve dağılımı izlenmekte ve iyileştirmektedir. </w:t>
            </w:r>
          </w:p>
        </w:tc>
        <w:tc>
          <w:tcPr>
            <w:tcW w:w="1873" w:type="dxa"/>
            <w:shd w:val="clear" w:color="auto" w:fill="EEB000"/>
          </w:tcPr>
          <w:p w14:paraId="4E81085F"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1BBBA23B" w14:textId="77777777" w:rsidTr="005B3AD9">
        <w:trPr>
          <w:trHeight w:val="3768"/>
        </w:trPr>
        <w:tc>
          <w:tcPr>
            <w:tcW w:w="6071" w:type="dxa"/>
            <w:vMerge/>
            <w:shd w:val="clear" w:color="auto" w:fill="FFFFFF"/>
          </w:tcPr>
          <w:p w14:paraId="5A57F2BE" w14:textId="77777777" w:rsidR="00C34E89" w:rsidRPr="00905912" w:rsidRDefault="00C34E89" w:rsidP="00C85C7B">
            <w:pPr>
              <w:spacing w:line="276" w:lineRule="auto"/>
              <w:rPr>
                <w:rFonts w:ascii="Calibri" w:eastAsia="Times New Roman" w:hAnsi="Calibri" w:cs="Calibri"/>
              </w:rPr>
            </w:pPr>
          </w:p>
        </w:tc>
        <w:tc>
          <w:tcPr>
            <w:tcW w:w="9892" w:type="dxa"/>
            <w:gridSpan w:val="5"/>
            <w:shd w:val="clear" w:color="auto" w:fill="FFEB9F"/>
          </w:tcPr>
          <w:p w14:paraId="7B083F1B" w14:textId="77777777" w:rsidR="00C34E89" w:rsidRPr="00905912" w:rsidRDefault="00C34E89" w:rsidP="00C85C7B">
            <w:pPr>
              <w:pStyle w:val="Balk4"/>
              <w:spacing w:line="276" w:lineRule="auto"/>
              <w:ind w:right="63"/>
              <w:jc w:val="both"/>
              <w:outlineLvl w:val="3"/>
              <w:rPr>
                <w:rFonts w:ascii="Calibri" w:hAnsi="Calibri" w:cs="Calibri"/>
                <w:b w:val="0"/>
                <w:bCs w:val="0"/>
                <w:i w:val="0"/>
              </w:rPr>
            </w:pPr>
          </w:p>
          <w:p w14:paraId="2A05AA4A" w14:textId="4823065B" w:rsidR="00C34E89" w:rsidRPr="00F07962" w:rsidRDefault="00AD6DE3" w:rsidP="00716E75">
            <w:pPr>
              <w:pStyle w:val="Balk4"/>
              <w:spacing w:line="276" w:lineRule="auto"/>
              <w:ind w:right="63"/>
              <w:jc w:val="both"/>
              <w:outlineLvl w:val="3"/>
              <w:rPr>
                <w:rFonts w:ascii="Calibri" w:hAnsi="Calibri" w:cs="Calibri"/>
                <w:i w:val="0"/>
              </w:rPr>
            </w:pPr>
            <w:r w:rsidRPr="00F07962">
              <w:rPr>
                <w:rFonts w:ascii="Calibri" w:hAnsi="Calibri" w:cs="Calibri"/>
                <w:i w:val="0"/>
              </w:rPr>
              <w:t>Kanıtlar</w:t>
            </w:r>
            <w:r w:rsidR="00F07962" w:rsidRPr="00F07962">
              <w:rPr>
                <w:rFonts w:ascii="Calibri" w:hAnsi="Calibri" w:cs="Calibri"/>
                <w:i w:val="0"/>
              </w:rPr>
              <w:t>:</w:t>
            </w:r>
          </w:p>
          <w:p w14:paraId="5114327B" w14:textId="281D557F" w:rsidR="00AD6DE3" w:rsidRPr="00F07962" w:rsidRDefault="005D02C4" w:rsidP="002A074B">
            <w:pPr>
              <w:pStyle w:val="Balk4"/>
              <w:numPr>
                <w:ilvl w:val="0"/>
                <w:numId w:val="6"/>
              </w:numPr>
              <w:spacing w:line="276" w:lineRule="auto"/>
              <w:ind w:right="63"/>
              <w:jc w:val="both"/>
              <w:outlineLvl w:val="3"/>
              <w:rPr>
                <w:rStyle w:val="Kpr"/>
                <w:rFonts w:ascii="Calibri" w:hAnsi="Calibri" w:cs="Calibri"/>
                <w:b w:val="0"/>
                <w:i w:val="0"/>
                <w:color w:val="auto"/>
                <w:u w:val="none"/>
              </w:rPr>
            </w:pPr>
            <w:hyperlink r:id="rId85" w:history="1">
              <w:r w:rsidR="00AD6DE3" w:rsidRPr="00F07962">
                <w:rPr>
                  <w:rStyle w:val="Kpr"/>
                  <w:rFonts w:ascii="Calibri" w:hAnsi="Calibri" w:cs="Calibri"/>
                  <w:b w:val="0"/>
                  <w:i w:val="0"/>
                </w:rPr>
                <w:t>https://bap.bandirma.edu.tr/</w:t>
              </w:r>
            </w:hyperlink>
          </w:p>
          <w:p w14:paraId="0865A682" w14:textId="4161F1A3" w:rsidR="00F07962" w:rsidRPr="00F07962" w:rsidRDefault="005D02C4" w:rsidP="00F07962">
            <w:pPr>
              <w:pStyle w:val="Balk2"/>
              <w:framePr w:hSpace="0" w:wrap="auto" w:vAnchor="margin" w:hAnchor="text" w:xAlign="left" w:yAlign="inline"/>
              <w:outlineLvl w:val="1"/>
              <w:rPr>
                <w:i/>
              </w:rPr>
            </w:pPr>
            <w:hyperlink r:id="rId86" w:history="1">
              <w:r w:rsidR="00F07962" w:rsidRPr="00F07962">
                <w:rPr>
                  <w:rStyle w:val="Kpr"/>
                </w:rPr>
                <w:t>https://bap.bandirma.edu.tr/index.php?act=guest&amp;act2=projeler&amp;durum=tamam&amp;Pfakulte=4</w:t>
              </w:r>
            </w:hyperlink>
            <w:r w:rsidR="00F07962" w:rsidRPr="00F07962">
              <w:t xml:space="preserve">  </w:t>
            </w:r>
          </w:p>
          <w:p w14:paraId="657FDD45" w14:textId="69310D95" w:rsidR="00F07962" w:rsidRPr="00F07962" w:rsidRDefault="005D02C4" w:rsidP="00F07962">
            <w:pPr>
              <w:pStyle w:val="Balk2"/>
              <w:framePr w:hSpace="0" w:wrap="auto" w:vAnchor="margin" w:hAnchor="text" w:xAlign="left" w:yAlign="inline"/>
              <w:outlineLvl w:val="1"/>
            </w:pPr>
            <w:hyperlink r:id="rId87" w:history="1">
              <w:r w:rsidR="00F07962" w:rsidRPr="00F07962">
                <w:rPr>
                  <w:rStyle w:val="Kpr"/>
                </w:rPr>
                <w:t>https://bap.bandirma.edu.tr/index.php?act=guest&amp;act2=projeler&amp;durum=devam&amp;Pfakulte=4</w:t>
              </w:r>
            </w:hyperlink>
            <w:r w:rsidR="00F07962" w:rsidRPr="00F07962">
              <w:t xml:space="preserve"> </w:t>
            </w:r>
          </w:p>
          <w:p w14:paraId="08540E77" w14:textId="4C14B297" w:rsidR="00AD6DE3" w:rsidRPr="00905912" w:rsidRDefault="00AD6DE3" w:rsidP="00716E75">
            <w:pPr>
              <w:pStyle w:val="Balk4"/>
              <w:spacing w:line="276" w:lineRule="auto"/>
              <w:ind w:right="63"/>
              <w:jc w:val="both"/>
              <w:outlineLvl w:val="3"/>
              <w:rPr>
                <w:rFonts w:ascii="Calibri" w:hAnsi="Calibri" w:cs="Calibri"/>
                <w:b w:val="0"/>
              </w:rPr>
            </w:pPr>
          </w:p>
        </w:tc>
      </w:tr>
    </w:tbl>
    <w:p w14:paraId="084B715A" w14:textId="77777777" w:rsidR="00C34E89" w:rsidRPr="00905912" w:rsidRDefault="00C34E89" w:rsidP="00C34E89">
      <w:pPr>
        <w:rPr>
          <w:rFonts w:ascii="Calibri" w:hAnsi="Calibri" w:cs="Calibri"/>
        </w:rPr>
      </w:pPr>
    </w:p>
    <w:p w14:paraId="5B0676AA" w14:textId="1BA54CF2"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6097" w:type="dxa"/>
        <w:tblLayout w:type="fixed"/>
        <w:tblLook w:val="04A0" w:firstRow="1" w:lastRow="0" w:firstColumn="1" w:lastColumn="0" w:noHBand="0" w:noVBand="1"/>
      </w:tblPr>
      <w:tblGrid>
        <w:gridCol w:w="5980"/>
        <w:gridCol w:w="2137"/>
        <w:gridCol w:w="2137"/>
        <w:gridCol w:w="1995"/>
        <w:gridCol w:w="1959"/>
        <w:gridCol w:w="1889"/>
      </w:tblGrid>
      <w:tr w:rsidR="00796A07" w:rsidRPr="001E4949" w14:paraId="1AF0DF2F" w14:textId="77777777" w:rsidTr="005B3AD9">
        <w:trPr>
          <w:trHeight w:val="257"/>
        </w:trPr>
        <w:tc>
          <w:tcPr>
            <w:tcW w:w="16097" w:type="dxa"/>
            <w:gridSpan w:val="6"/>
            <w:shd w:val="clear" w:color="auto" w:fill="FFEB9F"/>
          </w:tcPr>
          <w:p w14:paraId="7167172C" w14:textId="0D6C92F7" w:rsidR="00796A07" w:rsidRPr="00796A07" w:rsidRDefault="00796A07" w:rsidP="00796A07">
            <w:pPr>
              <w:tabs>
                <w:tab w:val="center" w:pos="2792"/>
              </w:tabs>
              <w:spacing w:line="276" w:lineRule="auto"/>
              <w:jc w:val="right"/>
              <w:rPr>
                <w:rFonts w:ascii="Calibri" w:eastAsia="Times New Roman" w:hAnsi="Calibri" w:cs="Calibri"/>
                <w:b/>
                <w:bCs/>
                <w:color w:val="000000"/>
              </w:rPr>
            </w:pPr>
            <w:r w:rsidRPr="00905912">
              <w:rPr>
                <w:rFonts w:ascii="Calibri" w:hAnsi="Calibri" w:cs="Calibri"/>
              </w:rPr>
              <w:lastRenderedPageBreak/>
              <w:br w:type="page"/>
            </w:r>
            <w:r w:rsidRPr="001E4949">
              <w:rPr>
                <w:rFonts w:ascii="Calibri" w:hAnsi="Calibri" w:cs="Calibri"/>
                <w:b/>
                <w:bCs/>
                <w:color w:val="966F00"/>
                <w:sz w:val="32"/>
                <w:szCs w:val="28"/>
              </w:rPr>
              <w:t>ARAŞTIRMA VE GELİŞTİRME</w:t>
            </w:r>
          </w:p>
        </w:tc>
      </w:tr>
      <w:tr w:rsidR="00C34E89" w:rsidRPr="00AC3FAA" w14:paraId="1F908998" w14:textId="77777777" w:rsidTr="005B3AD9">
        <w:trPr>
          <w:trHeight w:val="359"/>
        </w:trPr>
        <w:tc>
          <w:tcPr>
            <w:tcW w:w="5980" w:type="dxa"/>
            <w:shd w:val="clear" w:color="auto" w:fill="FFEB9F"/>
            <w:vAlign w:val="bottom"/>
          </w:tcPr>
          <w:p w14:paraId="25AECCA4" w14:textId="6092AB93" w:rsidR="00C34E89" w:rsidRPr="00EC0CD6" w:rsidRDefault="00C34E89" w:rsidP="00C85C7B">
            <w:pPr>
              <w:tabs>
                <w:tab w:val="center" w:pos="2792"/>
              </w:tabs>
              <w:spacing w:line="276" w:lineRule="auto"/>
              <w:rPr>
                <w:rFonts w:ascii="Calibri" w:eastAsia="Times New Roman" w:hAnsi="Calibri" w:cs="Calibri"/>
                <w:b/>
                <w:bCs/>
                <w:color w:val="000000"/>
                <w:szCs w:val="22"/>
              </w:rPr>
            </w:pPr>
            <w:r w:rsidRPr="00EC0CD6">
              <w:rPr>
                <w:rFonts w:ascii="Calibri" w:eastAsia="Times New Roman" w:hAnsi="Calibri" w:cs="Calibri"/>
                <w:b/>
                <w:bCs/>
                <w:color w:val="000000"/>
                <w:szCs w:val="22"/>
              </w:rPr>
              <w:t>C</w:t>
            </w:r>
            <w:r w:rsidR="00CA1CAD"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2</w:t>
            </w:r>
            <w:r w:rsidR="00CA1CAD"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 xml:space="preserve"> Araştırma Kaynakları</w:t>
            </w:r>
          </w:p>
          <w:p w14:paraId="3DED7CC1" w14:textId="77777777" w:rsidR="00C34E89" w:rsidRPr="00905912" w:rsidRDefault="00C34E89" w:rsidP="00C85C7B">
            <w:pPr>
              <w:spacing w:line="276" w:lineRule="auto"/>
              <w:rPr>
                <w:rFonts w:ascii="Calibri" w:eastAsia="Times New Roman" w:hAnsi="Calibri" w:cs="Calibri"/>
                <w:b/>
                <w:bCs/>
              </w:rPr>
            </w:pPr>
          </w:p>
        </w:tc>
        <w:tc>
          <w:tcPr>
            <w:tcW w:w="2137" w:type="dxa"/>
            <w:shd w:val="clear" w:color="auto" w:fill="FFEB9F"/>
            <w:vAlign w:val="bottom"/>
          </w:tcPr>
          <w:p w14:paraId="5AD7D566" w14:textId="1B2CED26" w:rsidR="00C34E89" w:rsidRPr="00905912" w:rsidRDefault="00C34E89" w:rsidP="000177A4">
            <w:pPr>
              <w:spacing w:line="276" w:lineRule="auto"/>
              <w:jc w:val="center"/>
              <w:rPr>
                <w:rFonts w:ascii="Calibri" w:eastAsia="Times New Roman" w:hAnsi="Calibri" w:cs="Calibri"/>
                <w:b/>
                <w:bCs/>
              </w:rPr>
            </w:pPr>
            <w:r w:rsidRPr="00905912">
              <w:rPr>
                <w:rFonts w:ascii="Calibri" w:eastAsia="Times New Roman" w:hAnsi="Calibri" w:cs="Calibri"/>
                <w:b/>
                <w:bCs/>
              </w:rPr>
              <w:t>1</w:t>
            </w:r>
            <w:r w:rsidR="00716E75">
              <w:rPr>
                <w:rFonts w:ascii="Calibri" w:eastAsia="Times New Roman" w:hAnsi="Calibri" w:cs="Calibri"/>
                <w:b/>
                <w:bCs/>
              </w:rPr>
              <w:t xml:space="preserve"> </w:t>
            </w:r>
          </w:p>
        </w:tc>
        <w:tc>
          <w:tcPr>
            <w:tcW w:w="2137" w:type="dxa"/>
            <w:shd w:val="clear" w:color="auto" w:fill="FFEB9F"/>
            <w:vAlign w:val="bottom"/>
          </w:tcPr>
          <w:p w14:paraId="2522895E" w14:textId="00903B7F"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r w:rsidR="000177A4">
              <w:rPr>
                <w:rFonts w:ascii="Calibri" w:eastAsia="Times New Roman" w:hAnsi="Calibri" w:cs="Calibri"/>
                <w:b/>
                <w:bCs/>
              </w:rPr>
              <w:t xml:space="preserve"> (DÜZEY)</w:t>
            </w:r>
          </w:p>
        </w:tc>
        <w:tc>
          <w:tcPr>
            <w:tcW w:w="1995" w:type="dxa"/>
            <w:shd w:val="clear" w:color="auto" w:fill="FFEB9F"/>
            <w:vAlign w:val="bottom"/>
          </w:tcPr>
          <w:p w14:paraId="38FC906C"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1959" w:type="dxa"/>
            <w:shd w:val="clear" w:color="auto" w:fill="FFEB9F"/>
            <w:vAlign w:val="bottom"/>
          </w:tcPr>
          <w:p w14:paraId="4C3D5EB1"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88" w:type="dxa"/>
            <w:shd w:val="clear" w:color="auto" w:fill="FFEB9F"/>
            <w:vAlign w:val="bottom"/>
          </w:tcPr>
          <w:p w14:paraId="696695DF"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489F2B86" w14:textId="77777777" w:rsidTr="0023675B">
        <w:trPr>
          <w:trHeight w:val="3524"/>
        </w:trPr>
        <w:tc>
          <w:tcPr>
            <w:tcW w:w="5980" w:type="dxa"/>
            <w:vMerge w:val="restart"/>
            <w:shd w:val="clear" w:color="auto" w:fill="FFFFFF"/>
          </w:tcPr>
          <w:p w14:paraId="06FB502F" w14:textId="77777777" w:rsidR="00C34E89" w:rsidRPr="00905912" w:rsidRDefault="00C34E89" w:rsidP="00C85C7B">
            <w:pPr>
              <w:spacing w:line="276" w:lineRule="auto"/>
              <w:rPr>
                <w:rFonts w:ascii="Calibri" w:hAnsi="Calibri" w:cs="Calibri"/>
              </w:rPr>
            </w:pPr>
          </w:p>
          <w:p w14:paraId="723FC4E2" w14:textId="77777777" w:rsidR="00C34E89" w:rsidRPr="00905912" w:rsidRDefault="00C34E89" w:rsidP="00C85C7B">
            <w:pPr>
              <w:spacing w:line="276" w:lineRule="auto"/>
              <w:rPr>
                <w:rFonts w:ascii="Calibri" w:hAnsi="Calibri" w:cs="Calibri"/>
                <w:b/>
                <w:bCs/>
                <w:sz w:val="28"/>
                <w:szCs w:val="28"/>
                <w:u w:val="single"/>
              </w:rPr>
            </w:pPr>
            <w:r w:rsidRPr="00905912">
              <w:rPr>
                <w:rFonts w:ascii="Calibri" w:hAnsi="Calibri" w:cs="Calibri"/>
                <w:b/>
                <w:bCs/>
                <w:sz w:val="28"/>
                <w:szCs w:val="28"/>
                <w:u w:val="single"/>
              </w:rPr>
              <w:t>C.2.3. Üniversite dışı kaynaklara yönelim (Destek birimleri, yöntemleri)</w:t>
            </w:r>
          </w:p>
          <w:p w14:paraId="1370F995" w14:textId="77777777" w:rsidR="00C34E89" w:rsidRPr="00905912" w:rsidRDefault="00C34E89" w:rsidP="00C85C7B">
            <w:pPr>
              <w:spacing w:line="276" w:lineRule="auto"/>
              <w:rPr>
                <w:rFonts w:ascii="Calibri" w:hAnsi="Calibri" w:cs="Calibri"/>
                <w:b/>
                <w:bCs/>
                <w:u w:val="single"/>
              </w:rPr>
            </w:pPr>
          </w:p>
          <w:p w14:paraId="578DD369" w14:textId="77777777" w:rsidR="00C34E89" w:rsidRDefault="00F07962" w:rsidP="00F07962">
            <w:pPr>
              <w:spacing w:line="276" w:lineRule="auto"/>
              <w:jc w:val="both"/>
              <w:rPr>
                <w:rFonts w:ascii="Calibri" w:hAnsi="Calibri" w:cs="Calibri"/>
              </w:rPr>
            </w:pPr>
            <w:r>
              <w:rPr>
                <w:rFonts w:ascii="Calibri" w:hAnsi="Calibri" w:cs="Calibri"/>
              </w:rPr>
              <w:t>Fakültemizde</w:t>
            </w:r>
            <w:r w:rsidRPr="00F07962">
              <w:rPr>
                <w:rFonts w:ascii="Calibri" w:hAnsi="Calibri" w:cs="Calibri"/>
              </w:rPr>
              <w:t xml:space="preserve"> görev yapan tüm akademik personelin  dış kaynaklara yönelmesi desteklenmektedir. Bu amaçla üniversitemizin Teknoloji Transfer Ofisi tarafından  yararlanılabilecek dış kaynaklar konusunda çeşitli eğitimler ve bilgilendirmeler yapılmaktadır.</w:t>
            </w:r>
          </w:p>
          <w:p w14:paraId="76F4394F" w14:textId="1E9F9CCE" w:rsidR="00F07962" w:rsidRDefault="00F07962" w:rsidP="00F07962">
            <w:pPr>
              <w:spacing w:line="276" w:lineRule="auto"/>
              <w:jc w:val="both"/>
              <w:rPr>
                <w:rFonts w:ascii="Calibri" w:hAnsi="Calibri" w:cs="Calibri"/>
              </w:rPr>
            </w:pPr>
            <w:r>
              <w:rPr>
                <w:rFonts w:ascii="Calibri" w:hAnsi="Calibri" w:cs="Calibri"/>
              </w:rPr>
              <w:t xml:space="preserve">Fizyoterapi ve Rehabilitasyon Bölümü öğretim üyelerinin Gençlik ve Spor Bakanlığı’nın Gençlik ve Projeleri Destek Programı kapsamında Türk Kızılayı Derneği ile beraber yürüttüğü “Gençler Fiziksel Aktivite ile Buluşuyor” ve “Gençler Sağlıklı Yaşlanmayı Destekliyor” başlıklı 2 proje 2020 yılında kabul edilmiştir. </w:t>
            </w:r>
          </w:p>
          <w:p w14:paraId="1B8FE212" w14:textId="2C085ABD" w:rsidR="00F07962" w:rsidRPr="00905912" w:rsidRDefault="00F07962" w:rsidP="00F07962">
            <w:pPr>
              <w:spacing w:line="276" w:lineRule="auto"/>
              <w:jc w:val="both"/>
              <w:rPr>
                <w:rFonts w:ascii="Calibri" w:hAnsi="Calibri" w:cs="Calibri"/>
              </w:rPr>
            </w:pPr>
          </w:p>
        </w:tc>
        <w:tc>
          <w:tcPr>
            <w:tcW w:w="2137" w:type="dxa"/>
            <w:shd w:val="clear" w:color="auto" w:fill="FFF2CC" w:themeFill="accent4" w:themeFillTint="33"/>
          </w:tcPr>
          <w:p w14:paraId="79E08E19" w14:textId="6A58E594"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araştırma ve geliştirme faaliyetleri için üniversite dışı kaynaklar</w:t>
            </w:r>
            <w:r w:rsidR="00103D3A">
              <w:rPr>
                <w:rFonts w:ascii="Calibri" w:hAnsi="Calibri" w:cs="Calibri"/>
                <w:color w:val="000000" w:themeColor="text1"/>
                <w:sz w:val="22"/>
                <w:szCs w:val="22"/>
              </w:rPr>
              <w:t>a</w:t>
            </w:r>
            <w:r w:rsidRPr="00905912">
              <w:rPr>
                <w:rFonts w:ascii="Calibri" w:hAnsi="Calibri" w:cs="Calibri"/>
                <w:color w:val="000000" w:themeColor="text1"/>
                <w:sz w:val="22"/>
                <w:szCs w:val="22"/>
              </w:rPr>
              <w:t xml:space="preserve"> herhangi bir yönelimi bulunmamaktadır.</w:t>
            </w:r>
          </w:p>
        </w:tc>
        <w:tc>
          <w:tcPr>
            <w:tcW w:w="2137" w:type="dxa"/>
            <w:shd w:val="clear" w:color="auto" w:fill="FFE599" w:themeFill="accent4" w:themeFillTint="66"/>
          </w:tcPr>
          <w:p w14:paraId="36B852D0"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Kurumun üniversite dışı kaynakların kullanımına ilişkin yöntem ve destek birimlerin oluşturulmasına ilişkin planları bulunmaktadır. </w:t>
            </w:r>
          </w:p>
        </w:tc>
        <w:tc>
          <w:tcPr>
            <w:tcW w:w="1995" w:type="dxa"/>
            <w:shd w:val="clear" w:color="auto" w:fill="FFD966" w:themeFill="accent4" w:themeFillTint="99"/>
          </w:tcPr>
          <w:p w14:paraId="584DC79C"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araştırma ve geliştirme faaliyetlerini araştırma stratejisi doğrultusunda sürdürebilmek için üniversite dışı kaynakların kullanımını desteklemek üzere yöntem ve birimler oluşturulmuştur.</w:t>
            </w:r>
          </w:p>
        </w:tc>
        <w:tc>
          <w:tcPr>
            <w:tcW w:w="1959" w:type="dxa"/>
            <w:shd w:val="clear" w:color="auto" w:fill="FFC102"/>
          </w:tcPr>
          <w:p w14:paraId="3AEF818A"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araştırma ve geliştirme faaliyetlerinde üniversite dışı kaynakların kullanımını izlenmekte ve iyileştirilmektedir.</w:t>
            </w:r>
          </w:p>
        </w:tc>
        <w:tc>
          <w:tcPr>
            <w:tcW w:w="1888" w:type="dxa"/>
            <w:shd w:val="clear" w:color="auto" w:fill="EEB000"/>
          </w:tcPr>
          <w:p w14:paraId="11496B1E"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0074A283" w14:textId="77777777" w:rsidTr="005B3AD9">
        <w:trPr>
          <w:trHeight w:val="3784"/>
        </w:trPr>
        <w:tc>
          <w:tcPr>
            <w:tcW w:w="5980" w:type="dxa"/>
            <w:vMerge/>
            <w:shd w:val="clear" w:color="auto" w:fill="FFFFFF"/>
          </w:tcPr>
          <w:p w14:paraId="1D55946A" w14:textId="77777777" w:rsidR="00C34E89" w:rsidRPr="00905912" w:rsidRDefault="00C34E89" w:rsidP="00C85C7B">
            <w:pPr>
              <w:spacing w:line="276" w:lineRule="auto"/>
              <w:rPr>
                <w:rFonts w:ascii="Calibri" w:eastAsia="Times New Roman" w:hAnsi="Calibri" w:cs="Calibri"/>
              </w:rPr>
            </w:pPr>
          </w:p>
        </w:tc>
        <w:tc>
          <w:tcPr>
            <w:tcW w:w="10117" w:type="dxa"/>
            <w:gridSpan w:val="5"/>
            <w:shd w:val="clear" w:color="auto" w:fill="FFEB9F"/>
          </w:tcPr>
          <w:p w14:paraId="772B6D16" w14:textId="77777777" w:rsidR="00C34E89" w:rsidRPr="00905912" w:rsidRDefault="00C34E89" w:rsidP="00C85C7B">
            <w:pPr>
              <w:pStyle w:val="Balk4"/>
              <w:spacing w:line="276" w:lineRule="auto"/>
              <w:ind w:right="63"/>
              <w:jc w:val="both"/>
              <w:outlineLvl w:val="3"/>
              <w:rPr>
                <w:rFonts w:ascii="Calibri" w:hAnsi="Calibri" w:cs="Calibri"/>
                <w:b w:val="0"/>
                <w:bCs w:val="0"/>
                <w:i w:val="0"/>
              </w:rPr>
            </w:pPr>
          </w:p>
          <w:p w14:paraId="393F6AF5" w14:textId="77777777" w:rsidR="00F07962" w:rsidRPr="00F07962" w:rsidRDefault="00F07962" w:rsidP="00F07962">
            <w:pPr>
              <w:pStyle w:val="Balk4"/>
              <w:spacing w:line="276" w:lineRule="auto"/>
              <w:ind w:right="63"/>
              <w:jc w:val="both"/>
              <w:outlineLvl w:val="3"/>
              <w:rPr>
                <w:rFonts w:ascii="Calibri" w:hAnsi="Calibri" w:cs="Calibri"/>
                <w:i w:val="0"/>
              </w:rPr>
            </w:pPr>
            <w:r w:rsidRPr="00F07962">
              <w:rPr>
                <w:rFonts w:ascii="Calibri" w:hAnsi="Calibri" w:cs="Calibri"/>
                <w:i w:val="0"/>
              </w:rPr>
              <w:t>Kanıtlar:</w:t>
            </w:r>
          </w:p>
          <w:p w14:paraId="159418F3" w14:textId="1237A7E6" w:rsidR="00F07962" w:rsidRPr="00F07962" w:rsidRDefault="005D02C4" w:rsidP="00F07962">
            <w:pPr>
              <w:pStyle w:val="Balk4"/>
              <w:numPr>
                <w:ilvl w:val="0"/>
                <w:numId w:val="20"/>
              </w:numPr>
              <w:spacing w:line="276" w:lineRule="auto"/>
              <w:ind w:right="63"/>
              <w:jc w:val="both"/>
              <w:outlineLvl w:val="3"/>
              <w:rPr>
                <w:rStyle w:val="Kpr"/>
                <w:rFonts w:asciiTheme="minorHAnsi" w:hAnsiTheme="minorHAnsi" w:cstheme="minorHAnsi"/>
                <w:b w:val="0"/>
                <w:i w:val="0"/>
                <w:color w:val="auto"/>
                <w:u w:val="none"/>
              </w:rPr>
            </w:pPr>
            <w:hyperlink r:id="rId88" w:history="1">
              <w:r w:rsidR="00F07962" w:rsidRPr="00F07962">
                <w:rPr>
                  <w:rStyle w:val="Kpr"/>
                  <w:rFonts w:asciiTheme="minorHAnsi" w:hAnsiTheme="minorHAnsi" w:cstheme="minorHAnsi"/>
                  <w:b w:val="0"/>
                  <w:i w:val="0"/>
                </w:rPr>
                <w:t>https://tto.bandirma.edu.tr/</w:t>
              </w:r>
            </w:hyperlink>
          </w:p>
          <w:p w14:paraId="4B279A43" w14:textId="703200AD" w:rsidR="00F07962" w:rsidRPr="00F07962" w:rsidRDefault="005D02C4" w:rsidP="00F07962">
            <w:pPr>
              <w:pStyle w:val="Balk4"/>
              <w:numPr>
                <w:ilvl w:val="0"/>
                <w:numId w:val="20"/>
              </w:numPr>
              <w:spacing w:line="276" w:lineRule="auto"/>
              <w:ind w:right="63"/>
              <w:jc w:val="both"/>
              <w:outlineLvl w:val="3"/>
              <w:rPr>
                <w:rFonts w:asciiTheme="minorHAnsi" w:hAnsiTheme="minorHAnsi" w:cstheme="minorHAnsi"/>
                <w:b w:val="0"/>
                <w:i w:val="0"/>
              </w:rPr>
            </w:pPr>
            <w:hyperlink r:id="rId89" w:history="1">
              <w:r w:rsidR="00F07962" w:rsidRPr="00F07962">
                <w:rPr>
                  <w:rStyle w:val="Kpr"/>
                  <w:rFonts w:asciiTheme="minorHAnsi" w:hAnsiTheme="minorHAnsi" w:cstheme="minorHAnsi"/>
                  <w:b w:val="0"/>
                  <w:i w:val="0"/>
                  <w:iCs/>
                  <w:noProof w:val="0"/>
                </w:rPr>
                <w:t>https://ardeb-pbs.tubitak.gov.tr/</w:t>
              </w:r>
            </w:hyperlink>
          </w:p>
          <w:p w14:paraId="071A9366" w14:textId="34E07D21" w:rsidR="00F07962" w:rsidRPr="00F07962" w:rsidRDefault="005D02C4" w:rsidP="00F07962">
            <w:pPr>
              <w:pStyle w:val="Balk4"/>
              <w:numPr>
                <w:ilvl w:val="0"/>
                <w:numId w:val="20"/>
              </w:numPr>
              <w:spacing w:line="276" w:lineRule="auto"/>
              <w:ind w:right="63"/>
              <w:jc w:val="both"/>
              <w:outlineLvl w:val="3"/>
              <w:rPr>
                <w:rFonts w:asciiTheme="minorHAnsi" w:hAnsiTheme="minorHAnsi" w:cstheme="minorHAnsi"/>
                <w:b w:val="0"/>
                <w:i w:val="0"/>
              </w:rPr>
            </w:pPr>
            <w:hyperlink r:id="rId90" w:history="1">
              <w:r w:rsidR="00F07962" w:rsidRPr="00F07962">
                <w:rPr>
                  <w:rStyle w:val="Kpr"/>
                  <w:rFonts w:asciiTheme="minorHAnsi" w:hAnsiTheme="minorHAnsi" w:cstheme="minorHAnsi"/>
                  <w:b w:val="0"/>
                  <w:i w:val="0"/>
                  <w:iCs/>
                  <w:noProof w:val="0"/>
                </w:rPr>
                <w:t>https://burs.yok.gov.tr/anasayfa#</w:t>
              </w:r>
            </w:hyperlink>
          </w:p>
          <w:p w14:paraId="0D5C944D" w14:textId="024E0B77" w:rsidR="00F07962" w:rsidRPr="00F07962" w:rsidRDefault="00F07962" w:rsidP="00F07962">
            <w:pPr>
              <w:pStyle w:val="Balk4"/>
              <w:numPr>
                <w:ilvl w:val="0"/>
                <w:numId w:val="20"/>
              </w:numPr>
              <w:spacing w:line="276" w:lineRule="auto"/>
              <w:ind w:right="63"/>
              <w:jc w:val="both"/>
              <w:outlineLvl w:val="3"/>
              <w:rPr>
                <w:rFonts w:asciiTheme="minorHAnsi" w:hAnsiTheme="minorHAnsi" w:cstheme="minorHAnsi"/>
                <w:b w:val="0"/>
                <w:i w:val="0"/>
              </w:rPr>
            </w:pPr>
            <w:r w:rsidRPr="00F07962">
              <w:rPr>
                <w:rFonts w:asciiTheme="minorHAnsi" w:hAnsiTheme="minorHAnsi" w:cstheme="minorHAnsi"/>
                <w:b w:val="0"/>
                <w:i w:val="0"/>
                <w:iCs/>
                <w:noProof w:val="0"/>
                <w:color w:val="0563C2"/>
              </w:rPr>
              <w:t>https://www.kosgeb.gov.tr/site/tr/genel/destekdetay/1229/arge-ve-inovasyon-destekprogrami</w:t>
            </w:r>
          </w:p>
          <w:p w14:paraId="372A73D4" w14:textId="05A30653" w:rsidR="00F07962" w:rsidRPr="00F07962" w:rsidRDefault="005D02C4" w:rsidP="00F07962">
            <w:pPr>
              <w:pStyle w:val="Balk4"/>
              <w:numPr>
                <w:ilvl w:val="0"/>
                <w:numId w:val="20"/>
              </w:numPr>
              <w:spacing w:line="276" w:lineRule="auto"/>
              <w:ind w:right="63"/>
              <w:jc w:val="both"/>
              <w:outlineLvl w:val="3"/>
              <w:rPr>
                <w:rFonts w:ascii="Calibri" w:hAnsi="Calibri" w:cs="Calibri"/>
                <w:b w:val="0"/>
                <w:i w:val="0"/>
              </w:rPr>
            </w:pPr>
            <w:hyperlink r:id="rId91" w:history="1">
              <w:r w:rsidR="00F07962" w:rsidRPr="00D16210">
                <w:rPr>
                  <w:rStyle w:val="Kpr"/>
                  <w:rFonts w:asciiTheme="minorHAnsi" w:hAnsiTheme="minorHAnsi" w:cstheme="minorHAnsi"/>
                  <w:b w:val="0"/>
                  <w:bCs w:val="0"/>
                  <w:i w:val="0"/>
                  <w:iCs/>
                  <w:noProof w:val="0"/>
                </w:rPr>
                <w:t>https://www.gmka.gov.tr/</w:t>
              </w:r>
            </w:hyperlink>
          </w:p>
          <w:p w14:paraId="55D6AE4E" w14:textId="77AD4738" w:rsidR="00F07962" w:rsidRDefault="00F07962" w:rsidP="00F07962">
            <w:pPr>
              <w:pStyle w:val="Balk4"/>
              <w:spacing w:line="276" w:lineRule="auto"/>
              <w:ind w:right="63"/>
              <w:jc w:val="both"/>
              <w:outlineLvl w:val="3"/>
              <w:rPr>
                <w:rFonts w:ascii="Calibri" w:hAnsi="Calibri" w:cs="Calibri"/>
                <w:b w:val="0"/>
                <w:i w:val="0"/>
              </w:rPr>
            </w:pPr>
          </w:p>
          <w:p w14:paraId="4D923517" w14:textId="0B190582" w:rsidR="00F07962" w:rsidRDefault="00F07962" w:rsidP="00F07962">
            <w:pPr>
              <w:pStyle w:val="Balk4"/>
              <w:spacing w:line="276" w:lineRule="auto"/>
              <w:ind w:right="63"/>
              <w:jc w:val="both"/>
              <w:outlineLvl w:val="3"/>
              <w:rPr>
                <w:rFonts w:ascii="Calibri" w:hAnsi="Calibri" w:cs="Calibri"/>
                <w:b w:val="0"/>
                <w:i w:val="0"/>
              </w:rPr>
            </w:pPr>
          </w:p>
          <w:p w14:paraId="59F4F80F" w14:textId="25DD3B41" w:rsidR="00F07962" w:rsidRDefault="00F07962" w:rsidP="00F07962">
            <w:pPr>
              <w:pStyle w:val="Balk4"/>
              <w:spacing w:line="276" w:lineRule="auto"/>
              <w:ind w:right="63"/>
              <w:jc w:val="both"/>
              <w:outlineLvl w:val="3"/>
              <w:rPr>
                <w:rFonts w:ascii="Calibri" w:hAnsi="Calibri" w:cs="Calibri"/>
                <w:b w:val="0"/>
                <w:i w:val="0"/>
              </w:rPr>
            </w:pPr>
          </w:p>
          <w:p w14:paraId="3337045B" w14:textId="60AEE56F" w:rsidR="00F07962" w:rsidRDefault="00F07962" w:rsidP="00F07962">
            <w:pPr>
              <w:pStyle w:val="Balk4"/>
              <w:spacing w:line="276" w:lineRule="auto"/>
              <w:ind w:right="63"/>
              <w:jc w:val="both"/>
              <w:outlineLvl w:val="3"/>
              <w:rPr>
                <w:rFonts w:ascii="Calibri" w:hAnsi="Calibri" w:cs="Calibri"/>
                <w:b w:val="0"/>
                <w:i w:val="0"/>
              </w:rPr>
            </w:pPr>
          </w:p>
          <w:p w14:paraId="30A4AD04" w14:textId="388E3630" w:rsidR="00F07962" w:rsidRDefault="00F07962" w:rsidP="00F07962">
            <w:pPr>
              <w:pStyle w:val="Balk4"/>
              <w:spacing w:line="276" w:lineRule="auto"/>
              <w:ind w:right="63"/>
              <w:jc w:val="both"/>
              <w:outlineLvl w:val="3"/>
              <w:rPr>
                <w:rFonts w:ascii="Calibri" w:hAnsi="Calibri" w:cs="Calibri"/>
                <w:b w:val="0"/>
                <w:i w:val="0"/>
              </w:rPr>
            </w:pPr>
          </w:p>
          <w:p w14:paraId="42C1B112" w14:textId="1BB2CD04" w:rsidR="00F07962" w:rsidRDefault="00F07962" w:rsidP="00F07962">
            <w:pPr>
              <w:pStyle w:val="Balk4"/>
              <w:spacing w:line="276" w:lineRule="auto"/>
              <w:ind w:right="63"/>
              <w:jc w:val="both"/>
              <w:outlineLvl w:val="3"/>
              <w:rPr>
                <w:rFonts w:ascii="Calibri" w:hAnsi="Calibri" w:cs="Calibri"/>
                <w:b w:val="0"/>
                <w:i w:val="0"/>
              </w:rPr>
            </w:pPr>
          </w:p>
          <w:p w14:paraId="356FE540" w14:textId="20BA9714" w:rsidR="00F07962" w:rsidRDefault="00F07962" w:rsidP="00F07962">
            <w:pPr>
              <w:pStyle w:val="Balk4"/>
              <w:spacing w:line="276" w:lineRule="auto"/>
              <w:ind w:right="63"/>
              <w:jc w:val="both"/>
              <w:outlineLvl w:val="3"/>
              <w:rPr>
                <w:rFonts w:ascii="Calibri" w:hAnsi="Calibri" w:cs="Calibri"/>
                <w:b w:val="0"/>
                <w:i w:val="0"/>
              </w:rPr>
            </w:pPr>
          </w:p>
          <w:p w14:paraId="3142910A" w14:textId="61C2FE01" w:rsidR="00F07962" w:rsidRDefault="00F07962" w:rsidP="00F07962">
            <w:pPr>
              <w:pStyle w:val="Balk4"/>
              <w:spacing w:line="276" w:lineRule="auto"/>
              <w:ind w:right="63"/>
              <w:jc w:val="both"/>
              <w:outlineLvl w:val="3"/>
              <w:rPr>
                <w:rFonts w:ascii="Calibri" w:hAnsi="Calibri" w:cs="Calibri"/>
                <w:b w:val="0"/>
                <w:i w:val="0"/>
              </w:rPr>
            </w:pPr>
          </w:p>
          <w:p w14:paraId="1097503F" w14:textId="17EE393C" w:rsidR="00F07962" w:rsidRDefault="00F07962" w:rsidP="00F07962">
            <w:pPr>
              <w:pStyle w:val="Balk4"/>
              <w:spacing w:line="276" w:lineRule="auto"/>
              <w:ind w:right="63"/>
              <w:jc w:val="both"/>
              <w:outlineLvl w:val="3"/>
              <w:rPr>
                <w:rFonts w:ascii="Calibri" w:hAnsi="Calibri" w:cs="Calibri"/>
                <w:b w:val="0"/>
                <w:i w:val="0"/>
              </w:rPr>
            </w:pPr>
          </w:p>
          <w:p w14:paraId="29167D0D" w14:textId="77777777" w:rsidR="00F07962" w:rsidRDefault="00F07962" w:rsidP="00F07962">
            <w:pPr>
              <w:pStyle w:val="Balk4"/>
              <w:numPr>
                <w:ilvl w:val="0"/>
                <w:numId w:val="20"/>
              </w:numPr>
              <w:spacing w:line="276" w:lineRule="auto"/>
              <w:ind w:right="63"/>
              <w:jc w:val="both"/>
              <w:outlineLvl w:val="3"/>
              <w:rPr>
                <w:rFonts w:ascii="Calibri" w:hAnsi="Calibri" w:cs="Calibri"/>
                <w:b w:val="0"/>
                <w:i w:val="0"/>
              </w:rPr>
            </w:pPr>
          </w:p>
          <w:p w14:paraId="5166A303" w14:textId="5172B334" w:rsidR="00F07962" w:rsidRDefault="00F07962" w:rsidP="00F07962">
            <w:pPr>
              <w:pStyle w:val="Balk4"/>
              <w:spacing w:line="276" w:lineRule="auto"/>
              <w:ind w:left="715" w:right="63"/>
              <w:jc w:val="both"/>
              <w:outlineLvl w:val="3"/>
              <w:rPr>
                <w:rFonts w:ascii="Calibri" w:hAnsi="Calibri" w:cs="Calibri"/>
                <w:b w:val="0"/>
                <w:i w:val="0"/>
              </w:rPr>
            </w:pPr>
            <w:r>
              <w:rPr>
                <w:lang w:eastAsia="tr-TR"/>
              </w:rPr>
              <w:drawing>
                <wp:inline distT="0" distB="0" distL="0" distR="0" wp14:anchorId="3851AAD5" wp14:editId="616EB20D">
                  <wp:extent cx="5801360" cy="1868170"/>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801360" cy="1868170"/>
                          </a:xfrm>
                          <a:prstGeom prst="rect">
                            <a:avLst/>
                          </a:prstGeom>
                          <a:noFill/>
                          <a:ln>
                            <a:noFill/>
                          </a:ln>
                        </pic:spPr>
                      </pic:pic>
                    </a:graphicData>
                  </a:graphic>
                </wp:inline>
              </w:drawing>
            </w:r>
          </w:p>
          <w:p w14:paraId="38B52B0B" w14:textId="77777777" w:rsidR="00F07962" w:rsidRDefault="00F07962" w:rsidP="00F07962">
            <w:pPr>
              <w:pStyle w:val="Balk4"/>
              <w:spacing w:line="276" w:lineRule="auto"/>
              <w:ind w:right="63"/>
              <w:jc w:val="both"/>
              <w:outlineLvl w:val="3"/>
              <w:rPr>
                <w:rFonts w:ascii="Calibri" w:hAnsi="Calibri" w:cs="Calibri"/>
                <w:b w:val="0"/>
                <w:i w:val="0"/>
              </w:rPr>
            </w:pPr>
          </w:p>
          <w:p w14:paraId="707CDE1B" w14:textId="77777777" w:rsidR="00F07962" w:rsidRDefault="00F07962" w:rsidP="00F07962">
            <w:pPr>
              <w:pStyle w:val="Balk4"/>
              <w:spacing w:line="276" w:lineRule="auto"/>
              <w:ind w:right="63"/>
              <w:jc w:val="both"/>
              <w:outlineLvl w:val="3"/>
              <w:rPr>
                <w:rFonts w:ascii="Calibri" w:hAnsi="Calibri" w:cs="Calibri"/>
                <w:b w:val="0"/>
                <w:i w:val="0"/>
              </w:rPr>
            </w:pPr>
          </w:p>
          <w:p w14:paraId="1739E56A" w14:textId="77777777" w:rsidR="00F07962" w:rsidRDefault="00F07962" w:rsidP="00F07962">
            <w:pPr>
              <w:pStyle w:val="Balk4"/>
              <w:spacing w:line="276" w:lineRule="auto"/>
              <w:ind w:right="63"/>
              <w:jc w:val="both"/>
              <w:outlineLvl w:val="3"/>
              <w:rPr>
                <w:rFonts w:ascii="Calibri" w:hAnsi="Calibri" w:cs="Calibri"/>
                <w:b w:val="0"/>
                <w:i w:val="0"/>
              </w:rPr>
            </w:pPr>
          </w:p>
          <w:p w14:paraId="0B1B4D7D" w14:textId="77777777" w:rsidR="00F07962" w:rsidRDefault="00F07962" w:rsidP="00F07962">
            <w:pPr>
              <w:pStyle w:val="Balk4"/>
              <w:spacing w:line="276" w:lineRule="auto"/>
              <w:ind w:right="63"/>
              <w:jc w:val="both"/>
              <w:outlineLvl w:val="3"/>
              <w:rPr>
                <w:rFonts w:ascii="Calibri" w:hAnsi="Calibri" w:cs="Calibri"/>
                <w:b w:val="0"/>
                <w:i w:val="0"/>
              </w:rPr>
            </w:pPr>
          </w:p>
          <w:p w14:paraId="71D900D9" w14:textId="77777777" w:rsidR="00F07962" w:rsidRDefault="00F07962" w:rsidP="00F07962">
            <w:pPr>
              <w:pStyle w:val="Balk4"/>
              <w:spacing w:line="276" w:lineRule="auto"/>
              <w:ind w:right="63"/>
              <w:jc w:val="both"/>
              <w:outlineLvl w:val="3"/>
              <w:rPr>
                <w:rFonts w:ascii="Calibri" w:hAnsi="Calibri" w:cs="Calibri"/>
                <w:b w:val="0"/>
                <w:i w:val="0"/>
              </w:rPr>
            </w:pPr>
          </w:p>
          <w:p w14:paraId="52118A6F" w14:textId="77777777" w:rsidR="00F07962" w:rsidRDefault="00F07962" w:rsidP="00F07962">
            <w:pPr>
              <w:pStyle w:val="Balk4"/>
              <w:spacing w:line="276" w:lineRule="auto"/>
              <w:ind w:right="63"/>
              <w:jc w:val="both"/>
              <w:outlineLvl w:val="3"/>
              <w:rPr>
                <w:rFonts w:ascii="Calibri" w:hAnsi="Calibri" w:cs="Calibri"/>
                <w:b w:val="0"/>
                <w:i w:val="0"/>
              </w:rPr>
            </w:pPr>
          </w:p>
          <w:p w14:paraId="6846D560" w14:textId="2D027364" w:rsidR="00F07962" w:rsidRPr="00F07962" w:rsidRDefault="00F07962" w:rsidP="00F07962">
            <w:pPr>
              <w:pStyle w:val="Balk4"/>
              <w:spacing w:line="276" w:lineRule="auto"/>
              <w:ind w:right="63"/>
              <w:jc w:val="both"/>
              <w:outlineLvl w:val="3"/>
              <w:rPr>
                <w:rFonts w:ascii="Calibri" w:hAnsi="Calibri" w:cs="Calibri"/>
                <w:b w:val="0"/>
                <w:i w:val="0"/>
              </w:rPr>
            </w:pPr>
          </w:p>
        </w:tc>
      </w:tr>
    </w:tbl>
    <w:p w14:paraId="19F7F590" w14:textId="1DCF3320" w:rsidR="00C34E89" w:rsidRPr="00905912" w:rsidRDefault="00C34E89" w:rsidP="00C34E89">
      <w:pPr>
        <w:rPr>
          <w:rFonts w:ascii="Calibri" w:hAnsi="Calibri" w:cs="Calibri"/>
        </w:rPr>
      </w:pPr>
      <w:r w:rsidRPr="00905912">
        <w:rPr>
          <w:rFonts w:ascii="Calibri" w:hAnsi="Calibri" w:cs="Calibri"/>
        </w:rPr>
        <w:lastRenderedPageBreak/>
        <w:br w:type="page"/>
      </w:r>
    </w:p>
    <w:tbl>
      <w:tblPr>
        <w:tblStyle w:val="TabloKlavuzu1"/>
        <w:tblpPr w:leftFromText="141" w:rightFromText="141" w:vertAnchor="page" w:horzAnchor="margin" w:tblpXSpec="center" w:tblpY="269"/>
        <w:tblW w:w="15998" w:type="dxa"/>
        <w:tblLayout w:type="fixed"/>
        <w:tblLook w:val="04A0" w:firstRow="1" w:lastRow="0" w:firstColumn="1" w:lastColumn="0" w:noHBand="0" w:noVBand="1"/>
      </w:tblPr>
      <w:tblGrid>
        <w:gridCol w:w="5943"/>
        <w:gridCol w:w="2123"/>
        <w:gridCol w:w="1983"/>
        <w:gridCol w:w="1898"/>
        <w:gridCol w:w="2172"/>
        <w:gridCol w:w="1879"/>
      </w:tblGrid>
      <w:tr w:rsidR="00796A07" w:rsidRPr="00AC3FAA" w14:paraId="4F4F93B0" w14:textId="77777777" w:rsidTr="005B3AD9">
        <w:trPr>
          <w:trHeight w:val="257"/>
        </w:trPr>
        <w:tc>
          <w:tcPr>
            <w:tcW w:w="15998" w:type="dxa"/>
            <w:gridSpan w:val="6"/>
            <w:shd w:val="clear" w:color="auto" w:fill="FFEB9F"/>
          </w:tcPr>
          <w:p w14:paraId="4F4CC5DD" w14:textId="7B545712" w:rsidR="00796A07" w:rsidRPr="00EC0CD6" w:rsidRDefault="00796A07" w:rsidP="00796A07">
            <w:pPr>
              <w:tabs>
                <w:tab w:val="center" w:pos="2792"/>
              </w:tabs>
              <w:spacing w:line="276" w:lineRule="auto"/>
              <w:jc w:val="right"/>
              <w:rPr>
                <w:rFonts w:ascii="Calibri" w:eastAsia="Times New Roman" w:hAnsi="Calibri" w:cs="Calibri"/>
                <w:b/>
                <w:bCs/>
                <w:color w:val="000000"/>
              </w:rPr>
            </w:pPr>
            <w:r w:rsidRPr="00EC0CD6">
              <w:rPr>
                <w:rFonts w:ascii="Calibri" w:hAnsi="Calibri" w:cs="Calibri"/>
              </w:rPr>
              <w:lastRenderedPageBreak/>
              <w:br w:type="page"/>
            </w:r>
            <w:r w:rsidRPr="00EC0CD6">
              <w:rPr>
                <w:rFonts w:ascii="Calibri" w:hAnsi="Calibri" w:cs="Calibri"/>
              </w:rPr>
              <w:br w:type="page"/>
            </w:r>
            <w:r w:rsidRPr="00EC0CD6">
              <w:rPr>
                <w:rFonts w:ascii="Calibri" w:hAnsi="Calibri" w:cs="Calibri"/>
                <w:b/>
                <w:bCs/>
                <w:color w:val="966F00"/>
                <w:szCs w:val="28"/>
              </w:rPr>
              <w:t>ARAŞTIRMA VE GELİŞTİRME</w:t>
            </w:r>
          </w:p>
        </w:tc>
      </w:tr>
      <w:tr w:rsidR="00C34E89" w:rsidRPr="00AC3FAA" w14:paraId="68AE6A69" w14:textId="77777777" w:rsidTr="005B3AD9">
        <w:trPr>
          <w:trHeight w:val="360"/>
        </w:trPr>
        <w:tc>
          <w:tcPr>
            <w:tcW w:w="5943" w:type="dxa"/>
            <w:shd w:val="clear" w:color="auto" w:fill="FFEB9F"/>
            <w:vAlign w:val="bottom"/>
          </w:tcPr>
          <w:p w14:paraId="3AE1B010" w14:textId="3915D6BC" w:rsidR="00C34E89" w:rsidRPr="00EC0CD6" w:rsidRDefault="00C34E89" w:rsidP="00C85C7B">
            <w:pPr>
              <w:tabs>
                <w:tab w:val="center" w:pos="2792"/>
              </w:tabs>
              <w:spacing w:line="276" w:lineRule="auto"/>
              <w:rPr>
                <w:rFonts w:ascii="Calibri" w:eastAsia="Times New Roman" w:hAnsi="Calibri" w:cs="Calibri"/>
                <w:b/>
                <w:bCs/>
                <w:color w:val="000000"/>
                <w:szCs w:val="22"/>
              </w:rPr>
            </w:pPr>
            <w:r w:rsidRPr="00EC0CD6">
              <w:rPr>
                <w:rFonts w:ascii="Calibri" w:eastAsia="Times New Roman" w:hAnsi="Calibri" w:cs="Calibri"/>
                <w:b/>
                <w:bCs/>
                <w:color w:val="000000"/>
                <w:szCs w:val="22"/>
              </w:rPr>
              <w:t>C</w:t>
            </w:r>
            <w:r w:rsidR="00276DAE"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2</w:t>
            </w:r>
            <w:r w:rsidR="00276DAE"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 xml:space="preserve"> Araştırma Kaynakları</w:t>
            </w:r>
          </w:p>
          <w:p w14:paraId="7F2C2994" w14:textId="77777777" w:rsidR="00C34E89" w:rsidRPr="00EC0CD6" w:rsidRDefault="00C34E89" w:rsidP="00C85C7B">
            <w:pPr>
              <w:spacing w:line="276" w:lineRule="auto"/>
              <w:rPr>
                <w:rFonts w:ascii="Calibri" w:eastAsia="Times New Roman" w:hAnsi="Calibri" w:cs="Calibri"/>
                <w:b/>
                <w:bCs/>
              </w:rPr>
            </w:pPr>
          </w:p>
        </w:tc>
        <w:tc>
          <w:tcPr>
            <w:tcW w:w="2123" w:type="dxa"/>
            <w:shd w:val="clear" w:color="auto" w:fill="FFEB9F"/>
            <w:vAlign w:val="bottom"/>
          </w:tcPr>
          <w:p w14:paraId="5C4415D0" w14:textId="41A9AB45" w:rsidR="00C34E89" w:rsidRPr="00905912" w:rsidRDefault="00C34E89" w:rsidP="000177A4">
            <w:pPr>
              <w:spacing w:line="276" w:lineRule="auto"/>
              <w:jc w:val="center"/>
              <w:rPr>
                <w:rFonts w:ascii="Calibri" w:eastAsia="Times New Roman" w:hAnsi="Calibri" w:cs="Calibri"/>
                <w:b/>
                <w:bCs/>
              </w:rPr>
            </w:pPr>
            <w:r w:rsidRPr="00905912">
              <w:rPr>
                <w:rFonts w:ascii="Calibri" w:eastAsia="Times New Roman" w:hAnsi="Calibri" w:cs="Calibri"/>
                <w:b/>
                <w:bCs/>
              </w:rPr>
              <w:t>1</w:t>
            </w:r>
            <w:r w:rsidR="00716E75">
              <w:rPr>
                <w:rFonts w:ascii="Calibri" w:eastAsia="Times New Roman" w:hAnsi="Calibri" w:cs="Calibri"/>
                <w:b/>
                <w:bCs/>
              </w:rPr>
              <w:t xml:space="preserve"> </w:t>
            </w:r>
          </w:p>
        </w:tc>
        <w:tc>
          <w:tcPr>
            <w:tcW w:w="1983" w:type="dxa"/>
            <w:shd w:val="clear" w:color="auto" w:fill="FFEB9F"/>
            <w:vAlign w:val="bottom"/>
          </w:tcPr>
          <w:p w14:paraId="3B05C0ED"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898" w:type="dxa"/>
            <w:shd w:val="clear" w:color="auto" w:fill="FFEB9F"/>
            <w:vAlign w:val="bottom"/>
          </w:tcPr>
          <w:p w14:paraId="66C7214E" w14:textId="4AAB0385"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r w:rsidR="000177A4">
              <w:rPr>
                <w:rFonts w:ascii="Calibri" w:eastAsia="Times New Roman" w:hAnsi="Calibri" w:cs="Calibri"/>
                <w:b/>
                <w:bCs/>
              </w:rPr>
              <w:t xml:space="preserve"> (DÜZEY)</w:t>
            </w:r>
          </w:p>
        </w:tc>
        <w:tc>
          <w:tcPr>
            <w:tcW w:w="2172" w:type="dxa"/>
            <w:shd w:val="clear" w:color="auto" w:fill="FFEB9F"/>
            <w:vAlign w:val="bottom"/>
          </w:tcPr>
          <w:p w14:paraId="0055AC0B"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77" w:type="dxa"/>
            <w:shd w:val="clear" w:color="auto" w:fill="FFEB9F"/>
            <w:vAlign w:val="bottom"/>
          </w:tcPr>
          <w:p w14:paraId="71B5DB63"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5720AF8B" w14:textId="77777777" w:rsidTr="0023675B">
        <w:trPr>
          <w:trHeight w:val="3526"/>
        </w:trPr>
        <w:tc>
          <w:tcPr>
            <w:tcW w:w="5943" w:type="dxa"/>
            <w:vMerge w:val="restart"/>
            <w:shd w:val="clear" w:color="auto" w:fill="FFFFFF"/>
          </w:tcPr>
          <w:p w14:paraId="063539B5" w14:textId="77777777" w:rsidR="00C34E89" w:rsidRPr="00905912" w:rsidRDefault="00C34E89" w:rsidP="00C85C7B">
            <w:pPr>
              <w:spacing w:line="276" w:lineRule="auto"/>
              <w:rPr>
                <w:rFonts w:ascii="Calibri" w:hAnsi="Calibri" w:cs="Calibri"/>
              </w:rPr>
            </w:pPr>
          </w:p>
          <w:p w14:paraId="11039089" w14:textId="61B57D9F" w:rsidR="00C34E89" w:rsidRPr="00905912" w:rsidRDefault="00C34E89" w:rsidP="00905912">
            <w:pPr>
              <w:spacing w:line="276" w:lineRule="auto"/>
              <w:jc w:val="both"/>
              <w:rPr>
                <w:rFonts w:ascii="Calibri" w:hAnsi="Calibri" w:cs="Calibri"/>
                <w:b/>
                <w:bCs/>
                <w:u w:val="single"/>
              </w:rPr>
            </w:pPr>
            <w:r w:rsidRPr="00905912">
              <w:rPr>
                <w:rFonts w:ascii="Calibri" w:hAnsi="Calibri" w:cs="Calibri"/>
                <w:b/>
                <w:bCs/>
                <w:sz w:val="28"/>
                <w:szCs w:val="28"/>
                <w:u w:val="single"/>
              </w:rPr>
              <w:t>C.2.4. Doktora programları ve doktora sonrası imkanlar</w:t>
            </w:r>
          </w:p>
          <w:p w14:paraId="528DDB7B" w14:textId="3B8C255A" w:rsidR="00C34E89" w:rsidRPr="00905912" w:rsidRDefault="000177A4" w:rsidP="000177A4">
            <w:pPr>
              <w:spacing w:line="276" w:lineRule="auto"/>
              <w:jc w:val="both"/>
              <w:rPr>
                <w:rFonts w:ascii="Calibri" w:hAnsi="Calibri" w:cs="Calibri"/>
              </w:rPr>
            </w:pPr>
            <w:r w:rsidRPr="000177A4">
              <w:rPr>
                <w:rFonts w:ascii="Calibri" w:hAnsi="Calibri" w:cs="Calibri"/>
              </w:rPr>
              <w:t>Fakültemizde, sadece Hemşirelik bölümünün doktora programı bulunmaktadır.  Doktora programına  başvuru süreçleri  üniversitemizin Lisansüstü Eğitim ve Öğretim Yönetmeliği doğrultusunda  oluşturulan takvim doğrultusunda yönetilmektedir. Ancak henüz mezun verilmediğinden mezun sayıları ile gelişme eğilimleri izlenememektedir.</w:t>
            </w:r>
            <w:r w:rsidRPr="006975EC">
              <w:rPr>
                <w:rFonts w:ascii="Calibri" w:hAnsi="Calibri" w:cs="Calibri"/>
                <w:color w:val="FF0000"/>
                <w:sz w:val="22"/>
                <w:szCs w:val="22"/>
              </w:rPr>
              <w:t xml:space="preserve"> </w:t>
            </w:r>
          </w:p>
        </w:tc>
        <w:tc>
          <w:tcPr>
            <w:tcW w:w="2123" w:type="dxa"/>
            <w:shd w:val="clear" w:color="auto" w:fill="FFF2CC" w:themeFill="accent4" w:themeFillTint="33"/>
          </w:tcPr>
          <w:p w14:paraId="2729D534" w14:textId="77777777" w:rsidR="00C34E89" w:rsidRPr="00905912" w:rsidRDefault="00C34E89" w:rsidP="00C85C7B">
            <w:pPr>
              <w:ind w:right="63"/>
              <w:rPr>
                <w:rFonts w:ascii="Calibri" w:hAnsi="Calibri" w:cs="Calibri"/>
                <w:color w:val="000000" w:themeColor="text1"/>
                <w:sz w:val="22"/>
                <w:szCs w:val="22"/>
              </w:rPr>
            </w:pPr>
            <w:r w:rsidRPr="00905912">
              <w:rPr>
                <w:rFonts w:ascii="Calibri" w:hAnsi="Calibri" w:cs="Calibri"/>
                <w:color w:val="000000" w:themeColor="text1"/>
                <w:szCs w:val="22"/>
              </w:rPr>
              <w:t>Kurumun doktora programı ve doktora sonrası imkanları bulunmamaktadır.</w:t>
            </w:r>
          </w:p>
          <w:p w14:paraId="0AE4E55D" w14:textId="77777777" w:rsidR="00C34E89" w:rsidRPr="00905912" w:rsidRDefault="00C34E89" w:rsidP="00C85C7B">
            <w:pPr>
              <w:pStyle w:val="Balk3"/>
              <w:outlineLvl w:val="2"/>
              <w:rPr>
                <w:rFonts w:ascii="Calibri" w:hAnsi="Calibri" w:cs="Calibri"/>
                <w:color w:val="000000" w:themeColor="text1"/>
                <w:sz w:val="22"/>
                <w:szCs w:val="22"/>
              </w:rPr>
            </w:pPr>
          </w:p>
        </w:tc>
        <w:tc>
          <w:tcPr>
            <w:tcW w:w="1983" w:type="dxa"/>
            <w:shd w:val="clear" w:color="auto" w:fill="FFE599" w:themeFill="accent4" w:themeFillTint="66"/>
          </w:tcPr>
          <w:p w14:paraId="0A3FE07A"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Kurumun araştırma politikası, hedefleri ve stratejileri ile uyumlu doktora programı ve doktora sonrası imkanlarına ilişkin planlamalar bulunmaktadır. </w:t>
            </w:r>
          </w:p>
        </w:tc>
        <w:tc>
          <w:tcPr>
            <w:tcW w:w="1898" w:type="dxa"/>
            <w:shd w:val="clear" w:color="auto" w:fill="FFD966" w:themeFill="accent4" w:themeFillTint="99"/>
          </w:tcPr>
          <w:p w14:paraId="4F936AEE"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Kurumda araştırma politikası, hedefleri ve stratejileri ile uyumlu ve destekleyen doktora programları ve doktora sonrası imkanlar yürütülmektedir. </w:t>
            </w:r>
          </w:p>
        </w:tc>
        <w:tc>
          <w:tcPr>
            <w:tcW w:w="2172" w:type="dxa"/>
            <w:shd w:val="clear" w:color="auto" w:fill="FFC102"/>
          </w:tcPr>
          <w:p w14:paraId="657A18A8"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doktora programları ve doktora sonrası imkanlarının çıktıları düzenli olarak izlenmekte ve iyileştirilmektedir.</w:t>
            </w:r>
          </w:p>
        </w:tc>
        <w:tc>
          <w:tcPr>
            <w:tcW w:w="1877" w:type="dxa"/>
            <w:shd w:val="clear" w:color="auto" w:fill="EEB000"/>
          </w:tcPr>
          <w:p w14:paraId="1810C9F6"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1C8725ED" w14:textId="77777777" w:rsidTr="005B3AD9">
        <w:trPr>
          <w:trHeight w:val="4238"/>
        </w:trPr>
        <w:tc>
          <w:tcPr>
            <w:tcW w:w="5943" w:type="dxa"/>
            <w:vMerge/>
            <w:shd w:val="clear" w:color="auto" w:fill="FFFFFF"/>
          </w:tcPr>
          <w:p w14:paraId="1BFB44C9" w14:textId="77777777" w:rsidR="00C34E89" w:rsidRPr="00905912" w:rsidRDefault="00C34E89" w:rsidP="00C85C7B">
            <w:pPr>
              <w:spacing w:line="276" w:lineRule="auto"/>
              <w:rPr>
                <w:rFonts w:ascii="Calibri" w:eastAsia="Times New Roman" w:hAnsi="Calibri" w:cs="Calibri"/>
              </w:rPr>
            </w:pPr>
          </w:p>
        </w:tc>
        <w:tc>
          <w:tcPr>
            <w:tcW w:w="10054" w:type="dxa"/>
            <w:gridSpan w:val="5"/>
            <w:shd w:val="clear" w:color="auto" w:fill="FFEB9F"/>
          </w:tcPr>
          <w:p w14:paraId="118A8BF8" w14:textId="77777777" w:rsidR="00C34E89" w:rsidRPr="00905912" w:rsidRDefault="00C34E89" w:rsidP="00C85C7B">
            <w:pPr>
              <w:pStyle w:val="Balk4"/>
              <w:spacing w:line="276" w:lineRule="auto"/>
              <w:ind w:right="63"/>
              <w:jc w:val="both"/>
              <w:outlineLvl w:val="3"/>
              <w:rPr>
                <w:rFonts w:ascii="Calibri" w:hAnsi="Calibri" w:cs="Calibri"/>
                <w:b w:val="0"/>
                <w:bCs w:val="0"/>
                <w:i w:val="0"/>
              </w:rPr>
            </w:pPr>
          </w:p>
          <w:p w14:paraId="08851726" w14:textId="34F39307" w:rsidR="000177A4" w:rsidRPr="000177A4" w:rsidRDefault="000177A4" w:rsidP="000177A4">
            <w:pPr>
              <w:pStyle w:val="Balk4"/>
              <w:spacing w:line="276" w:lineRule="auto"/>
              <w:ind w:right="63"/>
              <w:jc w:val="both"/>
              <w:outlineLvl w:val="3"/>
              <w:rPr>
                <w:rFonts w:asciiTheme="minorHAnsi" w:hAnsiTheme="minorHAnsi" w:cstheme="minorHAnsi"/>
                <w:i w:val="0"/>
                <w:iCs/>
                <w:color w:val="000000" w:themeColor="text1"/>
              </w:rPr>
            </w:pPr>
            <w:r w:rsidRPr="000177A4">
              <w:rPr>
                <w:rFonts w:asciiTheme="minorHAnsi" w:hAnsiTheme="minorHAnsi" w:cstheme="minorHAnsi"/>
                <w:i w:val="0"/>
                <w:iCs/>
                <w:color w:val="000000" w:themeColor="text1"/>
              </w:rPr>
              <w:t>Kanıtlar:</w:t>
            </w:r>
          </w:p>
          <w:p w14:paraId="74D5C67F" w14:textId="77777777" w:rsidR="000177A4" w:rsidRPr="000177A4" w:rsidRDefault="005D02C4" w:rsidP="000177A4">
            <w:pPr>
              <w:pStyle w:val="Balk4"/>
              <w:numPr>
                <w:ilvl w:val="0"/>
                <w:numId w:val="22"/>
              </w:numPr>
              <w:ind w:right="63"/>
              <w:jc w:val="both"/>
              <w:outlineLvl w:val="3"/>
              <w:rPr>
                <w:rFonts w:asciiTheme="minorHAnsi" w:hAnsiTheme="minorHAnsi" w:cstheme="minorHAnsi"/>
                <w:b w:val="0"/>
                <w:i w:val="0"/>
                <w:color w:val="000000" w:themeColor="text1"/>
              </w:rPr>
            </w:pPr>
            <w:hyperlink r:id="rId93" w:history="1">
              <w:r w:rsidR="000177A4" w:rsidRPr="000177A4">
                <w:rPr>
                  <w:rStyle w:val="Kpr"/>
                  <w:rFonts w:asciiTheme="minorHAnsi" w:hAnsiTheme="minorHAnsi" w:cstheme="minorHAnsi"/>
                  <w:b w:val="0"/>
                  <w:i w:val="0"/>
                </w:rPr>
                <w:t>https://www.mevzuat.gov.tr/mevzuat?MevzuatNo=32657&amp;MevzuatTur=8&amp;MevzuatTertip=5</w:t>
              </w:r>
            </w:hyperlink>
            <w:r w:rsidR="000177A4" w:rsidRPr="000177A4">
              <w:rPr>
                <w:rFonts w:asciiTheme="minorHAnsi" w:hAnsiTheme="minorHAnsi" w:cstheme="minorHAnsi"/>
                <w:b w:val="0"/>
                <w:i w:val="0"/>
                <w:color w:val="000000" w:themeColor="text1"/>
              </w:rPr>
              <w:t xml:space="preserve"> </w:t>
            </w:r>
          </w:p>
          <w:p w14:paraId="482CF118" w14:textId="77777777" w:rsidR="000177A4" w:rsidRPr="000177A4" w:rsidRDefault="005D02C4" w:rsidP="000177A4">
            <w:pPr>
              <w:pStyle w:val="Balk4"/>
              <w:numPr>
                <w:ilvl w:val="0"/>
                <w:numId w:val="22"/>
              </w:numPr>
              <w:ind w:right="63"/>
              <w:jc w:val="both"/>
              <w:outlineLvl w:val="3"/>
              <w:rPr>
                <w:rFonts w:asciiTheme="minorHAnsi" w:hAnsiTheme="minorHAnsi" w:cstheme="minorHAnsi"/>
                <w:b w:val="0"/>
                <w:i w:val="0"/>
                <w:color w:val="000000" w:themeColor="text1"/>
              </w:rPr>
            </w:pPr>
            <w:hyperlink r:id="rId94" w:history="1">
              <w:r w:rsidR="000177A4" w:rsidRPr="000177A4">
                <w:rPr>
                  <w:rStyle w:val="Kpr"/>
                  <w:rFonts w:asciiTheme="minorHAnsi" w:hAnsiTheme="minorHAnsi" w:cstheme="minorHAnsi"/>
                  <w:b w:val="0"/>
                  <w:i w:val="0"/>
                </w:rPr>
                <w:t>https://sabe.bandirma.edu.tr/tr/sabe</w:t>
              </w:r>
            </w:hyperlink>
            <w:r w:rsidR="000177A4" w:rsidRPr="000177A4">
              <w:rPr>
                <w:rFonts w:asciiTheme="minorHAnsi" w:hAnsiTheme="minorHAnsi" w:cstheme="minorHAnsi"/>
                <w:b w:val="0"/>
                <w:i w:val="0"/>
                <w:color w:val="000000" w:themeColor="text1"/>
              </w:rPr>
              <w:t xml:space="preserve"> </w:t>
            </w:r>
          </w:p>
          <w:p w14:paraId="7F2A0267" w14:textId="77777777" w:rsidR="000177A4" w:rsidRPr="000177A4" w:rsidRDefault="005D02C4" w:rsidP="000177A4">
            <w:pPr>
              <w:pStyle w:val="Balk4"/>
              <w:numPr>
                <w:ilvl w:val="0"/>
                <w:numId w:val="22"/>
              </w:numPr>
              <w:ind w:right="63"/>
              <w:jc w:val="both"/>
              <w:outlineLvl w:val="3"/>
              <w:rPr>
                <w:rFonts w:asciiTheme="minorHAnsi" w:hAnsiTheme="minorHAnsi" w:cstheme="minorHAnsi"/>
                <w:b w:val="0"/>
                <w:i w:val="0"/>
                <w:color w:val="000000" w:themeColor="text1"/>
              </w:rPr>
            </w:pPr>
            <w:hyperlink r:id="rId95" w:history="1">
              <w:r w:rsidR="000177A4" w:rsidRPr="000177A4">
                <w:rPr>
                  <w:rStyle w:val="Kpr"/>
                  <w:rFonts w:asciiTheme="minorHAnsi" w:hAnsiTheme="minorHAnsi" w:cstheme="minorHAnsi"/>
                  <w:b w:val="0"/>
                  <w:i w:val="0"/>
                </w:rPr>
                <w:t>https://sabe.bandirma.edu.tr/tr/sabe/Duyuru/Goster/2020-2021-Egitim-Ogretim-Yili-Bahar-Yariyili-Lisansustu-Ogrenci-Alim-Duyurusu-17959</w:t>
              </w:r>
            </w:hyperlink>
            <w:r w:rsidR="000177A4" w:rsidRPr="000177A4">
              <w:rPr>
                <w:rFonts w:asciiTheme="minorHAnsi" w:hAnsiTheme="minorHAnsi" w:cstheme="minorHAnsi"/>
                <w:b w:val="0"/>
                <w:i w:val="0"/>
                <w:color w:val="000000" w:themeColor="text1"/>
              </w:rPr>
              <w:t xml:space="preserve"> </w:t>
            </w:r>
          </w:p>
          <w:p w14:paraId="09AB1DB6" w14:textId="77777777" w:rsidR="000177A4" w:rsidRPr="000177A4" w:rsidRDefault="005D02C4" w:rsidP="000177A4">
            <w:pPr>
              <w:pStyle w:val="Balk4"/>
              <w:numPr>
                <w:ilvl w:val="0"/>
                <w:numId w:val="22"/>
              </w:numPr>
              <w:ind w:right="63"/>
              <w:jc w:val="both"/>
              <w:outlineLvl w:val="3"/>
              <w:rPr>
                <w:rFonts w:asciiTheme="minorHAnsi" w:hAnsiTheme="minorHAnsi" w:cstheme="minorHAnsi"/>
                <w:b w:val="0"/>
                <w:i w:val="0"/>
                <w:color w:val="000000" w:themeColor="text1"/>
              </w:rPr>
            </w:pPr>
            <w:hyperlink r:id="rId96" w:history="1">
              <w:r w:rsidR="000177A4" w:rsidRPr="000177A4">
                <w:rPr>
                  <w:rStyle w:val="Kpr"/>
                  <w:rFonts w:asciiTheme="minorHAnsi" w:hAnsiTheme="minorHAnsi" w:cstheme="minorHAnsi"/>
                  <w:b w:val="0"/>
                  <w:i w:val="0"/>
                </w:rPr>
                <w:t>https://sabe.bandirma.edu.tr/tr/sabe/Sayfa/Goster/Hemsirelikte-Yonetim-Doktora-Programi-Tanitim-Bilgileri-3248</w:t>
              </w:r>
            </w:hyperlink>
            <w:r w:rsidR="000177A4" w:rsidRPr="000177A4">
              <w:rPr>
                <w:rFonts w:asciiTheme="minorHAnsi" w:hAnsiTheme="minorHAnsi" w:cstheme="minorHAnsi"/>
                <w:b w:val="0"/>
                <w:i w:val="0"/>
                <w:color w:val="000000" w:themeColor="text1"/>
              </w:rPr>
              <w:t xml:space="preserve"> </w:t>
            </w:r>
          </w:p>
          <w:p w14:paraId="23DAD0C0" w14:textId="334BD563" w:rsidR="00C34E89" w:rsidRPr="00905912" w:rsidRDefault="00C34E89" w:rsidP="00716E75">
            <w:pPr>
              <w:pStyle w:val="Balk4"/>
              <w:ind w:right="63"/>
              <w:jc w:val="both"/>
              <w:outlineLvl w:val="3"/>
              <w:rPr>
                <w:rFonts w:ascii="Calibri" w:hAnsi="Calibri" w:cs="Calibri"/>
                <w:b w:val="0"/>
                <w:color w:val="000000" w:themeColor="text1"/>
              </w:rPr>
            </w:pPr>
          </w:p>
        </w:tc>
      </w:tr>
    </w:tbl>
    <w:p w14:paraId="07C6B637" w14:textId="77777777" w:rsidR="00C34E89" w:rsidRPr="00905912" w:rsidRDefault="00C34E89" w:rsidP="00C34E89">
      <w:pPr>
        <w:rPr>
          <w:rFonts w:ascii="Calibri" w:hAnsi="Calibri" w:cs="Calibri"/>
        </w:rPr>
      </w:pPr>
    </w:p>
    <w:p w14:paraId="6D490989"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5931" w:type="dxa"/>
        <w:tblLayout w:type="fixed"/>
        <w:tblLook w:val="04A0" w:firstRow="1" w:lastRow="0" w:firstColumn="1" w:lastColumn="0" w:noHBand="0" w:noVBand="1"/>
      </w:tblPr>
      <w:tblGrid>
        <w:gridCol w:w="6340"/>
        <w:gridCol w:w="2114"/>
        <w:gridCol w:w="1692"/>
        <w:gridCol w:w="1749"/>
        <w:gridCol w:w="2163"/>
        <w:gridCol w:w="1873"/>
      </w:tblGrid>
      <w:tr w:rsidR="00796A07" w:rsidRPr="00AC3FAA" w14:paraId="419310BD" w14:textId="77777777" w:rsidTr="005B3AD9">
        <w:trPr>
          <w:trHeight w:val="124"/>
        </w:trPr>
        <w:tc>
          <w:tcPr>
            <w:tcW w:w="15931" w:type="dxa"/>
            <w:gridSpan w:val="6"/>
            <w:shd w:val="clear" w:color="auto" w:fill="FFEB9F"/>
          </w:tcPr>
          <w:p w14:paraId="5E2B6373" w14:textId="21042DDF" w:rsidR="00796A07" w:rsidRPr="00796A07" w:rsidRDefault="00796A07" w:rsidP="00796A07">
            <w:pPr>
              <w:tabs>
                <w:tab w:val="center" w:pos="2792"/>
              </w:tabs>
              <w:spacing w:line="276" w:lineRule="auto"/>
              <w:jc w:val="right"/>
              <w:rPr>
                <w:rFonts w:ascii="Calibri" w:eastAsia="Times New Roman" w:hAnsi="Calibri" w:cs="Calibri"/>
                <w:b/>
                <w:bCs/>
                <w:color w:val="000000"/>
              </w:rPr>
            </w:pPr>
            <w:r w:rsidRPr="00905912">
              <w:rPr>
                <w:rFonts w:ascii="Calibri" w:hAnsi="Calibri" w:cs="Calibri"/>
              </w:rPr>
              <w:lastRenderedPageBreak/>
              <w:br w:type="page"/>
            </w:r>
            <w:r w:rsidRPr="00905912">
              <w:rPr>
                <w:rFonts w:ascii="Calibri" w:hAnsi="Calibri" w:cs="Calibri"/>
              </w:rPr>
              <w:br w:type="page"/>
            </w:r>
            <w:r w:rsidRPr="001E4949">
              <w:rPr>
                <w:rFonts w:ascii="Calibri" w:hAnsi="Calibri" w:cs="Calibri"/>
                <w:b/>
                <w:bCs/>
                <w:color w:val="966F00"/>
                <w:sz w:val="32"/>
                <w:szCs w:val="28"/>
              </w:rPr>
              <w:t>ARAŞTIRMA VE GELİŞTİRME</w:t>
            </w:r>
          </w:p>
        </w:tc>
      </w:tr>
      <w:tr w:rsidR="00C34E89" w:rsidRPr="00AC3FAA" w14:paraId="038725D8" w14:textId="77777777" w:rsidTr="005B3AD9">
        <w:trPr>
          <w:trHeight w:val="469"/>
        </w:trPr>
        <w:tc>
          <w:tcPr>
            <w:tcW w:w="15931" w:type="dxa"/>
            <w:gridSpan w:val="6"/>
            <w:shd w:val="clear" w:color="auto" w:fill="FFEB9F"/>
          </w:tcPr>
          <w:p w14:paraId="41F5F3F5" w14:textId="333F56BE" w:rsidR="00C34E89" w:rsidRPr="00EC0CD6" w:rsidRDefault="00C34E89" w:rsidP="00C85C7B">
            <w:pPr>
              <w:spacing w:line="276" w:lineRule="auto"/>
              <w:rPr>
                <w:rFonts w:ascii="Calibri" w:hAnsi="Calibri" w:cs="Calibri"/>
                <w:b/>
                <w:bCs/>
              </w:rPr>
            </w:pPr>
            <w:bookmarkStart w:id="22" w:name="_Toc39742591"/>
            <w:r w:rsidRPr="00EC0CD6">
              <w:rPr>
                <w:rFonts w:ascii="Calibri" w:hAnsi="Calibri" w:cs="Calibri"/>
                <w:b/>
                <w:bCs/>
              </w:rPr>
              <w:t>C.3. Araştırma Yetkinliği</w:t>
            </w:r>
            <w:bookmarkEnd w:id="22"/>
          </w:p>
          <w:p w14:paraId="139CDAEB" w14:textId="1DF517B4" w:rsidR="00C34E89" w:rsidRPr="00EC0CD6" w:rsidRDefault="00C34E89" w:rsidP="00C85C7B">
            <w:pPr>
              <w:spacing w:line="276" w:lineRule="auto"/>
              <w:rPr>
                <w:rFonts w:ascii="Calibri" w:hAnsi="Calibri" w:cs="Calibri"/>
              </w:rPr>
            </w:pPr>
            <w:r w:rsidRPr="00EC0CD6">
              <w:rPr>
                <w:rFonts w:ascii="Calibri" w:hAnsi="Calibri" w:cs="Calibri"/>
              </w:rPr>
              <w:t>Kurum, öğretim elemanlarının araştırma yetkinliğinin sürdürmek ve iyileştirmek için olanaklar sunmalıdır</w:t>
            </w:r>
            <w:r w:rsidR="00DA1D12" w:rsidRPr="00EC0CD6">
              <w:rPr>
                <w:rFonts w:ascii="Calibri" w:hAnsi="Calibri" w:cs="Calibri"/>
              </w:rPr>
              <w:t>.</w:t>
            </w:r>
          </w:p>
        </w:tc>
      </w:tr>
      <w:tr w:rsidR="00C34E89" w:rsidRPr="00AC3FAA" w14:paraId="39666880" w14:textId="77777777" w:rsidTr="005B3AD9">
        <w:trPr>
          <w:trHeight w:val="357"/>
        </w:trPr>
        <w:tc>
          <w:tcPr>
            <w:tcW w:w="6340" w:type="dxa"/>
            <w:shd w:val="clear" w:color="auto" w:fill="FFEB9F"/>
            <w:vAlign w:val="bottom"/>
          </w:tcPr>
          <w:p w14:paraId="72C372FB" w14:textId="77777777" w:rsidR="00C34E89" w:rsidRPr="00EC0CD6" w:rsidRDefault="00C34E89" w:rsidP="00C85C7B">
            <w:pPr>
              <w:tabs>
                <w:tab w:val="center" w:pos="2792"/>
              </w:tabs>
              <w:spacing w:line="276" w:lineRule="auto"/>
              <w:rPr>
                <w:rFonts w:ascii="Calibri" w:eastAsia="Times New Roman" w:hAnsi="Calibri" w:cs="Calibri"/>
                <w:b/>
                <w:bCs/>
              </w:rPr>
            </w:pPr>
          </w:p>
        </w:tc>
        <w:tc>
          <w:tcPr>
            <w:tcW w:w="2114" w:type="dxa"/>
            <w:shd w:val="clear" w:color="auto" w:fill="FFEB9F"/>
            <w:vAlign w:val="bottom"/>
          </w:tcPr>
          <w:p w14:paraId="4F1F0B22" w14:textId="26031604" w:rsidR="00C34E89" w:rsidRPr="00EC0CD6" w:rsidRDefault="00C34E89" w:rsidP="00C85C7B">
            <w:pPr>
              <w:spacing w:line="276" w:lineRule="auto"/>
              <w:jc w:val="center"/>
              <w:rPr>
                <w:rFonts w:ascii="Calibri" w:eastAsia="Times New Roman" w:hAnsi="Calibri" w:cs="Calibri"/>
                <w:b/>
                <w:bCs/>
              </w:rPr>
            </w:pPr>
            <w:r w:rsidRPr="00EC0CD6">
              <w:rPr>
                <w:rFonts w:ascii="Calibri" w:eastAsia="Times New Roman" w:hAnsi="Calibri" w:cs="Calibri"/>
                <w:b/>
                <w:bCs/>
              </w:rPr>
              <w:t>1</w:t>
            </w:r>
            <w:r w:rsidR="00716E75">
              <w:rPr>
                <w:rFonts w:ascii="Calibri" w:eastAsia="Times New Roman" w:hAnsi="Calibri" w:cs="Calibri"/>
                <w:b/>
                <w:bCs/>
              </w:rPr>
              <w:t xml:space="preserve"> (DÜZEY)</w:t>
            </w:r>
          </w:p>
        </w:tc>
        <w:tc>
          <w:tcPr>
            <w:tcW w:w="1692" w:type="dxa"/>
            <w:shd w:val="clear" w:color="auto" w:fill="FFEB9F"/>
            <w:vAlign w:val="bottom"/>
          </w:tcPr>
          <w:p w14:paraId="74FAEC3E"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749" w:type="dxa"/>
            <w:shd w:val="clear" w:color="auto" w:fill="FFEB9F"/>
            <w:vAlign w:val="bottom"/>
          </w:tcPr>
          <w:p w14:paraId="5945FF02"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2163" w:type="dxa"/>
            <w:shd w:val="clear" w:color="auto" w:fill="FFEB9F"/>
            <w:vAlign w:val="bottom"/>
          </w:tcPr>
          <w:p w14:paraId="6D54CC8F"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69" w:type="dxa"/>
            <w:shd w:val="clear" w:color="auto" w:fill="FFEB9F"/>
            <w:vAlign w:val="bottom"/>
          </w:tcPr>
          <w:p w14:paraId="69388C2C"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161F9DA2" w14:textId="77777777" w:rsidTr="0023675B">
        <w:trPr>
          <w:trHeight w:val="3502"/>
        </w:trPr>
        <w:tc>
          <w:tcPr>
            <w:tcW w:w="6340" w:type="dxa"/>
            <w:vMerge w:val="restart"/>
            <w:shd w:val="clear" w:color="auto" w:fill="FFFFFF"/>
          </w:tcPr>
          <w:p w14:paraId="28C3BB49" w14:textId="77777777" w:rsidR="00C34E89" w:rsidRPr="00EC0CD6" w:rsidRDefault="00C34E89" w:rsidP="00C85C7B">
            <w:pPr>
              <w:spacing w:line="276" w:lineRule="auto"/>
              <w:rPr>
                <w:rFonts w:ascii="Calibri" w:hAnsi="Calibri" w:cs="Calibri"/>
              </w:rPr>
            </w:pPr>
          </w:p>
          <w:p w14:paraId="77F4AF9D" w14:textId="77777777" w:rsidR="00C34E89" w:rsidRPr="00EC0CD6" w:rsidRDefault="00C34E89" w:rsidP="00C85C7B">
            <w:pPr>
              <w:spacing w:line="276" w:lineRule="auto"/>
              <w:rPr>
                <w:rFonts w:ascii="Calibri" w:hAnsi="Calibri" w:cs="Calibri"/>
                <w:b/>
                <w:bCs/>
                <w:u w:val="single"/>
              </w:rPr>
            </w:pPr>
            <w:r w:rsidRPr="00EC0CD6">
              <w:rPr>
                <w:rFonts w:ascii="Calibri" w:hAnsi="Calibri" w:cs="Calibri"/>
                <w:b/>
                <w:bCs/>
                <w:u w:val="single"/>
              </w:rPr>
              <w:t>C.3.1. Öğretim elemanlarının araştırma yetkinliğinin geliştirilmesi</w:t>
            </w:r>
          </w:p>
          <w:p w14:paraId="48D8000A" w14:textId="2AB0E9CD" w:rsidR="00C34E89" w:rsidRPr="00EC0CD6" w:rsidRDefault="00442ABB" w:rsidP="00B83F5F">
            <w:pPr>
              <w:pStyle w:val="NormalWeb"/>
              <w:rPr>
                <w:rFonts w:ascii="Calibri" w:hAnsi="Calibri" w:cs="Calibri"/>
              </w:rPr>
            </w:pPr>
            <w:r>
              <w:rPr>
                <w:rFonts w:ascii="Calibri" w:hAnsi="Calibri" w:cs="Calibri"/>
                <w:color w:val="000000" w:themeColor="text1"/>
              </w:rPr>
              <w:t>Fakültede</w:t>
            </w:r>
            <w:r w:rsidR="00716E75" w:rsidRPr="00EC0CD6">
              <w:rPr>
                <w:rFonts w:ascii="Calibri" w:hAnsi="Calibri" w:cs="Calibri"/>
                <w:color w:val="000000" w:themeColor="text1"/>
              </w:rPr>
              <w:t>, öğretim elemanlarının araştırma yetkinliğinin geliştirilmesine yönelik mekanizmalar bulunmamaktadır.</w:t>
            </w:r>
          </w:p>
        </w:tc>
        <w:tc>
          <w:tcPr>
            <w:tcW w:w="2114" w:type="dxa"/>
            <w:shd w:val="clear" w:color="auto" w:fill="FFF2CC" w:themeFill="accent4" w:themeFillTint="33"/>
          </w:tcPr>
          <w:p w14:paraId="2186544E" w14:textId="1B2D2445" w:rsidR="00C34E89" w:rsidRPr="00EC0CD6" w:rsidRDefault="00C34E89" w:rsidP="00C85C7B">
            <w:pPr>
              <w:pStyle w:val="Balk3"/>
              <w:outlineLvl w:val="2"/>
              <w:rPr>
                <w:rFonts w:ascii="Calibri" w:hAnsi="Calibri" w:cs="Calibri"/>
                <w:b/>
                <w:i/>
                <w:color w:val="000000" w:themeColor="text1"/>
              </w:rPr>
            </w:pPr>
            <w:r w:rsidRPr="00EC0CD6">
              <w:rPr>
                <w:rFonts w:ascii="Calibri" w:hAnsi="Calibri" w:cs="Calibri"/>
                <w:color w:val="000000" w:themeColor="text1"/>
              </w:rPr>
              <w:t>Kurumda, öğretim elemanlarının araştırma yetkinliğinin geliştirilmesine yönelik mekanizmalar bulunmamaktadır.</w:t>
            </w:r>
          </w:p>
        </w:tc>
        <w:tc>
          <w:tcPr>
            <w:tcW w:w="1692" w:type="dxa"/>
            <w:shd w:val="clear" w:color="auto" w:fill="FFE599" w:themeFill="accent4" w:themeFillTint="66"/>
          </w:tcPr>
          <w:p w14:paraId="395CF18E"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Kurumda, öğretim elemanlarının araştırma yetkinliğinin geliştirilmesine yönelik planlar bulunmaktadır.</w:t>
            </w:r>
          </w:p>
        </w:tc>
        <w:tc>
          <w:tcPr>
            <w:tcW w:w="1749" w:type="dxa"/>
            <w:shd w:val="clear" w:color="auto" w:fill="FFD966" w:themeFill="accent4" w:themeFillTint="99"/>
          </w:tcPr>
          <w:p w14:paraId="3DAB976C"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Kurumun genelinde öğretim elemanlarının araştırma yetkinliğinin geliştirilmesine yönelik uygulamalar yürütülmektedir. </w:t>
            </w:r>
          </w:p>
        </w:tc>
        <w:tc>
          <w:tcPr>
            <w:tcW w:w="2163" w:type="dxa"/>
            <w:shd w:val="clear" w:color="auto" w:fill="FFC102"/>
          </w:tcPr>
          <w:p w14:paraId="7ADCE4F8"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öğretim elemanlarının araştırma yetkinliğinin geliştirilmesine yönelik uygulamalar izlenmekte ve izlem sonuçları öğretim elemanları ile birlikte değerlendirilerek önlemler alınmaktadır.</w:t>
            </w:r>
          </w:p>
        </w:tc>
        <w:tc>
          <w:tcPr>
            <w:tcW w:w="1869" w:type="dxa"/>
            <w:shd w:val="clear" w:color="auto" w:fill="EEB000"/>
          </w:tcPr>
          <w:p w14:paraId="0748FD07"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7524D74C" w14:textId="77777777" w:rsidTr="005B3AD9">
        <w:trPr>
          <w:trHeight w:val="3761"/>
        </w:trPr>
        <w:tc>
          <w:tcPr>
            <w:tcW w:w="6340" w:type="dxa"/>
            <w:vMerge/>
            <w:shd w:val="clear" w:color="auto" w:fill="FFFFFF"/>
          </w:tcPr>
          <w:p w14:paraId="55EF0A25" w14:textId="77777777" w:rsidR="00C34E89" w:rsidRPr="00EC0CD6" w:rsidRDefault="00C34E89" w:rsidP="00C85C7B">
            <w:pPr>
              <w:spacing w:line="276" w:lineRule="auto"/>
              <w:rPr>
                <w:rFonts w:ascii="Calibri" w:eastAsia="Times New Roman" w:hAnsi="Calibri" w:cs="Calibri"/>
              </w:rPr>
            </w:pPr>
          </w:p>
        </w:tc>
        <w:tc>
          <w:tcPr>
            <w:tcW w:w="9590" w:type="dxa"/>
            <w:gridSpan w:val="5"/>
            <w:shd w:val="clear" w:color="auto" w:fill="FFEB9F"/>
          </w:tcPr>
          <w:p w14:paraId="4E65136B" w14:textId="77777777" w:rsidR="00C34E89" w:rsidRPr="00EC0CD6" w:rsidRDefault="00C34E89" w:rsidP="00C85C7B">
            <w:pPr>
              <w:pStyle w:val="Balk4"/>
              <w:spacing w:line="276" w:lineRule="auto"/>
              <w:ind w:right="63"/>
              <w:jc w:val="both"/>
              <w:outlineLvl w:val="3"/>
              <w:rPr>
                <w:rFonts w:ascii="Calibri" w:hAnsi="Calibri" w:cs="Calibri"/>
                <w:b w:val="0"/>
                <w:bCs w:val="0"/>
                <w:i w:val="0"/>
              </w:rPr>
            </w:pPr>
          </w:p>
          <w:p w14:paraId="2DE2E981" w14:textId="255C5EA4" w:rsidR="00C34E89" w:rsidRPr="00EC0CD6" w:rsidRDefault="00C34E89" w:rsidP="00716E75">
            <w:pPr>
              <w:pStyle w:val="Balk4"/>
              <w:ind w:right="63"/>
              <w:jc w:val="both"/>
              <w:outlineLvl w:val="3"/>
              <w:rPr>
                <w:rFonts w:ascii="Calibri" w:hAnsi="Calibri" w:cs="Calibri"/>
                <w:b w:val="0"/>
              </w:rPr>
            </w:pPr>
          </w:p>
        </w:tc>
      </w:tr>
    </w:tbl>
    <w:p w14:paraId="21646BDB" w14:textId="77777777" w:rsidR="00C34E89" w:rsidRPr="00905912" w:rsidRDefault="00C34E89" w:rsidP="00C34E89">
      <w:pPr>
        <w:rPr>
          <w:rFonts w:ascii="Calibri" w:hAnsi="Calibri" w:cs="Calibri"/>
        </w:rPr>
      </w:pPr>
    </w:p>
    <w:p w14:paraId="70FAC796" w14:textId="4DB97F0E"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6091"/>
        <w:gridCol w:w="1984"/>
        <w:gridCol w:w="1843"/>
        <w:gridCol w:w="2042"/>
        <w:gridCol w:w="2175"/>
        <w:gridCol w:w="1879"/>
      </w:tblGrid>
      <w:tr w:rsidR="00796A07" w:rsidRPr="00AC3FAA" w14:paraId="161A8AD9" w14:textId="77777777" w:rsidTr="005B3AD9">
        <w:trPr>
          <w:trHeight w:val="239"/>
        </w:trPr>
        <w:tc>
          <w:tcPr>
            <w:tcW w:w="16014" w:type="dxa"/>
            <w:gridSpan w:val="6"/>
            <w:shd w:val="clear" w:color="auto" w:fill="FFEB9F"/>
          </w:tcPr>
          <w:p w14:paraId="0E094EA3" w14:textId="6B6C9EB2" w:rsidR="00796A07" w:rsidRPr="00796A07" w:rsidRDefault="00796A07" w:rsidP="00796A07">
            <w:pPr>
              <w:tabs>
                <w:tab w:val="center" w:pos="2792"/>
              </w:tabs>
              <w:spacing w:line="276" w:lineRule="auto"/>
              <w:jc w:val="right"/>
              <w:rPr>
                <w:rFonts w:ascii="Calibri" w:eastAsia="Times New Roman" w:hAnsi="Calibri" w:cs="Calibri"/>
                <w:b/>
                <w:bCs/>
                <w:color w:val="000000"/>
                <w:sz w:val="22"/>
                <w:szCs w:val="22"/>
              </w:rPr>
            </w:pPr>
            <w:r w:rsidRPr="00905912">
              <w:rPr>
                <w:rFonts w:ascii="Calibri" w:hAnsi="Calibri" w:cs="Calibri"/>
              </w:rPr>
              <w:lastRenderedPageBreak/>
              <w:br w:type="page"/>
            </w:r>
            <w:r w:rsidRPr="00905912">
              <w:rPr>
                <w:rFonts w:ascii="Calibri" w:hAnsi="Calibri" w:cs="Calibri"/>
              </w:rPr>
              <w:br w:type="page"/>
            </w:r>
            <w:r w:rsidRPr="001E4949">
              <w:rPr>
                <w:rFonts w:ascii="Calibri" w:hAnsi="Calibri" w:cs="Calibri"/>
                <w:b/>
                <w:bCs/>
                <w:color w:val="966F00"/>
                <w:sz w:val="32"/>
                <w:szCs w:val="28"/>
              </w:rPr>
              <w:t>ARAŞTIRMA VE GELİŞTİRME</w:t>
            </w:r>
          </w:p>
        </w:tc>
      </w:tr>
      <w:tr w:rsidR="00C34E89" w:rsidRPr="00AC3FAA" w14:paraId="7500F918" w14:textId="77777777" w:rsidTr="005B3AD9">
        <w:trPr>
          <w:trHeight w:val="334"/>
        </w:trPr>
        <w:tc>
          <w:tcPr>
            <w:tcW w:w="6091" w:type="dxa"/>
            <w:shd w:val="clear" w:color="auto" w:fill="FFEB9F"/>
            <w:vAlign w:val="bottom"/>
          </w:tcPr>
          <w:p w14:paraId="134D7330" w14:textId="4361EF8A" w:rsidR="00C34E89" w:rsidRPr="00EC0CD6" w:rsidRDefault="00C34E89" w:rsidP="00C85C7B">
            <w:pPr>
              <w:tabs>
                <w:tab w:val="center" w:pos="2792"/>
              </w:tabs>
              <w:spacing w:line="276" w:lineRule="auto"/>
              <w:rPr>
                <w:rFonts w:ascii="Calibri" w:eastAsia="Times New Roman" w:hAnsi="Calibri" w:cs="Calibri"/>
                <w:b/>
                <w:bCs/>
                <w:color w:val="000000"/>
                <w:szCs w:val="22"/>
              </w:rPr>
            </w:pPr>
            <w:r w:rsidRPr="00EC0CD6">
              <w:rPr>
                <w:rFonts w:ascii="Calibri" w:eastAsia="Times New Roman" w:hAnsi="Calibri" w:cs="Calibri"/>
                <w:b/>
                <w:bCs/>
                <w:color w:val="000000"/>
                <w:szCs w:val="22"/>
              </w:rPr>
              <w:t>C</w:t>
            </w:r>
            <w:r w:rsidR="002D3BFC"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3</w:t>
            </w:r>
            <w:r w:rsidR="002D3BFC"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 xml:space="preserve"> Araştırma Yetkinliği</w:t>
            </w:r>
          </w:p>
          <w:p w14:paraId="1D48AF70" w14:textId="77777777" w:rsidR="00C34E89" w:rsidRPr="00905912" w:rsidRDefault="00C34E89" w:rsidP="00C85C7B">
            <w:pPr>
              <w:spacing w:line="276" w:lineRule="auto"/>
              <w:rPr>
                <w:rFonts w:ascii="Calibri" w:eastAsia="Times New Roman" w:hAnsi="Calibri" w:cs="Calibri"/>
                <w:b/>
                <w:bCs/>
                <w:sz w:val="22"/>
                <w:szCs w:val="22"/>
              </w:rPr>
            </w:pPr>
          </w:p>
        </w:tc>
        <w:tc>
          <w:tcPr>
            <w:tcW w:w="1984" w:type="dxa"/>
            <w:shd w:val="clear" w:color="auto" w:fill="FFEB9F"/>
            <w:vAlign w:val="bottom"/>
          </w:tcPr>
          <w:p w14:paraId="087F1B9B" w14:textId="41E97202"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1</w:t>
            </w:r>
            <w:r w:rsidR="00716E75">
              <w:rPr>
                <w:rFonts w:ascii="Calibri" w:eastAsia="Times New Roman" w:hAnsi="Calibri" w:cs="Calibri"/>
                <w:b/>
                <w:bCs/>
              </w:rPr>
              <w:t xml:space="preserve"> (DÜZEY)</w:t>
            </w:r>
          </w:p>
        </w:tc>
        <w:tc>
          <w:tcPr>
            <w:tcW w:w="1843" w:type="dxa"/>
            <w:shd w:val="clear" w:color="auto" w:fill="FFEB9F"/>
            <w:vAlign w:val="bottom"/>
          </w:tcPr>
          <w:p w14:paraId="0F52BA77"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2042" w:type="dxa"/>
            <w:shd w:val="clear" w:color="auto" w:fill="FFEB9F"/>
            <w:vAlign w:val="bottom"/>
          </w:tcPr>
          <w:p w14:paraId="73C820B3"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2175" w:type="dxa"/>
            <w:shd w:val="clear" w:color="auto" w:fill="FFEB9F"/>
            <w:vAlign w:val="bottom"/>
          </w:tcPr>
          <w:p w14:paraId="5F9B5914"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79" w:type="dxa"/>
            <w:shd w:val="clear" w:color="auto" w:fill="FFEB9F"/>
            <w:vAlign w:val="bottom"/>
          </w:tcPr>
          <w:p w14:paraId="65B53D63"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49413541" w14:textId="77777777" w:rsidTr="0023675B">
        <w:trPr>
          <w:trHeight w:val="3280"/>
        </w:trPr>
        <w:tc>
          <w:tcPr>
            <w:tcW w:w="6091" w:type="dxa"/>
            <w:vMerge w:val="restart"/>
            <w:shd w:val="clear" w:color="auto" w:fill="FFFFFF"/>
          </w:tcPr>
          <w:p w14:paraId="416110C5" w14:textId="77777777" w:rsidR="00C34E89" w:rsidRPr="00905912" w:rsidRDefault="00C34E89" w:rsidP="00C85C7B">
            <w:pPr>
              <w:spacing w:line="276" w:lineRule="auto"/>
              <w:rPr>
                <w:rFonts w:ascii="Calibri" w:hAnsi="Calibri" w:cs="Calibri"/>
                <w:b/>
                <w:bCs/>
                <w:i/>
                <w:sz w:val="22"/>
                <w:szCs w:val="22"/>
                <w:u w:val="single"/>
              </w:rPr>
            </w:pPr>
          </w:p>
          <w:p w14:paraId="43CD2391" w14:textId="4A5C9CE7" w:rsidR="00C34E89" w:rsidRPr="00905912" w:rsidRDefault="00C34E89" w:rsidP="00905912">
            <w:pPr>
              <w:spacing w:line="276" w:lineRule="auto"/>
              <w:jc w:val="both"/>
              <w:rPr>
                <w:rFonts w:ascii="Calibri" w:hAnsi="Calibri" w:cs="Calibri"/>
                <w:b/>
                <w:bCs/>
                <w:sz w:val="28"/>
                <w:szCs w:val="28"/>
                <w:u w:val="single"/>
              </w:rPr>
            </w:pPr>
            <w:r w:rsidRPr="00905912">
              <w:rPr>
                <w:rFonts w:ascii="Calibri" w:hAnsi="Calibri" w:cs="Calibri"/>
                <w:b/>
                <w:bCs/>
                <w:sz w:val="28"/>
                <w:szCs w:val="28"/>
                <w:u w:val="single"/>
              </w:rPr>
              <w:t xml:space="preserve">C.3.2. Ulusal ve </w:t>
            </w:r>
            <w:r w:rsidR="00B333A0" w:rsidRPr="00545B35">
              <w:rPr>
                <w:rFonts w:ascii="Calibri" w:hAnsi="Calibri" w:cs="Calibri"/>
                <w:b/>
                <w:bCs/>
                <w:sz w:val="28"/>
                <w:szCs w:val="28"/>
                <w:u w:val="single"/>
              </w:rPr>
              <w:t>uluslararası ortak programlar ve ortak araştırma birimleri</w:t>
            </w:r>
          </w:p>
          <w:p w14:paraId="50F77892" w14:textId="75063D74" w:rsidR="00716E75" w:rsidRPr="00905912" w:rsidRDefault="00442ABB" w:rsidP="00716E75">
            <w:pPr>
              <w:ind w:right="63"/>
              <w:rPr>
                <w:rFonts w:ascii="Calibri" w:hAnsi="Calibri" w:cs="Calibri"/>
                <w:color w:val="000000" w:themeColor="text1"/>
                <w:sz w:val="22"/>
                <w:szCs w:val="22"/>
              </w:rPr>
            </w:pPr>
            <w:r>
              <w:rPr>
                <w:rFonts w:ascii="Calibri" w:hAnsi="Calibri" w:cs="Calibri"/>
                <w:color w:val="000000" w:themeColor="text1"/>
                <w:szCs w:val="22"/>
              </w:rPr>
              <w:t>Fakültede</w:t>
            </w:r>
            <w:r w:rsidR="00716E75" w:rsidRPr="00716E75">
              <w:rPr>
                <w:rFonts w:ascii="Calibri" w:hAnsi="Calibri" w:cs="Calibri"/>
                <w:color w:val="000000" w:themeColor="text1"/>
                <w:szCs w:val="22"/>
              </w:rPr>
              <w:t xml:space="preserve">, </w:t>
            </w:r>
            <w:r w:rsidR="00716E75" w:rsidRPr="00905912">
              <w:rPr>
                <w:rFonts w:ascii="Calibri" w:hAnsi="Calibri" w:cs="Calibri"/>
                <w:color w:val="000000" w:themeColor="text1"/>
                <w:szCs w:val="22"/>
              </w:rPr>
              <w:t xml:space="preserve"> ulusal ve uluslararası düzeyde ortak programlar ve ortak araştırma birimleri oluşturma yönünde mekanizmalar bulunmamaktadır.</w:t>
            </w:r>
          </w:p>
          <w:p w14:paraId="27845815" w14:textId="3ED8F4FA" w:rsidR="00545B35" w:rsidRPr="005B3BB3" w:rsidRDefault="00545B35" w:rsidP="00905912">
            <w:pPr>
              <w:pStyle w:val="NormalWeb"/>
              <w:jc w:val="both"/>
              <w:rPr>
                <w:rFonts w:ascii="Calibri" w:hAnsi="Calibri" w:cs="Calibri"/>
                <w:sz w:val="22"/>
                <w:szCs w:val="22"/>
              </w:rPr>
            </w:pPr>
          </w:p>
          <w:p w14:paraId="2FDA4EE3" w14:textId="77777777" w:rsidR="00C34E89" w:rsidRPr="00905912" w:rsidRDefault="00C34E89" w:rsidP="00C85C7B">
            <w:pPr>
              <w:pStyle w:val="NormalWeb"/>
              <w:rPr>
                <w:rFonts w:ascii="Calibri" w:hAnsi="Calibri" w:cs="Calibri"/>
                <w:sz w:val="22"/>
                <w:szCs w:val="22"/>
              </w:rPr>
            </w:pPr>
          </w:p>
          <w:p w14:paraId="5FD6E898" w14:textId="77777777" w:rsidR="00C34E89" w:rsidRPr="00905912" w:rsidRDefault="00C34E89" w:rsidP="00905912">
            <w:pPr>
              <w:pStyle w:val="NormalWeb"/>
              <w:rPr>
                <w:rFonts w:ascii="Calibri" w:hAnsi="Calibri" w:cs="Calibri"/>
                <w:sz w:val="22"/>
                <w:szCs w:val="22"/>
              </w:rPr>
            </w:pPr>
          </w:p>
        </w:tc>
        <w:tc>
          <w:tcPr>
            <w:tcW w:w="1984" w:type="dxa"/>
            <w:shd w:val="clear" w:color="auto" w:fill="FFF2CC" w:themeFill="accent4" w:themeFillTint="33"/>
          </w:tcPr>
          <w:p w14:paraId="52A5EE4D" w14:textId="77777777" w:rsidR="00C34E89" w:rsidRPr="00905912" w:rsidRDefault="00C34E89" w:rsidP="00C85C7B">
            <w:pPr>
              <w:ind w:right="63"/>
              <w:rPr>
                <w:rFonts w:ascii="Calibri" w:hAnsi="Calibri" w:cs="Calibri"/>
                <w:color w:val="000000" w:themeColor="text1"/>
                <w:sz w:val="22"/>
                <w:szCs w:val="22"/>
              </w:rPr>
            </w:pPr>
            <w:r w:rsidRPr="00905912">
              <w:rPr>
                <w:rFonts w:ascii="Calibri" w:hAnsi="Calibri" w:cs="Calibri"/>
                <w:color w:val="000000" w:themeColor="text1"/>
                <w:szCs w:val="22"/>
              </w:rPr>
              <w:t>Kurumda ulusal ve uluslararası düzeyde ortak programlar ve ortak araştırma birimleri oluşturma yönünde mekanizmalar bulunmamaktadır.</w:t>
            </w:r>
          </w:p>
          <w:p w14:paraId="42B3ED12" w14:textId="77777777" w:rsidR="00C34E89" w:rsidRPr="00905912" w:rsidRDefault="00C34E89" w:rsidP="00C85C7B">
            <w:pPr>
              <w:ind w:right="63"/>
              <w:rPr>
                <w:rFonts w:ascii="Calibri" w:hAnsi="Calibri" w:cs="Calibri"/>
                <w:color w:val="000000" w:themeColor="text1"/>
                <w:sz w:val="22"/>
                <w:szCs w:val="22"/>
              </w:rPr>
            </w:pPr>
          </w:p>
          <w:p w14:paraId="0B9A9100" w14:textId="77777777" w:rsidR="00C34E89" w:rsidRPr="00905912" w:rsidRDefault="00C34E89" w:rsidP="00C85C7B">
            <w:pPr>
              <w:pStyle w:val="Balk3"/>
              <w:outlineLvl w:val="2"/>
              <w:rPr>
                <w:rFonts w:ascii="Calibri" w:hAnsi="Calibri" w:cs="Calibri"/>
                <w:color w:val="000000" w:themeColor="text1"/>
                <w:sz w:val="22"/>
                <w:szCs w:val="22"/>
              </w:rPr>
            </w:pPr>
          </w:p>
        </w:tc>
        <w:tc>
          <w:tcPr>
            <w:tcW w:w="1843" w:type="dxa"/>
            <w:shd w:val="clear" w:color="auto" w:fill="FFE599" w:themeFill="accent4" w:themeFillTint="66"/>
          </w:tcPr>
          <w:p w14:paraId="43B96F16"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Kurumda ulusal ve uluslararası düzeyde ortak programlar ve ortak araştırma birimleri ile araştırma ağlarına katılım ve iş birlikleri kurma gibi çoklu araştırma faaliyetlerine yönelik planlamalar ve mekanizmalar bulunmaktadır. </w:t>
            </w:r>
          </w:p>
        </w:tc>
        <w:tc>
          <w:tcPr>
            <w:tcW w:w="2042" w:type="dxa"/>
            <w:shd w:val="clear" w:color="auto" w:fill="FFD966" w:themeFill="accent4" w:themeFillTint="99"/>
          </w:tcPr>
          <w:p w14:paraId="3BE780C6"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genelinde ulusal ve uluslararası düzeyde ortak programlar ve ortak araştırma faaliyetleri yürütülmektedir.</w:t>
            </w:r>
          </w:p>
        </w:tc>
        <w:tc>
          <w:tcPr>
            <w:tcW w:w="2175" w:type="dxa"/>
            <w:shd w:val="clear" w:color="auto" w:fill="FFC102"/>
          </w:tcPr>
          <w:p w14:paraId="3B440758"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Kurumda ulusal ve uluslararası düzeyde kurum içi ve kurumlar arası ortak programlar ve ortak araştırma faaliyetleri izlenmekte ve ilgili paydaşlarla değerlendirilerek iyileştirilmektedir. </w:t>
            </w:r>
          </w:p>
        </w:tc>
        <w:tc>
          <w:tcPr>
            <w:tcW w:w="1879" w:type="dxa"/>
            <w:shd w:val="clear" w:color="auto" w:fill="EEB000"/>
          </w:tcPr>
          <w:p w14:paraId="3BDA8586"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43EE2664" w14:textId="77777777" w:rsidTr="005B3AD9">
        <w:trPr>
          <w:trHeight w:val="3522"/>
        </w:trPr>
        <w:tc>
          <w:tcPr>
            <w:tcW w:w="6091" w:type="dxa"/>
            <w:vMerge/>
            <w:shd w:val="clear" w:color="auto" w:fill="FFFFFF"/>
          </w:tcPr>
          <w:p w14:paraId="65A4D4B4" w14:textId="77777777" w:rsidR="00C34E89" w:rsidRPr="00905912" w:rsidRDefault="00C34E89" w:rsidP="00C85C7B">
            <w:pPr>
              <w:spacing w:line="276" w:lineRule="auto"/>
              <w:rPr>
                <w:rFonts w:ascii="Calibri" w:eastAsia="Times New Roman" w:hAnsi="Calibri" w:cs="Calibri"/>
              </w:rPr>
            </w:pPr>
          </w:p>
        </w:tc>
        <w:tc>
          <w:tcPr>
            <w:tcW w:w="9923" w:type="dxa"/>
            <w:gridSpan w:val="5"/>
            <w:shd w:val="clear" w:color="auto" w:fill="FFEB9F"/>
          </w:tcPr>
          <w:p w14:paraId="7F80F246" w14:textId="77777777" w:rsidR="00C34E89" w:rsidRPr="00905912" w:rsidRDefault="00C34E89" w:rsidP="00C85C7B">
            <w:pPr>
              <w:pStyle w:val="Balk4"/>
              <w:spacing w:line="276" w:lineRule="auto"/>
              <w:ind w:right="63"/>
              <w:jc w:val="both"/>
              <w:outlineLvl w:val="3"/>
              <w:rPr>
                <w:rFonts w:ascii="Calibri" w:hAnsi="Calibri" w:cs="Calibri"/>
                <w:b w:val="0"/>
                <w:bCs w:val="0"/>
                <w:i w:val="0"/>
              </w:rPr>
            </w:pPr>
          </w:p>
          <w:p w14:paraId="3AD2CC23" w14:textId="789740D3" w:rsidR="00C34E89" w:rsidRPr="00905912" w:rsidRDefault="00C34E89" w:rsidP="00716E75">
            <w:pPr>
              <w:pStyle w:val="Balk4"/>
              <w:ind w:right="63"/>
              <w:jc w:val="both"/>
              <w:outlineLvl w:val="3"/>
              <w:rPr>
                <w:rFonts w:ascii="Calibri" w:hAnsi="Calibri" w:cs="Calibri"/>
                <w:b w:val="0"/>
              </w:rPr>
            </w:pPr>
          </w:p>
        </w:tc>
      </w:tr>
    </w:tbl>
    <w:p w14:paraId="2243B5B4"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5947" w:type="dxa"/>
        <w:tblLayout w:type="fixed"/>
        <w:tblLook w:val="04A0" w:firstRow="1" w:lastRow="0" w:firstColumn="1" w:lastColumn="0" w:noHBand="0" w:noVBand="1"/>
      </w:tblPr>
      <w:tblGrid>
        <w:gridCol w:w="6205"/>
        <w:gridCol w:w="1976"/>
        <w:gridCol w:w="1975"/>
        <w:gridCol w:w="1976"/>
        <w:gridCol w:w="1940"/>
        <w:gridCol w:w="1875"/>
      </w:tblGrid>
      <w:tr w:rsidR="00796A07" w:rsidRPr="00AC3FAA" w14:paraId="30F357E3" w14:textId="77777777" w:rsidTr="005B3AD9">
        <w:trPr>
          <w:trHeight w:val="263"/>
        </w:trPr>
        <w:tc>
          <w:tcPr>
            <w:tcW w:w="15947" w:type="dxa"/>
            <w:gridSpan w:val="6"/>
            <w:shd w:val="clear" w:color="auto" w:fill="FFEB9F"/>
          </w:tcPr>
          <w:p w14:paraId="4C95FC0D" w14:textId="44D47A00" w:rsidR="00796A07" w:rsidRPr="00796A07" w:rsidRDefault="00796A07" w:rsidP="00796A07">
            <w:pPr>
              <w:tabs>
                <w:tab w:val="center" w:pos="2792"/>
              </w:tabs>
              <w:spacing w:line="276" w:lineRule="auto"/>
              <w:jc w:val="right"/>
              <w:rPr>
                <w:rFonts w:ascii="Calibri" w:eastAsia="Times New Roman" w:hAnsi="Calibri" w:cs="Calibri"/>
                <w:b/>
                <w:bCs/>
                <w:color w:val="000000"/>
              </w:rPr>
            </w:pPr>
            <w:r w:rsidRPr="00905912">
              <w:rPr>
                <w:rFonts w:ascii="Calibri" w:hAnsi="Calibri" w:cs="Calibri"/>
              </w:rPr>
              <w:lastRenderedPageBreak/>
              <w:br w:type="page"/>
            </w:r>
            <w:r w:rsidRPr="00905912">
              <w:rPr>
                <w:rFonts w:ascii="Calibri" w:hAnsi="Calibri" w:cs="Calibri"/>
              </w:rPr>
              <w:br w:type="page"/>
            </w:r>
            <w:r w:rsidRPr="001E4949">
              <w:rPr>
                <w:rFonts w:ascii="Calibri" w:hAnsi="Calibri" w:cs="Calibri"/>
                <w:b/>
                <w:bCs/>
                <w:color w:val="966F00"/>
                <w:sz w:val="32"/>
                <w:szCs w:val="28"/>
              </w:rPr>
              <w:t>ARAŞTIRMA VE GELİŞTİRME</w:t>
            </w:r>
          </w:p>
        </w:tc>
      </w:tr>
      <w:tr w:rsidR="00C34E89" w:rsidRPr="00AC3FAA" w14:paraId="091FA498" w14:textId="77777777" w:rsidTr="005B3AD9">
        <w:trPr>
          <w:trHeight w:val="301"/>
        </w:trPr>
        <w:tc>
          <w:tcPr>
            <w:tcW w:w="15947" w:type="dxa"/>
            <w:gridSpan w:val="6"/>
            <w:shd w:val="clear" w:color="auto" w:fill="FFEB9F"/>
          </w:tcPr>
          <w:p w14:paraId="027F7F27" w14:textId="41E26356" w:rsidR="00C34E89" w:rsidRPr="00905912" w:rsidRDefault="00C34E89" w:rsidP="00905912">
            <w:pPr>
              <w:spacing w:line="276" w:lineRule="auto"/>
              <w:jc w:val="both"/>
              <w:rPr>
                <w:rFonts w:ascii="Calibri" w:hAnsi="Calibri" w:cs="Calibri"/>
                <w:b/>
                <w:bCs/>
                <w:sz w:val="22"/>
                <w:szCs w:val="22"/>
              </w:rPr>
            </w:pPr>
            <w:bookmarkStart w:id="23" w:name="_Toc39742592"/>
            <w:r w:rsidRPr="00905912">
              <w:rPr>
                <w:rFonts w:ascii="Calibri" w:hAnsi="Calibri" w:cs="Calibri"/>
                <w:b/>
                <w:bCs/>
              </w:rPr>
              <w:t>C.4. Araştırma Performansı</w:t>
            </w:r>
            <w:bookmarkEnd w:id="23"/>
          </w:p>
          <w:p w14:paraId="703DACEB" w14:textId="77777777" w:rsidR="00C34E89" w:rsidRPr="00905912" w:rsidRDefault="00C34E89" w:rsidP="00905912">
            <w:pPr>
              <w:spacing w:line="276" w:lineRule="auto"/>
              <w:jc w:val="both"/>
              <w:rPr>
                <w:rFonts w:ascii="Calibri" w:hAnsi="Calibri" w:cs="Calibri"/>
              </w:rPr>
            </w:pPr>
            <w:r w:rsidRPr="00905912">
              <w:rPr>
                <w:rFonts w:ascii="Calibri" w:hAnsi="Calibri" w:cs="Calibri"/>
              </w:rPr>
              <w:t>Kurum, araştırma ve geliştirme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C34E89" w:rsidRPr="00AC3FAA" w14:paraId="2C179C43" w14:textId="77777777" w:rsidTr="005B3AD9">
        <w:trPr>
          <w:trHeight w:val="340"/>
        </w:trPr>
        <w:tc>
          <w:tcPr>
            <w:tcW w:w="6205" w:type="dxa"/>
            <w:shd w:val="clear" w:color="auto" w:fill="FFEB9F"/>
            <w:vAlign w:val="bottom"/>
          </w:tcPr>
          <w:p w14:paraId="1DFA10F2" w14:textId="77777777" w:rsidR="00C34E89" w:rsidRPr="00905912" w:rsidRDefault="00C34E89" w:rsidP="00C85C7B">
            <w:pPr>
              <w:tabs>
                <w:tab w:val="center" w:pos="2792"/>
              </w:tabs>
              <w:spacing w:line="276" w:lineRule="auto"/>
              <w:rPr>
                <w:rFonts w:ascii="Calibri" w:eastAsia="Times New Roman" w:hAnsi="Calibri" w:cs="Calibri"/>
                <w:b/>
                <w:bCs/>
              </w:rPr>
            </w:pPr>
          </w:p>
        </w:tc>
        <w:tc>
          <w:tcPr>
            <w:tcW w:w="1976" w:type="dxa"/>
            <w:shd w:val="clear" w:color="auto" w:fill="FFEB9F"/>
            <w:vAlign w:val="bottom"/>
          </w:tcPr>
          <w:p w14:paraId="1D68D075" w14:textId="4FE043C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1</w:t>
            </w:r>
            <w:r w:rsidR="00716E75">
              <w:rPr>
                <w:rFonts w:ascii="Calibri" w:eastAsia="Times New Roman" w:hAnsi="Calibri" w:cs="Calibri"/>
                <w:b/>
                <w:bCs/>
              </w:rPr>
              <w:t xml:space="preserve"> (DÜZEY)</w:t>
            </w:r>
          </w:p>
        </w:tc>
        <w:tc>
          <w:tcPr>
            <w:tcW w:w="1975" w:type="dxa"/>
            <w:shd w:val="clear" w:color="auto" w:fill="FFEB9F"/>
            <w:vAlign w:val="bottom"/>
          </w:tcPr>
          <w:p w14:paraId="5911E95A"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976" w:type="dxa"/>
            <w:shd w:val="clear" w:color="auto" w:fill="FFEB9F"/>
            <w:vAlign w:val="bottom"/>
          </w:tcPr>
          <w:p w14:paraId="1F31FB29"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1940" w:type="dxa"/>
            <w:shd w:val="clear" w:color="auto" w:fill="FFEB9F"/>
            <w:vAlign w:val="bottom"/>
          </w:tcPr>
          <w:p w14:paraId="5B7D2916"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71" w:type="dxa"/>
            <w:shd w:val="clear" w:color="auto" w:fill="FFEB9F"/>
            <w:vAlign w:val="bottom"/>
          </w:tcPr>
          <w:p w14:paraId="6B9E1EFC"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01DB33C8" w14:textId="77777777" w:rsidTr="0023675B">
        <w:trPr>
          <w:trHeight w:val="3335"/>
        </w:trPr>
        <w:tc>
          <w:tcPr>
            <w:tcW w:w="6205" w:type="dxa"/>
            <w:vMerge w:val="restart"/>
            <w:shd w:val="clear" w:color="auto" w:fill="FFFFFF"/>
          </w:tcPr>
          <w:p w14:paraId="20D293C7" w14:textId="77777777" w:rsidR="00C34E89" w:rsidRPr="00905912" w:rsidRDefault="00C34E89" w:rsidP="00C85C7B">
            <w:pPr>
              <w:spacing w:line="276" w:lineRule="auto"/>
              <w:rPr>
                <w:rFonts w:ascii="Calibri" w:hAnsi="Calibri" w:cs="Calibri"/>
                <w:sz w:val="22"/>
                <w:szCs w:val="22"/>
              </w:rPr>
            </w:pPr>
          </w:p>
          <w:p w14:paraId="497C002D" w14:textId="77777777" w:rsidR="00C34E89" w:rsidRPr="00905912" w:rsidRDefault="00C34E89" w:rsidP="00905912">
            <w:pPr>
              <w:spacing w:line="276" w:lineRule="auto"/>
              <w:jc w:val="both"/>
              <w:rPr>
                <w:rFonts w:ascii="Calibri" w:hAnsi="Calibri" w:cs="Calibri"/>
                <w:b/>
                <w:bCs/>
                <w:sz w:val="28"/>
                <w:szCs w:val="28"/>
                <w:u w:val="single"/>
              </w:rPr>
            </w:pPr>
            <w:r w:rsidRPr="00905912">
              <w:rPr>
                <w:rFonts w:ascii="Calibri" w:hAnsi="Calibri" w:cs="Calibri"/>
                <w:b/>
                <w:bCs/>
                <w:sz w:val="28"/>
                <w:szCs w:val="28"/>
                <w:u w:val="single"/>
              </w:rPr>
              <w:t>C.4.1. Öğretim elemanı performans değerlendirmesi</w:t>
            </w:r>
          </w:p>
          <w:p w14:paraId="42A9C527" w14:textId="487691E7" w:rsidR="00442ABB" w:rsidRPr="00442ABB" w:rsidRDefault="00442ABB" w:rsidP="00442ABB">
            <w:pPr>
              <w:pStyle w:val="NormalWeb"/>
              <w:rPr>
                <w:rFonts w:ascii="Calibri" w:hAnsi="Calibri" w:cs="Calibri"/>
                <w:color w:val="000000" w:themeColor="text1"/>
                <w:sz w:val="22"/>
                <w:szCs w:val="22"/>
              </w:rPr>
            </w:pPr>
            <w:r w:rsidRPr="00442ABB">
              <w:rPr>
                <w:rFonts w:ascii="Calibri" w:hAnsi="Calibri" w:cs="Calibri"/>
                <w:color w:val="000000" w:themeColor="text1"/>
                <w:sz w:val="22"/>
                <w:szCs w:val="22"/>
              </w:rPr>
              <w:t>Öğretim eleman</w:t>
            </w:r>
            <w:r>
              <w:rPr>
                <w:rFonts w:ascii="Calibri" w:hAnsi="Calibri" w:cs="Calibri"/>
                <w:color w:val="000000" w:themeColor="text1"/>
                <w:sz w:val="22"/>
                <w:szCs w:val="22"/>
              </w:rPr>
              <w:t>lar</w:t>
            </w:r>
            <w:r w:rsidRPr="00442ABB">
              <w:rPr>
                <w:rFonts w:ascii="Calibri" w:hAnsi="Calibri" w:cs="Calibri"/>
                <w:color w:val="000000" w:themeColor="text1"/>
                <w:sz w:val="22"/>
                <w:szCs w:val="22"/>
              </w:rPr>
              <w:t xml:space="preserve">ının (araştırmacının) araştırma performansı faaliyet raporları ve Akademik Teşvik Süreci kapsamında değerlendirilmekte ve paylaşılmaktadır. Bununla birlikte URAP vb. Araştırma Laboratuvarları tarafından yapılan araştırmaların sonuçları değerlendirilmektedir. </w:t>
            </w:r>
          </w:p>
          <w:p w14:paraId="351F91BE" w14:textId="4D15E929" w:rsidR="00C34E89" w:rsidRPr="00905912" w:rsidRDefault="00442ABB" w:rsidP="00C85C7B">
            <w:pPr>
              <w:pStyle w:val="NormalWeb"/>
              <w:rPr>
                <w:rFonts w:ascii="Calibri" w:hAnsi="Calibri" w:cs="Calibri"/>
                <w:sz w:val="22"/>
                <w:szCs w:val="22"/>
              </w:rPr>
            </w:pPr>
            <w:r>
              <w:rPr>
                <w:rFonts w:ascii="Calibri" w:hAnsi="Calibri" w:cs="Calibri"/>
                <w:color w:val="000000" w:themeColor="text1"/>
                <w:sz w:val="22"/>
                <w:szCs w:val="22"/>
              </w:rPr>
              <w:t>Fakat fakültede</w:t>
            </w:r>
            <w:r w:rsidR="00716887">
              <w:rPr>
                <w:rFonts w:ascii="Calibri" w:hAnsi="Calibri" w:cs="Calibri"/>
                <w:color w:val="000000" w:themeColor="text1"/>
                <w:sz w:val="22"/>
                <w:szCs w:val="22"/>
              </w:rPr>
              <w:t>,</w:t>
            </w:r>
            <w:r w:rsidR="00716E75" w:rsidRPr="00905912">
              <w:rPr>
                <w:rFonts w:ascii="Calibri" w:hAnsi="Calibri" w:cs="Calibri"/>
                <w:color w:val="000000" w:themeColor="text1"/>
                <w:sz w:val="22"/>
                <w:szCs w:val="22"/>
              </w:rPr>
              <w:t xml:space="preserve"> öğretim elemanlarının araştırma performansının izlenmesine ve değerlendirmesine yönelik mekanizmalar bulunmamaktadır.</w:t>
            </w:r>
          </w:p>
          <w:p w14:paraId="4F26E7F7" w14:textId="77777777" w:rsidR="00C34E89" w:rsidRPr="00905912" w:rsidRDefault="00C34E89" w:rsidP="00905912">
            <w:pPr>
              <w:pStyle w:val="NormalWeb"/>
              <w:rPr>
                <w:rFonts w:ascii="Calibri" w:hAnsi="Calibri" w:cs="Calibri"/>
                <w:sz w:val="22"/>
                <w:szCs w:val="22"/>
              </w:rPr>
            </w:pPr>
          </w:p>
        </w:tc>
        <w:tc>
          <w:tcPr>
            <w:tcW w:w="1976" w:type="dxa"/>
            <w:shd w:val="clear" w:color="auto" w:fill="FFF2CC" w:themeFill="accent4" w:themeFillTint="33"/>
          </w:tcPr>
          <w:p w14:paraId="229DC31A"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öğretim elemanlarının araştırma performansının izlenmesine ve değerlendirmesine yönelik mekanizmalar bulunmamaktadır.</w:t>
            </w:r>
          </w:p>
        </w:tc>
        <w:tc>
          <w:tcPr>
            <w:tcW w:w="1975" w:type="dxa"/>
            <w:shd w:val="clear" w:color="auto" w:fill="FFE599" w:themeFill="accent4" w:themeFillTint="66"/>
          </w:tcPr>
          <w:p w14:paraId="19528428"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Kurumda öğretim elemanlarının araştırma performansının izlenmesine ve değerlendirmesine yönelik ilke, kural ve göstergeler bulunmaktadır.   </w:t>
            </w:r>
          </w:p>
        </w:tc>
        <w:tc>
          <w:tcPr>
            <w:tcW w:w="1976" w:type="dxa"/>
            <w:shd w:val="clear" w:color="auto" w:fill="FFD966" w:themeFill="accent4" w:themeFillTint="99"/>
          </w:tcPr>
          <w:p w14:paraId="0DA49F7E"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Kurumun genelinde öğretim elemanlarının araştırma-geliştirme performansını izlemek ve değerlendirmek üzere oluşturulan mekanizmalar kullanılmaktadır. </w:t>
            </w:r>
          </w:p>
        </w:tc>
        <w:tc>
          <w:tcPr>
            <w:tcW w:w="1940" w:type="dxa"/>
            <w:shd w:val="clear" w:color="auto" w:fill="FFC102"/>
          </w:tcPr>
          <w:p w14:paraId="7F8757A5" w14:textId="77777777" w:rsidR="00C34E89" w:rsidRPr="00905912" w:rsidRDefault="00C34E89" w:rsidP="00C85C7B">
            <w:pPr>
              <w:ind w:right="63"/>
              <w:rPr>
                <w:rFonts w:ascii="Calibri" w:hAnsi="Calibri" w:cs="Calibri"/>
                <w:color w:val="000000" w:themeColor="text1"/>
                <w:sz w:val="22"/>
                <w:szCs w:val="22"/>
              </w:rPr>
            </w:pPr>
            <w:r w:rsidRPr="00905912">
              <w:rPr>
                <w:rFonts w:ascii="Calibri" w:hAnsi="Calibri" w:cs="Calibri"/>
                <w:color w:val="000000" w:themeColor="text1"/>
                <w:sz w:val="22"/>
                <w:szCs w:val="22"/>
              </w:rPr>
              <w:t xml:space="preserve">Öğretim elemanlarının araştırma-geliştirme performansı izlenmekte ve öğretim elemanları ile birlikte değerlendirilerek iyileştirilmektedir. </w:t>
            </w:r>
          </w:p>
          <w:p w14:paraId="063A61F6" w14:textId="77777777" w:rsidR="00C34E89" w:rsidRPr="00905912" w:rsidRDefault="00C34E89" w:rsidP="00C85C7B">
            <w:pPr>
              <w:ind w:right="63"/>
              <w:rPr>
                <w:rFonts w:ascii="Calibri" w:hAnsi="Calibri" w:cs="Calibri"/>
                <w:color w:val="000000" w:themeColor="text1"/>
                <w:sz w:val="22"/>
                <w:szCs w:val="22"/>
              </w:rPr>
            </w:pPr>
          </w:p>
          <w:p w14:paraId="08CCC827" w14:textId="77777777" w:rsidR="00C34E89" w:rsidRPr="00905912" w:rsidRDefault="00C34E89" w:rsidP="00C85C7B">
            <w:pPr>
              <w:pStyle w:val="Balk3"/>
              <w:outlineLvl w:val="2"/>
              <w:rPr>
                <w:rFonts w:ascii="Calibri" w:hAnsi="Calibri" w:cs="Calibri"/>
                <w:color w:val="000000" w:themeColor="text1"/>
                <w:sz w:val="22"/>
                <w:szCs w:val="22"/>
              </w:rPr>
            </w:pPr>
          </w:p>
        </w:tc>
        <w:tc>
          <w:tcPr>
            <w:tcW w:w="1871" w:type="dxa"/>
            <w:shd w:val="clear" w:color="auto" w:fill="EEB000"/>
          </w:tcPr>
          <w:p w14:paraId="332732F8"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6715B713" w14:textId="77777777" w:rsidTr="005B3AD9">
        <w:trPr>
          <w:trHeight w:val="3581"/>
        </w:trPr>
        <w:tc>
          <w:tcPr>
            <w:tcW w:w="6205" w:type="dxa"/>
            <w:vMerge/>
            <w:shd w:val="clear" w:color="auto" w:fill="FFFFFF"/>
          </w:tcPr>
          <w:p w14:paraId="515E3168" w14:textId="77777777" w:rsidR="00C34E89" w:rsidRPr="00905912" w:rsidRDefault="00C34E89" w:rsidP="00C85C7B">
            <w:pPr>
              <w:spacing w:line="276" w:lineRule="auto"/>
              <w:rPr>
                <w:rFonts w:ascii="Calibri" w:eastAsia="Times New Roman" w:hAnsi="Calibri" w:cs="Calibri"/>
                <w:sz w:val="22"/>
                <w:szCs w:val="22"/>
              </w:rPr>
            </w:pPr>
          </w:p>
        </w:tc>
        <w:tc>
          <w:tcPr>
            <w:tcW w:w="9741" w:type="dxa"/>
            <w:gridSpan w:val="5"/>
            <w:shd w:val="clear" w:color="auto" w:fill="FFEB9F"/>
          </w:tcPr>
          <w:p w14:paraId="259A5401" w14:textId="77777777" w:rsidR="00C34E89" w:rsidRPr="00905912" w:rsidRDefault="00C34E89" w:rsidP="00C85C7B">
            <w:pPr>
              <w:pStyle w:val="Balk4"/>
              <w:spacing w:line="276" w:lineRule="auto"/>
              <w:ind w:right="63"/>
              <w:jc w:val="both"/>
              <w:outlineLvl w:val="3"/>
              <w:rPr>
                <w:rFonts w:ascii="Calibri" w:hAnsi="Calibri" w:cs="Calibri"/>
                <w:b w:val="0"/>
                <w:bCs w:val="0"/>
                <w:i w:val="0"/>
                <w:sz w:val="22"/>
                <w:szCs w:val="22"/>
              </w:rPr>
            </w:pPr>
          </w:p>
          <w:p w14:paraId="1DF1FA22" w14:textId="634536D0" w:rsidR="00C34E89" w:rsidRPr="00905912" w:rsidRDefault="00C34E89" w:rsidP="00716E75">
            <w:pPr>
              <w:pStyle w:val="Balk4"/>
              <w:ind w:right="63"/>
              <w:jc w:val="both"/>
              <w:outlineLvl w:val="3"/>
              <w:rPr>
                <w:rFonts w:ascii="Calibri" w:hAnsi="Calibri" w:cs="Calibri"/>
                <w:b w:val="0"/>
                <w:sz w:val="22"/>
                <w:szCs w:val="22"/>
              </w:rPr>
            </w:pPr>
          </w:p>
        </w:tc>
      </w:tr>
    </w:tbl>
    <w:p w14:paraId="471D541B" w14:textId="77777777" w:rsidR="00C34E89" w:rsidRPr="00905912" w:rsidRDefault="00C34E89" w:rsidP="00C34E89">
      <w:pPr>
        <w:rPr>
          <w:rFonts w:ascii="Calibri" w:hAnsi="Calibri" w:cs="Calibri"/>
        </w:rPr>
      </w:pPr>
    </w:p>
    <w:p w14:paraId="4B30617B"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5981" w:type="dxa"/>
        <w:tblLayout w:type="fixed"/>
        <w:tblLook w:val="04A0" w:firstRow="1" w:lastRow="0" w:firstColumn="1" w:lastColumn="0" w:noHBand="0" w:noVBand="1"/>
      </w:tblPr>
      <w:tblGrid>
        <w:gridCol w:w="6078"/>
        <w:gridCol w:w="1979"/>
        <w:gridCol w:w="2263"/>
        <w:gridCol w:w="1839"/>
        <w:gridCol w:w="1944"/>
        <w:gridCol w:w="1878"/>
      </w:tblGrid>
      <w:tr w:rsidR="00796A07" w:rsidRPr="00AC3FAA" w14:paraId="14FCD5BE" w14:textId="77777777" w:rsidTr="005B3AD9">
        <w:trPr>
          <w:trHeight w:val="244"/>
        </w:trPr>
        <w:tc>
          <w:tcPr>
            <w:tcW w:w="15981" w:type="dxa"/>
            <w:gridSpan w:val="6"/>
            <w:shd w:val="clear" w:color="auto" w:fill="FFEB9F"/>
          </w:tcPr>
          <w:p w14:paraId="39B5F821" w14:textId="184B45EE" w:rsidR="00796A07" w:rsidRPr="00796A07" w:rsidRDefault="00796A07" w:rsidP="00796A07">
            <w:pPr>
              <w:tabs>
                <w:tab w:val="center" w:pos="2792"/>
              </w:tabs>
              <w:spacing w:line="276" w:lineRule="auto"/>
              <w:jc w:val="right"/>
              <w:rPr>
                <w:rFonts w:ascii="Calibri" w:eastAsia="Times New Roman" w:hAnsi="Calibri" w:cs="Calibri"/>
                <w:b/>
                <w:bCs/>
                <w:color w:val="000000"/>
                <w:sz w:val="22"/>
                <w:szCs w:val="22"/>
              </w:rPr>
            </w:pPr>
            <w:r w:rsidRPr="00905912">
              <w:rPr>
                <w:rFonts w:ascii="Calibri" w:hAnsi="Calibri" w:cs="Calibri"/>
              </w:rPr>
              <w:lastRenderedPageBreak/>
              <w:br w:type="page"/>
            </w:r>
            <w:r w:rsidRPr="00905912">
              <w:rPr>
                <w:rFonts w:ascii="Calibri" w:hAnsi="Calibri" w:cs="Calibri"/>
              </w:rPr>
              <w:br w:type="page"/>
            </w:r>
            <w:r w:rsidRPr="001E4949">
              <w:rPr>
                <w:rFonts w:ascii="Calibri" w:hAnsi="Calibri" w:cs="Calibri"/>
                <w:b/>
                <w:bCs/>
                <w:color w:val="966F00"/>
                <w:sz w:val="32"/>
                <w:szCs w:val="28"/>
              </w:rPr>
              <w:t>ARAŞTIRMA VE GELİŞTİRME</w:t>
            </w:r>
          </w:p>
        </w:tc>
      </w:tr>
      <w:tr w:rsidR="00C34E89" w:rsidRPr="00AC3FAA" w14:paraId="7DCC2AC2" w14:textId="77777777" w:rsidTr="005B3AD9">
        <w:trPr>
          <w:trHeight w:val="341"/>
        </w:trPr>
        <w:tc>
          <w:tcPr>
            <w:tcW w:w="6078" w:type="dxa"/>
            <w:shd w:val="clear" w:color="auto" w:fill="FFEB9F"/>
            <w:vAlign w:val="bottom"/>
          </w:tcPr>
          <w:p w14:paraId="42A0A600" w14:textId="290AC609" w:rsidR="00C34E89" w:rsidRPr="00905912" w:rsidRDefault="00C34E89" w:rsidP="00C85C7B">
            <w:pPr>
              <w:tabs>
                <w:tab w:val="center" w:pos="2792"/>
              </w:tabs>
              <w:spacing w:line="276" w:lineRule="auto"/>
              <w:rPr>
                <w:rFonts w:ascii="Calibri" w:eastAsia="Times New Roman" w:hAnsi="Calibri" w:cs="Calibri"/>
                <w:b/>
                <w:bCs/>
                <w:color w:val="000000"/>
                <w:sz w:val="22"/>
                <w:szCs w:val="22"/>
              </w:rPr>
            </w:pPr>
            <w:r w:rsidRPr="003164A5">
              <w:rPr>
                <w:rFonts w:ascii="Calibri" w:eastAsia="Times New Roman" w:hAnsi="Calibri" w:cs="Calibri"/>
                <w:b/>
                <w:bCs/>
                <w:color w:val="000000"/>
                <w:szCs w:val="22"/>
              </w:rPr>
              <w:t>C</w:t>
            </w:r>
            <w:r w:rsidR="00183C72"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4</w:t>
            </w:r>
            <w:r w:rsidR="00183C72"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 xml:space="preserve"> Araştırma Performansı</w:t>
            </w:r>
          </w:p>
          <w:p w14:paraId="280D2EE2" w14:textId="77777777" w:rsidR="00C34E89" w:rsidRPr="00905912" w:rsidRDefault="00C34E89" w:rsidP="00C85C7B">
            <w:pPr>
              <w:spacing w:line="276" w:lineRule="auto"/>
              <w:rPr>
                <w:rFonts w:ascii="Calibri" w:eastAsia="Times New Roman" w:hAnsi="Calibri" w:cs="Calibri"/>
                <w:b/>
                <w:bCs/>
                <w:sz w:val="22"/>
                <w:szCs w:val="22"/>
              </w:rPr>
            </w:pPr>
          </w:p>
        </w:tc>
        <w:tc>
          <w:tcPr>
            <w:tcW w:w="1979" w:type="dxa"/>
            <w:shd w:val="clear" w:color="auto" w:fill="FFEB9F"/>
            <w:vAlign w:val="bottom"/>
          </w:tcPr>
          <w:p w14:paraId="1CCC68A0" w14:textId="40E5E202"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1</w:t>
            </w:r>
            <w:r w:rsidR="00716E75">
              <w:rPr>
                <w:rFonts w:ascii="Calibri" w:eastAsia="Times New Roman" w:hAnsi="Calibri" w:cs="Calibri"/>
                <w:b/>
                <w:bCs/>
              </w:rPr>
              <w:t xml:space="preserve"> (DÜZEY)</w:t>
            </w:r>
          </w:p>
        </w:tc>
        <w:tc>
          <w:tcPr>
            <w:tcW w:w="2263" w:type="dxa"/>
            <w:shd w:val="clear" w:color="auto" w:fill="FFEB9F"/>
            <w:vAlign w:val="bottom"/>
          </w:tcPr>
          <w:p w14:paraId="68D67167"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839" w:type="dxa"/>
            <w:shd w:val="clear" w:color="auto" w:fill="FFEB9F"/>
            <w:vAlign w:val="bottom"/>
          </w:tcPr>
          <w:p w14:paraId="05C96DDD"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1944" w:type="dxa"/>
            <w:shd w:val="clear" w:color="auto" w:fill="FFEB9F"/>
            <w:vAlign w:val="bottom"/>
          </w:tcPr>
          <w:p w14:paraId="1B886AEA"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75" w:type="dxa"/>
            <w:shd w:val="clear" w:color="auto" w:fill="FFEB9F"/>
            <w:vAlign w:val="bottom"/>
          </w:tcPr>
          <w:p w14:paraId="5B7A4C40"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06C3C06B" w14:textId="77777777" w:rsidTr="0023675B">
        <w:trPr>
          <w:trHeight w:val="3342"/>
        </w:trPr>
        <w:tc>
          <w:tcPr>
            <w:tcW w:w="6078" w:type="dxa"/>
            <w:vMerge w:val="restart"/>
            <w:shd w:val="clear" w:color="auto" w:fill="FFFFFF"/>
          </w:tcPr>
          <w:p w14:paraId="1C9149D1" w14:textId="77777777" w:rsidR="00C34E89" w:rsidRPr="00905912" w:rsidRDefault="00C34E89" w:rsidP="00C85C7B">
            <w:pPr>
              <w:spacing w:line="276" w:lineRule="auto"/>
              <w:rPr>
                <w:rFonts w:ascii="Calibri" w:hAnsi="Calibri" w:cs="Calibri"/>
                <w:sz w:val="22"/>
                <w:szCs w:val="22"/>
              </w:rPr>
            </w:pPr>
          </w:p>
          <w:p w14:paraId="0CC99BCA" w14:textId="77777777" w:rsidR="00C34E89" w:rsidRPr="00905912" w:rsidRDefault="00C34E89" w:rsidP="00C85C7B">
            <w:pPr>
              <w:spacing w:line="276" w:lineRule="auto"/>
              <w:rPr>
                <w:rFonts w:ascii="Calibri" w:hAnsi="Calibri" w:cs="Calibri"/>
                <w:b/>
                <w:bCs/>
                <w:i/>
                <w:sz w:val="22"/>
                <w:szCs w:val="22"/>
                <w:u w:val="single"/>
              </w:rPr>
            </w:pPr>
          </w:p>
          <w:p w14:paraId="2D6A4516" w14:textId="77777777" w:rsidR="00C34E89" w:rsidRPr="00905912" w:rsidRDefault="00C34E89" w:rsidP="00A00D79">
            <w:pPr>
              <w:spacing w:line="276" w:lineRule="auto"/>
              <w:rPr>
                <w:rFonts w:ascii="Calibri" w:hAnsi="Calibri" w:cs="Calibri"/>
                <w:b/>
                <w:bCs/>
                <w:sz w:val="28"/>
                <w:szCs w:val="28"/>
                <w:u w:val="single"/>
              </w:rPr>
            </w:pPr>
            <w:r w:rsidRPr="00905912">
              <w:rPr>
                <w:rFonts w:ascii="Calibri" w:hAnsi="Calibri" w:cs="Calibri"/>
                <w:b/>
                <w:bCs/>
                <w:sz w:val="28"/>
                <w:szCs w:val="28"/>
                <w:u w:val="single"/>
              </w:rPr>
              <w:t>C.4.2. Araştırma performansının izlenmesi ve iyileştirilmesi</w:t>
            </w:r>
          </w:p>
          <w:p w14:paraId="57B728C1" w14:textId="116690B1" w:rsidR="00183C72" w:rsidRPr="003425E8" w:rsidRDefault="00442ABB" w:rsidP="00183C72">
            <w:pPr>
              <w:pStyle w:val="NormalWeb"/>
              <w:rPr>
                <w:rFonts w:ascii="Calibri" w:hAnsi="Calibri" w:cs="Calibri"/>
                <w:sz w:val="22"/>
                <w:szCs w:val="22"/>
              </w:rPr>
            </w:pPr>
            <w:r>
              <w:rPr>
                <w:rFonts w:ascii="Calibri" w:hAnsi="Calibri" w:cs="Calibri"/>
                <w:color w:val="000000" w:themeColor="text1"/>
                <w:sz w:val="22"/>
                <w:szCs w:val="22"/>
              </w:rPr>
              <w:t>Fakültede</w:t>
            </w:r>
            <w:r w:rsidR="00716887">
              <w:rPr>
                <w:rFonts w:ascii="Calibri" w:hAnsi="Calibri" w:cs="Calibri"/>
                <w:color w:val="000000" w:themeColor="text1"/>
                <w:sz w:val="22"/>
                <w:szCs w:val="22"/>
              </w:rPr>
              <w:t>,</w:t>
            </w:r>
            <w:r w:rsidR="00716E75" w:rsidRPr="00905912">
              <w:rPr>
                <w:rFonts w:ascii="Calibri" w:hAnsi="Calibri" w:cs="Calibri"/>
                <w:color w:val="000000" w:themeColor="text1"/>
                <w:sz w:val="22"/>
                <w:szCs w:val="22"/>
              </w:rPr>
              <w:t xml:space="preserve"> araştırma performansının izlenmesine ve değerlendirmesine yönelik mekanizmalar bulunmamaktadır.</w:t>
            </w:r>
          </w:p>
          <w:p w14:paraId="3044ED4B" w14:textId="77777777" w:rsidR="00B83F5F" w:rsidRPr="00905912" w:rsidRDefault="00B83F5F" w:rsidP="00C85C7B">
            <w:pPr>
              <w:pStyle w:val="NormalWeb"/>
              <w:rPr>
                <w:rFonts w:ascii="Calibri" w:hAnsi="Calibri" w:cs="Calibri"/>
                <w:sz w:val="22"/>
                <w:szCs w:val="22"/>
              </w:rPr>
            </w:pPr>
          </w:p>
          <w:p w14:paraId="51B0EB65" w14:textId="43B45D5C" w:rsidR="00C34E89" w:rsidRPr="00905912" w:rsidRDefault="00B83F5F" w:rsidP="00905912">
            <w:pPr>
              <w:pStyle w:val="NormalWeb"/>
              <w:rPr>
                <w:rFonts w:ascii="Calibri" w:hAnsi="Calibri" w:cs="Calibri"/>
                <w:sz w:val="22"/>
                <w:szCs w:val="22"/>
              </w:rPr>
            </w:pPr>
            <w:r w:rsidRPr="00905912">
              <w:rPr>
                <w:rFonts w:ascii="Calibri" w:hAnsi="Calibri" w:cs="Calibri"/>
                <w:sz w:val="22"/>
                <w:szCs w:val="22"/>
              </w:rPr>
              <w:t xml:space="preserve"> </w:t>
            </w:r>
          </w:p>
        </w:tc>
        <w:tc>
          <w:tcPr>
            <w:tcW w:w="1979" w:type="dxa"/>
            <w:shd w:val="clear" w:color="auto" w:fill="FFF2CC" w:themeFill="accent4" w:themeFillTint="33"/>
          </w:tcPr>
          <w:p w14:paraId="0B435CBC"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araştırma performansının izlenmesine ve değerlendirmesine yönelik mekanizmalar bulunmamaktadır.</w:t>
            </w:r>
          </w:p>
        </w:tc>
        <w:tc>
          <w:tcPr>
            <w:tcW w:w="2263" w:type="dxa"/>
            <w:shd w:val="clear" w:color="auto" w:fill="FFE599" w:themeFill="accent4" w:themeFillTint="66"/>
          </w:tcPr>
          <w:p w14:paraId="32494003"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Kurumda araştırma performansının izlenmesine ve değerlendirmesine yönelik ilke, kural ve göstergeler bulunmaktadır. </w:t>
            </w:r>
          </w:p>
        </w:tc>
        <w:tc>
          <w:tcPr>
            <w:tcW w:w="1839" w:type="dxa"/>
            <w:shd w:val="clear" w:color="auto" w:fill="FFD966" w:themeFill="accent4" w:themeFillTint="99"/>
          </w:tcPr>
          <w:p w14:paraId="3F2970E8"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Kurumun genelinde araştırma performansını izlenmek ve değerlendirmek üzere oluşturulan mekanizmalar kullanılmaktadır. </w:t>
            </w:r>
          </w:p>
        </w:tc>
        <w:tc>
          <w:tcPr>
            <w:tcW w:w="1944" w:type="dxa"/>
            <w:shd w:val="clear" w:color="auto" w:fill="FFC102"/>
          </w:tcPr>
          <w:p w14:paraId="33DD4880"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Kurumda araştırma performansı izlenmekte ve ilgili paydaşlarla değerlendirilerek iyileştirilmektedir. </w:t>
            </w:r>
          </w:p>
        </w:tc>
        <w:tc>
          <w:tcPr>
            <w:tcW w:w="1875" w:type="dxa"/>
            <w:shd w:val="clear" w:color="auto" w:fill="EEB000"/>
          </w:tcPr>
          <w:p w14:paraId="4B3336A2"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0D05E80A" w14:textId="77777777" w:rsidTr="005B3AD9">
        <w:trPr>
          <w:trHeight w:val="3589"/>
        </w:trPr>
        <w:tc>
          <w:tcPr>
            <w:tcW w:w="6078" w:type="dxa"/>
            <w:vMerge/>
            <w:shd w:val="clear" w:color="auto" w:fill="FFFFFF"/>
          </w:tcPr>
          <w:p w14:paraId="1EB97B00" w14:textId="77777777" w:rsidR="00C34E89" w:rsidRPr="00905912" w:rsidRDefault="00C34E89" w:rsidP="00C85C7B">
            <w:pPr>
              <w:spacing w:line="276" w:lineRule="auto"/>
              <w:rPr>
                <w:rFonts w:ascii="Calibri" w:eastAsia="Times New Roman" w:hAnsi="Calibri" w:cs="Calibri"/>
                <w:sz w:val="22"/>
                <w:szCs w:val="22"/>
              </w:rPr>
            </w:pPr>
          </w:p>
        </w:tc>
        <w:tc>
          <w:tcPr>
            <w:tcW w:w="9902" w:type="dxa"/>
            <w:gridSpan w:val="5"/>
            <w:shd w:val="clear" w:color="auto" w:fill="FFEB9F"/>
          </w:tcPr>
          <w:p w14:paraId="4CB07655" w14:textId="77777777" w:rsidR="00C34E89" w:rsidRPr="00905912" w:rsidRDefault="00C34E89" w:rsidP="00C85C7B">
            <w:pPr>
              <w:pStyle w:val="Balk4"/>
              <w:spacing w:line="276" w:lineRule="auto"/>
              <w:ind w:right="63"/>
              <w:jc w:val="both"/>
              <w:outlineLvl w:val="3"/>
              <w:rPr>
                <w:rFonts w:ascii="Calibri" w:hAnsi="Calibri" w:cs="Calibri"/>
                <w:b w:val="0"/>
                <w:bCs w:val="0"/>
                <w:i w:val="0"/>
                <w:sz w:val="22"/>
                <w:szCs w:val="22"/>
              </w:rPr>
            </w:pPr>
          </w:p>
          <w:p w14:paraId="42ECAF17" w14:textId="331BA5F0" w:rsidR="00C34E89" w:rsidRPr="00905912" w:rsidRDefault="00C34E89" w:rsidP="00716E75">
            <w:pPr>
              <w:pStyle w:val="Balk4"/>
              <w:ind w:right="63"/>
              <w:jc w:val="both"/>
              <w:outlineLvl w:val="3"/>
              <w:rPr>
                <w:rFonts w:ascii="Calibri" w:hAnsi="Calibri" w:cs="Calibri"/>
                <w:b w:val="0"/>
                <w:sz w:val="22"/>
                <w:szCs w:val="22"/>
              </w:rPr>
            </w:pPr>
          </w:p>
        </w:tc>
      </w:tr>
    </w:tbl>
    <w:p w14:paraId="36A38394" w14:textId="77777777" w:rsidR="00C34E89" w:rsidRPr="00905912" w:rsidRDefault="00C34E89" w:rsidP="00C34E89">
      <w:pPr>
        <w:rPr>
          <w:rFonts w:ascii="Calibri" w:hAnsi="Calibri" w:cs="Calibri"/>
        </w:rPr>
      </w:pPr>
    </w:p>
    <w:p w14:paraId="39FB843B"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6064" w:type="dxa"/>
        <w:tblLayout w:type="fixed"/>
        <w:tblLook w:val="04A0" w:firstRow="1" w:lastRow="0" w:firstColumn="1" w:lastColumn="0" w:noHBand="0" w:noVBand="1"/>
      </w:tblPr>
      <w:tblGrid>
        <w:gridCol w:w="6110"/>
        <w:gridCol w:w="2132"/>
        <w:gridCol w:w="1848"/>
        <w:gridCol w:w="2132"/>
        <w:gridCol w:w="1955"/>
        <w:gridCol w:w="1887"/>
      </w:tblGrid>
      <w:tr w:rsidR="00796A07" w:rsidRPr="00AC3FAA" w14:paraId="00D32542" w14:textId="77777777" w:rsidTr="005B3AD9">
        <w:trPr>
          <w:trHeight w:val="245"/>
        </w:trPr>
        <w:tc>
          <w:tcPr>
            <w:tcW w:w="16064" w:type="dxa"/>
            <w:gridSpan w:val="6"/>
            <w:shd w:val="clear" w:color="auto" w:fill="FFEB9F"/>
          </w:tcPr>
          <w:p w14:paraId="5C4FEA0F" w14:textId="4A19392B" w:rsidR="00796A07" w:rsidRPr="00796A07" w:rsidRDefault="00796A07" w:rsidP="00796A07">
            <w:pPr>
              <w:tabs>
                <w:tab w:val="center" w:pos="2792"/>
              </w:tabs>
              <w:spacing w:line="276" w:lineRule="auto"/>
              <w:jc w:val="right"/>
              <w:rPr>
                <w:rFonts w:ascii="Calibri" w:eastAsia="Times New Roman" w:hAnsi="Calibri" w:cs="Calibri"/>
                <w:b/>
                <w:bCs/>
                <w:color w:val="000000"/>
              </w:rPr>
            </w:pPr>
            <w:r w:rsidRPr="00905912">
              <w:rPr>
                <w:rFonts w:ascii="Calibri" w:hAnsi="Calibri" w:cs="Calibri"/>
              </w:rPr>
              <w:lastRenderedPageBreak/>
              <w:br w:type="page"/>
            </w:r>
            <w:r w:rsidRPr="00905912">
              <w:rPr>
                <w:rFonts w:ascii="Calibri" w:hAnsi="Calibri" w:cs="Calibri"/>
              </w:rPr>
              <w:br w:type="page"/>
            </w:r>
            <w:r w:rsidRPr="001E4949">
              <w:rPr>
                <w:rFonts w:ascii="Calibri" w:hAnsi="Calibri" w:cs="Calibri"/>
                <w:b/>
                <w:bCs/>
                <w:color w:val="966F00"/>
                <w:sz w:val="32"/>
                <w:szCs w:val="28"/>
              </w:rPr>
              <w:t>ARAŞTIRMA VE GELİŞTİRME</w:t>
            </w:r>
          </w:p>
        </w:tc>
      </w:tr>
      <w:tr w:rsidR="00C34E89" w:rsidRPr="00AC3FAA" w14:paraId="54F2CE3C" w14:textId="77777777" w:rsidTr="005B3AD9">
        <w:trPr>
          <w:trHeight w:val="342"/>
        </w:trPr>
        <w:tc>
          <w:tcPr>
            <w:tcW w:w="6110" w:type="dxa"/>
            <w:shd w:val="clear" w:color="auto" w:fill="FFEB9F"/>
            <w:vAlign w:val="bottom"/>
          </w:tcPr>
          <w:p w14:paraId="3F4911D2" w14:textId="4E957A28" w:rsidR="00C34E89" w:rsidRPr="003164A5" w:rsidRDefault="00C34E89" w:rsidP="00C85C7B">
            <w:pPr>
              <w:tabs>
                <w:tab w:val="center" w:pos="2792"/>
              </w:tabs>
              <w:spacing w:line="276" w:lineRule="auto"/>
              <w:rPr>
                <w:rFonts w:ascii="Calibri" w:eastAsia="Times New Roman" w:hAnsi="Calibri" w:cs="Calibri"/>
                <w:b/>
                <w:bCs/>
                <w:color w:val="000000"/>
                <w:szCs w:val="22"/>
              </w:rPr>
            </w:pPr>
            <w:r w:rsidRPr="003164A5">
              <w:rPr>
                <w:rFonts w:ascii="Calibri" w:eastAsia="Times New Roman" w:hAnsi="Calibri" w:cs="Calibri"/>
                <w:b/>
                <w:bCs/>
                <w:color w:val="000000"/>
                <w:szCs w:val="22"/>
              </w:rPr>
              <w:t>C</w:t>
            </w:r>
            <w:r w:rsidR="00A77013"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4</w:t>
            </w:r>
            <w:r w:rsidR="00A77013"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 xml:space="preserve"> Araştırma Performansı</w:t>
            </w:r>
          </w:p>
          <w:p w14:paraId="713D6BA5" w14:textId="77777777" w:rsidR="00C34E89" w:rsidRPr="003164A5" w:rsidRDefault="00C34E89" w:rsidP="00C85C7B">
            <w:pPr>
              <w:spacing w:line="276" w:lineRule="auto"/>
              <w:rPr>
                <w:rFonts w:ascii="Calibri" w:eastAsia="Times New Roman" w:hAnsi="Calibri" w:cs="Calibri"/>
                <w:b/>
                <w:bCs/>
              </w:rPr>
            </w:pPr>
          </w:p>
        </w:tc>
        <w:tc>
          <w:tcPr>
            <w:tcW w:w="2132" w:type="dxa"/>
            <w:shd w:val="clear" w:color="auto" w:fill="FFEB9F"/>
            <w:vAlign w:val="bottom"/>
          </w:tcPr>
          <w:p w14:paraId="5C5793BF" w14:textId="2943E4BF"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1</w:t>
            </w:r>
            <w:r w:rsidR="00FD1020">
              <w:rPr>
                <w:rFonts w:ascii="Calibri" w:eastAsia="Times New Roman" w:hAnsi="Calibri" w:cs="Calibri"/>
                <w:b/>
                <w:bCs/>
              </w:rPr>
              <w:t xml:space="preserve"> (DÜZEY)</w:t>
            </w:r>
          </w:p>
        </w:tc>
        <w:tc>
          <w:tcPr>
            <w:tcW w:w="1848" w:type="dxa"/>
            <w:shd w:val="clear" w:color="auto" w:fill="FFEB9F"/>
            <w:vAlign w:val="bottom"/>
          </w:tcPr>
          <w:p w14:paraId="26CBFB80"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2132" w:type="dxa"/>
            <w:shd w:val="clear" w:color="auto" w:fill="FFEB9F"/>
            <w:vAlign w:val="bottom"/>
          </w:tcPr>
          <w:p w14:paraId="7A7C33AA"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1955" w:type="dxa"/>
            <w:shd w:val="clear" w:color="auto" w:fill="FFEB9F"/>
            <w:vAlign w:val="bottom"/>
          </w:tcPr>
          <w:p w14:paraId="09D6FC9E"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84" w:type="dxa"/>
            <w:shd w:val="clear" w:color="auto" w:fill="FFEB9F"/>
            <w:vAlign w:val="bottom"/>
          </w:tcPr>
          <w:p w14:paraId="17A5F69E"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77C6C728" w14:textId="77777777" w:rsidTr="0023675B">
        <w:trPr>
          <w:trHeight w:val="3356"/>
        </w:trPr>
        <w:tc>
          <w:tcPr>
            <w:tcW w:w="6110" w:type="dxa"/>
            <w:vMerge w:val="restart"/>
            <w:shd w:val="clear" w:color="auto" w:fill="FFFFFF"/>
          </w:tcPr>
          <w:p w14:paraId="01DEAE8A" w14:textId="77777777" w:rsidR="00C34E89" w:rsidRPr="00905912" w:rsidRDefault="00C34E89" w:rsidP="00C85C7B">
            <w:pPr>
              <w:spacing w:line="276" w:lineRule="auto"/>
              <w:rPr>
                <w:rFonts w:ascii="Calibri" w:hAnsi="Calibri" w:cs="Calibri"/>
                <w:sz w:val="22"/>
                <w:szCs w:val="22"/>
              </w:rPr>
            </w:pPr>
          </w:p>
          <w:p w14:paraId="56DA9655" w14:textId="77777777" w:rsidR="00C34E89" w:rsidRPr="00905912" w:rsidRDefault="00C34E89" w:rsidP="00A00D79">
            <w:pPr>
              <w:spacing w:line="276" w:lineRule="auto"/>
              <w:rPr>
                <w:rFonts w:ascii="Calibri" w:hAnsi="Calibri" w:cs="Calibri"/>
                <w:b/>
                <w:bCs/>
                <w:i/>
                <w:sz w:val="28"/>
                <w:szCs w:val="28"/>
                <w:u w:val="single"/>
              </w:rPr>
            </w:pPr>
          </w:p>
          <w:p w14:paraId="1AC62F8C" w14:textId="03ED279E" w:rsidR="00C34E89" w:rsidRPr="00905912" w:rsidRDefault="00C34E89" w:rsidP="00A00D79">
            <w:pPr>
              <w:spacing w:line="276" w:lineRule="auto"/>
              <w:rPr>
                <w:rFonts w:ascii="Calibri" w:hAnsi="Calibri" w:cs="Calibri"/>
                <w:b/>
                <w:bCs/>
                <w:sz w:val="28"/>
                <w:szCs w:val="28"/>
                <w:u w:val="single"/>
              </w:rPr>
            </w:pPr>
            <w:r w:rsidRPr="00905912">
              <w:rPr>
                <w:rFonts w:ascii="Calibri" w:hAnsi="Calibri" w:cs="Calibri"/>
                <w:b/>
                <w:bCs/>
                <w:sz w:val="28"/>
                <w:szCs w:val="28"/>
                <w:u w:val="single"/>
              </w:rPr>
              <w:t>C.4.3. Araştırma bütçe performansının değerlendirilmesi</w:t>
            </w:r>
          </w:p>
          <w:p w14:paraId="3C159B03" w14:textId="77777777" w:rsidR="002F7971" w:rsidRPr="00905912" w:rsidRDefault="002F7971" w:rsidP="00C85C7B">
            <w:pPr>
              <w:spacing w:line="276" w:lineRule="auto"/>
              <w:rPr>
                <w:rFonts w:ascii="Calibri" w:hAnsi="Calibri" w:cs="Calibri"/>
                <w:b/>
                <w:bCs/>
                <w:sz w:val="22"/>
                <w:szCs w:val="22"/>
                <w:u w:val="single"/>
              </w:rPr>
            </w:pPr>
          </w:p>
          <w:p w14:paraId="5FD9367F" w14:textId="6045F8CA" w:rsidR="00C34E89" w:rsidRPr="00905912" w:rsidRDefault="00442ABB" w:rsidP="00C85C7B">
            <w:pPr>
              <w:spacing w:line="276" w:lineRule="auto"/>
              <w:rPr>
                <w:rFonts w:ascii="Calibri" w:hAnsi="Calibri" w:cs="Calibri"/>
                <w:sz w:val="22"/>
                <w:szCs w:val="22"/>
              </w:rPr>
            </w:pPr>
            <w:r>
              <w:rPr>
                <w:rFonts w:ascii="Calibri" w:hAnsi="Calibri" w:cs="Calibri"/>
                <w:color w:val="000000" w:themeColor="text1"/>
                <w:sz w:val="22"/>
                <w:szCs w:val="22"/>
              </w:rPr>
              <w:t>Fakültenin</w:t>
            </w:r>
            <w:r w:rsidR="00FD1020">
              <w:rPr>
                <w:rFonts w:ascii="Calibri" w:hAnsi="Calibri" w:cs="Calibri"/>
                <w:color w:val="000000" w:themeColor="text1"/>
                <w:sz w:val="22"/>
                <w:szCs w:val="22"/>
              </w:rPr>
              <w:t xml:space="preserve"> </w:t>
            </w:r>
            <w:r w:rsidR="00716E75" w:rsidRPr="00905912">
              <w:rPr>
                <w:rFonts w:ascii="Calibri" w:hAnsi="Calibri" w:cs="Calibri"/>
                <w:color w:val="000000" w:themeColor="text1"/>
                <w:sz w:val="22"/>
                <w:szCs w:val="22"/>
              </w:rPr>
              <w:t>araştırma bütçe performansının değerlendirilmesine yönelik mekanizmalar bulunmamaktadır.</w:t>
            </w:r>
          </w:p>
        </w:tc>
        <w:tc>
          <w:tcPr>
            <w:tcW w:w="2132" w:type="dxa"/>
            <w:shd w:val="clear" w:color="auto" w:fill="FFF2CC" w:themeFill="accent4" w:themeFillTint="33"/>
          </w:tcPr>
          <w:p w14:paraId="2B0C8838"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araştırma bütçe performansının değerlendirilmesine yönelik mekanizmalar bulunmamaktadır.</w:t>
            </w:r>
          </w:p>
        </w:tc>
        <w:tc>
          <w:tcPr>
            <w:tcW w:w="1848" w:type="dxa"/>
            <w:shd w:val="clear" w:color="auto" w:fill="FFE599" w:themeFill="accent4" w:themeFillTint="66"/>
          </w:tcPr>
          <w:p w14:paraId="1AD29D45"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Kurumun araştırma bütçe performansını değerlendirmek üzere ilke, kural, yöntem ve göstergeler bulunmaktadır. </w:t>
            </w:r>
          </w:p>
        </w:tc>
        <w:tc>
          <w:tcPr>
            <w:tcW w:w="2132" w:type="dxa"/>
            <w:shd w:val="clear" w:color="auto" w:fill="FFD966" w:themeFill="accent4" w:themeFillTint="99"/>
          </w:tcPr>
          <w:p w14:paraId="1CE81A23"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Kurumun genelinde araştırma bütçe performansının değerlendirilmesine ilişkin mekanizmalar kullanılmaktadır. </w:t>
            </w:r>
          </w:p>
        </w:tc>
        <w:tc>
          <w:tcPr>
            <w:tcW w:w="1955" w:type="dxa"/>
            <w:shd w:val="clear" w:color="auto" w:fill="FFC102"/>
          </w:tcPr>
          <w:p w14:paraId="0F3F81CA"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Kurumda araştırma bütçe performansı izlenmekte ve iyileştirilmektedir. </w:t>
            </w:r>
          </w:p>
        </w:tc>
        <w:tc>
          <w:tcPr>
            <w:tcW w:w="1884" w:type="dxa"/>
            <w:shd w:val="clear" w:color="auto" w:fill="EEB000"/>
          </w:tcPr>
          <w:p w14:paraId="1262EA64"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4527DB63" w14:textId="77777777" w:rsidTr="005B3AD9">
        <w:trPr>
          <w:trHeight w:val="3604"/>
        </w:trPr>
        <w:tc>
          <w:tcPr>
            <w:tcW w:w="6110" w:type="dxa"/>
            <w:vMerge/>
            <w:shd w:val="clear" w:color="auto" w:fill="FFFFFF"/>
          </w:tcPr>
          <w:p w14:paraId="1FD338A7" w14:textId="77777777" w:rsidR="00C34E89" w:rsidRPr="00905912" w:rsidRDefault="00C34E89" w:rsidP="00C85C7B">
            <w:pPr>
              <w:spacing w:line="276" w:lineRule="auto"/>
              <w:rPr>
                <w:rFonts w:ascii="Calibri" w:eastAsia="Times New Roman" w:hAnsi="Calibri" w:cs="Calibri"/>
                <w:sz w:val="22"/>
                <w:szCs w:val="22"/>
              </w:rPr>
            </w:pPr>
          </w:p>
        </w:tc>
        <w:tc>
          <w:tcPr>
            <w:tcW w:w="9954" w:type="dxa"/>
            <w:gridSpan w:val="5"/>
            <w:shd w:val="clear" w:color="auto" w:fill="FFEB9F"/>
          </w:tcPr>
          <w:p w14:paraId="05312089" w14:textId="77777777" w:rsidR="00C34E89" w:rsidRPr="00905912" w:rsidRDefault="00C34E89" w:rsidP="00C85C7B">
            <w:pPr>
              <w:pStyle w:val="Balk4"/>
              <w:spacing w:line="276" w:lineRule="auto"/>
              <w:ind w:right="63"/>
              <w:jc w:val="both"/>
              <w:outlineLvl w:val="3"/>
              <w:rPr>
                <w:rFonts w:ascii="Calibri" w:hAnsi="Calibri" w:cs="Calibri"/>
                <w:b w:val="0"/>
                <w:bCs w:val="0"/>
                <w:i w:val="0"/>
                <w:sz w:val="22"/>
                <w:szCs w:val="22"/>
              </w:rPr>
            </w:pPr>
          </w:p>
          <w:p w14:paraId="3BF51B5F" w14:textId="7E3E93ED" w:rsidR="00C34E89" w:rsidRPr="00905912" w:rsidRDefault="00C34E89" w:rsidP="00716E75">
            <w:pPr>
              <w:pStyle w:val="Balk4"/>
              <w:ind w:left="785" w:right="63"/>
              <w:jc w:val="both"/>
              <w:outlineLvl w:val="3"/>
              <w:rPr>
                <w:rFonts w:ascii="Calibri" w:hAnsi="Calibri" w:cs="Calibri"/>
                <w:b w:val="0"/>
                <w:sz w:val="22"/>
                <w:szCs w:val="22"/>
              </w:rPr>
            </w:pPr>
          </w:p>
        </w:tc>
      </w:tr>
    </w:tbl>
    <w:p w14:paraId="25183092"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5880" w:type="dxa"/>
        <w:tblLayout w:type="fixed"/>
        <w:tblLook w:val="04A0" w:firstRow="1" w:lastRow="0" w:firstColumn="1" w:lastColumn="0" w:noHBand="0" w:noVBand="1"/>
      </w:tblPr>
      <w:tblGrid>
        <w:gridCol w:w="5899"/>
        <w:gridCol w:w="1967"/>
        <w:gridCol w:w="2249"/>
        <w:gridCol w:w="1798"/>
        <w:gridCol w:w="2126"/>
        <w:gridCol w:w="1841"/>
      </w:tblGrid>
      <w:tr w:rsidR="00C34E89" w:rsidRPr="00C65F5C" w14:paraId="79DDDF18" w14:textId="77777777" w:rsidTr="00CD662E">
        <w:trPr>
          <w:trHeight w:val="182"/>
        </w:trPr>
        <w:tc>
          <w:tcPr>
            <w:tcW w:w="5899" w:type="dxa"/>
            <w:shd w:val="clear" w:color="auto" w:fill="FBE7D9"/>
          </w:tcPr>
          <w:p w14:paraId="2C0C0F15" w14:textId="77777777" w:rsidR="00C34E89" w:rsidRPr="00905912" w:rsidRDefault="00C34E89" w:rsidP="00C85C7B">
            <w:pPr>
              <w:tabs>
                <w:tab w:val="center" w:pos="2792"/>
              </w:tabs>
              <w:spacing w:line="276" w:lineRule="auto"/>
              <w:rPr>
                <w:rFonts w:ascii="Calibri" w:eastAsia="Times New Roman" w:hAnsi="Calibri" w:cs="Calibri"/>
                <w:b/>
                <w:bCs/>
                <w:color w:val="000000"/>
              </w:rPr>
            </w:pPr>
            <w:r w:rsidRPr="00905912">
              <w:rPr>
                <w:rFonts w:ascii="Calibri" w:hAnsi="Calibri" w:cs="Calibri"/>
              </w:rPr>
              <w:lastRenderedPageBreak/>
              <w:br w:type="page"/>
            </w:r>
          </w:p>
        </w:tc>
        <w:tc>
          <w:tcPr>
            <w:tcW w:w="9980" w:type="dxa"/>
            <w:gridSpan w:val="5"/>
            <w:shd w:val="clear" w:color="auto" w:fill="FBE7D9"/>
            <w:vAlign w:val="bottom"/>
          </w:tcPr>
          <w:p w14:paraId="65AB5B63" w14:textId="77777777" w:rsidR="00C34E89" w:rsidRPr="00C65F5C" w:rsidRDefault="00C34E89" w:rsidP="00C85C7B">
            <w:pPr>
              <w:spacing w:line="276" w:lineRule="auto"/>
              <w:jc w:val="right"/>
              <w:rPr>
                <w:rFonts w:ascii="Calibri" w:eastAsia="Times New Roman" w:hAnsi="Calibri" w:cs="Calibri"/>
                <w:b/>
                <w:bCs/>
                <w:sz w:val="32"/>
              </w:rPr>
            </w:pPr>
            <w:r w:rsidRPr="00C65F5C">
              <w:rPr>
                <w:rFonts w:ascii="Calibri" w:hAnsi="Calibri" w:cs="Calibri"/>
                <w:b/>
                <w:bCs/>
                <w:sz w:val="32"/>
                <w:szCs w:val="28"/>
              </w:rPr>
              <w:t>TOPLUMSAL KATKI</w:t>
            </w:r>
          </w:p>
        </w:tc>
      </w:tr>
      <w:tr w:rsidR="00C34E89" w:rsidRPr="00AC3FAA" w14:paraId="6DDACCE2" w14:textId="77777777" w:rsidTr="00CD662E">
        <w:trPr>
          <w:trHeight w:val="253"/>
        </w:trPr>
        <w:tc>
          <w:tcPr>
            <w:tcW w:w="15880" w:type="dxa"/>
            <w:gridSpan w:val="6"/>
            <w:shd w:val="clear" w:color="auto" w:fill="FBE7D9"/>
          </w:tcPr>
          <w:p w14:paraId="4FC49EC5" w14:textId="5DA3301C" w:rsidR="00C34E89" w:rsidRPr="003164A5" w:rsidRDefault="00C34E89" w:rsidP="00C85C7B">
            <w:pPr>
              <w:spacing w:line="276" w:lineRule="auto"/>
              <w:rPr>
                <w:rFonts w:ascii="Calibri" w:hAnsi="Calibri" w:cs="Calibri"/>
                <w:b/>
                <w:bCs/>
                <w:szCs w:val="22"/>
              </w:rPr>
            </w:pPr>
            <w:bookmarkStart w:id="24" w:name="_Toc39742594"/>
            <w:r w:rsidRPr="003164A5">
              <w:rPr>
                <w:rFonts w:ascii="Calibri" w:hAnsi="Calibri" w:cs="Calibri"/>
                <w:b/>
                <w:bCs/>
              </w:rPr>
              <w:t>D.1. Toplumsal Katkı Stratejisi</w:t>
            </w:r>
            <w:bookmarkEnd w:id="24"/>
          </w:p>
          <w:p w14:paraId="450BB991" w14:textId="77777777" w:rsidR="00C34E89" w:rsidRPr="005B3AD9" w:rsidRDefault="00C34E89" w:rsidP="00C85C7B">
            <w:pPr>
              <w:spacing w:line="276" w:lineRule="auto"/>
              <w:rPr>
                <w:rFonts w:ascii="Calibri" w:hAnsi="Calibri" w:cs="Calibri"/>
                <w:sz w:val="22"/>
              </w:rPr>
            </w:pPr>
            <w:r w:rsidRPr="005B3AD9">
              <w:rPr>
                <w:rFonts w:ascii="Calibri" w:hAnsi="Calibri" w:cs="Calibri"/>
                <w:sz w:val="22"/>
              </w:rPr>
              <w:t>Kurum, toplumsal katkı faaliyetlerini sahip olduğu hedefleri ve stratejisi doğrultusunda yerel, bölgesel ve ulusal kalkınma hedefleriyle uyumlu bir şekilde yürütmelidir.</w:t>
            </w:r>
          </w:p>
        </w:tc>
      </w:tr>
      <w:tr w:rsidR="00C34E89" w:rsidRPr="00AC3FAA" w14:paraId="4B274140" w14:textId="77777777" w:rsidTr="00CD662E">
        <w:trPr>
          <w:trHeight w:val="262"/>
        </w:trPr>
        <w:tc>
          <w:tcPr>
            <w:tcW w:w="5899" w:type="dxa"/>
            <w:shd w:val="clear" w:color="auto" w:fill="FBE7D9"/>
            <w:vAlign w:val="bottom"/>
          </w:tcPr>
          <w:p w14:paraId="7DF2F8CD" w14:textId="77777777" w:rsidR="00C34E89" w:rsidRPr="00905912" w:rsidRDefault="00C34E89" w:rsidP="00C85C7B">
            <w:pPr>
              <w:tabs>
                <w:tab w:val="center" w:pos="2792"/>
              </w:tabs>
              <w:spacing w:line="276" w:lineRule="auto"/>
              <w:rPr>
                <w:rFonts w:ascii="Calibri" w:eastAsia="Times New Roman" w:hAnsi="Calibri" w:cs="Calibri"/>
                <w:b/>
                <w:bCs/>
              </w:rPr>
            </w:pPr>
          </w:p>
        </w:tc>
        <w:tc>
          <w:tcPr>
            <w:tcW w:w="1967" w:type="dxa"/>
            <w:shd w:val="clear" w:color="auto" w:fill="FBE7D9"/>
            <w:vAlign w:val="bottom"/>
          </w:tcPr>
          <w:p w14:paraId="6D3FD6AB" w14:textId="3D0D58F0" w:rsidR="00C34E89" w:rsidRPr="00905912" w:rsidRDefault="00C34E89" w:rsidP="00A56136">
            <w:pPr>
              <w:spacing w:line="276" w:lineRule="auto"/>
              <w:jc w:val="center"/>
              <w:rPr>
                <w:rFonts w:ascii="Calibri" w:eastAsia="Times New Roman" w:hAnsi="Calibri" w:cs="Calibri"/>
                <w:b/>
                <w:bCs/>
              </w:rPr>
            </w:pPr>
            <w:r w:rsidRPr="00905912">
              <w:rPr>
                <w:rFonts w:ascii="Calibri" w:eastAsia="Times New Roman" w:hAnsi="Calibri" w:cs="Calibri"/>
                <w:b/>
                <w:bCs/>
              </w:rPr>
              <w:t>1</w:t>
            </w:r>
            <w:r w:rsidR="00FD1020">
              <w:rPr>
                <w:rFonts w:ascii="Calibri" w:eastAsia="Times New Roman" w:hAnsi="Calibri" w:cs="Calibri"/>
                <w:b/>
                <w:bCs/>
              </w:rPr>
              <w:t xml:space="preserve"> </w:t>
            </w:r>
          </w:p>
        </w:tc>
        <w:tc>
          <w:tcPr>
            <w:tcW w:w="2249" w:type="dxa"/>
            <w:shd w:val="clear" w:color="auto" w:fill="FBE7D9"/>
            <w:vAlign w:val="bottom"/>
          </w:tcPr>
          <w:p w14:paraId="451B4440"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798" w:type="dxa"/>
            <w:shd w:val="clear" w:color="auto" w:fill="FBE7D9"/>
            <w:vAlign w:val="bottom"/>
          </w:tcPr>
          <w:p w14:paraId="421614E8" w14:textId="2DFC8F4D"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r w:rsidR="00A56136">
              <w:rPr>
                <w:rFonts w:ascii="Calibri" w:eastAsia="Times New Roman" w:hAnsi="Calibri" w:cs="Calibri"/>
                <w:b/>
                <w:bCs/>
              </w:rPr>
              <w:t xml:space="preserve"> (DÜZEY)</w:t>
            </w:r>
          </w:p>
        </w:tc>
        <w:tc>
          <w:tcPr>
            <w:tcW w:w="2126" w:type="dxa"/>
            <w:shd w:val="clear" w:color="auto" w:fill="FBE7D9"/>
            <w:vAlign w:val="bottom"/>
          </w:tcPr>
          <w:p w14:paraId="642CD0F6"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39" w:type="dxa"/>
            <w:shd w:val="clear" w:color="auto" w:fill="FBE7D9"/>
            <w:vAlign w:val="bottom"/>
          </w:tcPr>
          <w:p w14:paraId="26594E8D"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529B855F" w14:textId="77777777" w:rsidTr="00CD662E">
        <w:trPr>
          <w:trHeight w:val="2575"/>
        </w:trPr>
        <w:tc>
          <w:tcPr>
            <w:tcW w:w="5899" w:type="dxa"/>
            <w:vMerge w:val="restart"/>
            <w:shd w:val="clear" w:color="auto" w:fill="FFFFFF"/>
          </w:tcPr>
          <w:p w14:paraId="783D47A1" w14:textId="77777777" w:rsidR="001C62F6" w:rsidRPr="005B3AD9" w:rsidRDefault="001C62F6" w:rsidP="00C85C7B">
            <w:pPr>
              <w:spacing w:line="276" w:lineRule="auto"/>
              <w:rPr>
                <w:rFonts w:ascii="Calibri" w:hAnsi="Calibri" w:cs="Calibri"/>
                <w:b/>
                <w:sz w:val="20"/>
                <w:szCs w:val="22"/>
                <w:u w:val="single"/>
              </w:rPr>
            </w:pPr>
          </w:p>
          <w:p w14:paraId="3BFF1FC6" w14:textId="55535052" w:rsidR="00C34E89" w:rsidRPr="005B3AD9" w:rsidRDefault="00C34E89" w:rsidP="00B14AB4">
            <w:pPr>
              <w:spacing w:line="276" w:lineRule="auto"/>
              <w:rPr>
                <w:rFonts w:ascii="Calibri" w:hAnsi="Calibri" w:cs="Calibri"/>
                <w:b/>
                <w:szCs w:val="28"/>
                <w:u w:val="single"/>
              </w:rPr>
            </w:pPr>
            <w:r w:rsidRPr="005B3AD9">
              <w:rPr>
                <w:rFonts w:ascii="Calibri" w:hAnsi="Calibri" w:cs="Calibri"/>
                <w:b/>
                <w:szCs w:val="28"/>
                <w:u w:val="single"/>
              </w:rPr>
              <w:t>D.1.1. Toplumsal katkı politikası, hedefleri ve stratejisi</w:t>
            </w:r>
          </w:p>
          <w:p w14:paraId="1A8F642B" w14:textId="77777777" w:rsidR="001C62F6" w:rsidRDefault="001C62F6" w:rsidP="00905912">
            <w:pPr>
              <w:spacing w:line="276" w:lineRule="auto"/>
              <w:jc w:val="both"/>
              <w:rPr>
                <w:rFonts w:ascii="Calibri" w:hAnsi="Calibri" w:cs="Calibri"/>
                <w:bCs/>
                <w:sz w:val="22"/>
                <w:szCs w:val="22"/>
              </w:rPr>
            </w:pPr>
          </w:p>
          <w:p w14:paraId="60424868" w14:textId="53E07295" w:rsidR="00C34E89" w:rsidRPr="00905912" w:rsidRDefault="00A56136" w:rsidP="00A56136">
            <w:pPr>
              <w:spacing w:line="276" w:lineRule="auto"/>
              <w:jc w:val="both"/>
              <w:rPr>
                <w:rFonts w:ascii="Calibri" w:hAnsi="Calibri" w:cs="Calibri"/>
                <w:sz w:val="22"/>
                <w:szCs w:val="22"/>
              </w:rPr>
            </w:pPr>
            <w:r>
              <w:rPr>
                <w:rFonts w:ascii="Calibri" w:hAnsi="Calibri" w:cs="Calibri"/>
                <w:color w:val="000000" w:themeColor="text1"/>
                <w:sz w:val="22"/>
                <w:szCs w:val="22"/>
              </w:rPr>
              <w:t>Fakültemiz stratejik hedefleri ve kalite politikasında toplum ihtiyaçlarının göz önünde tutulmasına, toplumsal gelişime ve toplumsal faydaya vurgu yapılmıştır. Her ne kadar pandemiden dolayı toplumsal katkıya yönelik uygulamalar istenen seviyede olmasa da, bölümlerimizin bu amaca yönelik uygulamal</w:t>
            </w:r>
            <w:r w:rsidR="006D34D0">
              <w:rPr>
                <w:rFonts w:ascii="Calibri" w:hAnsi="Calibri" w:cs="Calibri"/>
                <w:color w:val="000000" w:themeColor="text1"/>
                <w:sz w:val="22"/>
                <w:szCs w:val="22"/>
              </w:rPr>
              <w:t>a</w:t>
            </w:r>
            <w:r>
              <w:rPr>
                <w:rFonts w:ascii="Calibri" w:hAnsi="Calibri" w:cs="Calibri"/>
                <w:color w:val="000000" w:themeColor="text1"/>
                <w:sz w:val="22"/>
                <w:szCs w:val="22"/>
              </w:rPr>
              <w:t>rı bulunmaktadır.</w:t>
            </w:r>
            <w:r w:rsidR="008353C8">
              <w:rPr>
                <w:rFonts w:ascii="Calibri" w:hAnsi="Calibri" w:cs="Calibri"/>
                <w:color w:val="000000" w:themeColor="text1"/>
                <w:sz w:val="22"/>
                <w:szCs w:val="22"/>
              </w:rPr>
              <w:t xml:space="preserve"> </w:t>
            </w:r>
          </w:p>
        </w:tc>
        <w:tc>
          <w:tcPr>
            <w:tcW w:w="1967" w:type="dxa"/>
            <w:shd w:val="clear" w:color="auto" w:fill="F9D6BF"/>
          </w:tcPr>
          <w:p w14:paraId="69E0A45B"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toplumsal katkı politikası, hedefleri ve stratejisi bulunmamaktadır.</w:t>
            </w:r>
          </w:p>
        </w:tc>
        <w:tc>
          <w:tcPr>
            <w:tcW w:w="2249" w:type="dxa"/>
            <w:shd w:val="clear" w:color="auto" w:fill="F7CAAC" w:themeFill="accent2" w:themeFillTint="66"/>
          </w:tcPr>
          <w:p w14:paraId="6A0E2A72"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Kurumun, toplumsal katkı faaliyetlerinde izleyeceği ilkeleri, öncelikleri ve kaynaklarını yönetmedeki tercihlerini ifade eden toplumsal katkı politikası, hedefleri ve stratejisi bulunmaktadır. </w:t>
            </w:r>
          </w:p>
        </w:tc>
        <w:tc>
          <w:tcPr>
            <w:tcW w:w="1798" w:type="dxa"/>
            <w:shd w:val="clear" w:color="auto" w:fill="F4B083" w:themeFill="accent2" w:themeFillTint="99"/>
          </w:tcPr>
          <w:p w14:paraId="3C7F4D20"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Kurumun genelinde toplumsal katkı politikası, hedefleri ve stratejisi doğrultusunda yapılan uygulamalar bulunmaktadır. </w:t>
            </w:r>
          </w:p>
        </w:tc>
        <w:tc>
          <w:tcPr>
            <w:tcW w:w="2126" w:type="dxa"/>
            <w:shd w:val="clear" w:color="auto" w:fill="E6A77D"/>
          </w:tcPr>
          <w:p w14:paraId="7ABEAC2C"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toplumsal katkı politika, hedef ve stratejileri izlenmekte ve ilgili paydaşlarla değerlendirilerek iyileştirilmektedir.</w:t>
            </w:r>
          </w:p>
        </w:tc>
        <w:tc>
          <w:tcPr>
            <w:tcW w:w="1839" w:type="dxa"/>
            <w:shd w:val="clear" w:color="auto" w:fill="D9A581"/>
          </w:tcPr>
          <w:p w14:paraId="7FE0153B"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5876D138" w14:textId="77777777" w:rsidTr="00CD662E">
        <w:trPr>
          <w:trHeight w:val="4083"/>
        </w:trPr>
        <w:tc>
          <w:tcPr>
            <w:tcW w:w="5899" w:type="dxa"/>
            <w:vMerge/>
            <w:shd w:val="clear" w:color="auto" w:fill="FFFFFF"/>
          </w:tcPr>
          <w:p w14:paraId="335880FA" w14:textId="77777777" w:rsidR="00C34E89" w:rsidRPr="00905912" w:rsidRDefault="00C34E89" w:rsidP="00C85C7B">
            <w:pPr>
              <w:spacing w:line="276" w:lineRule="auto"/>
              <w:rPr>
                <w:rFonts w:ascii="Calibri" w:eastAsia="Times New Roman" w:hAnsi="Calibri" w:cs="Calibri"/>
                <w:sz w:val="22"/>
                <w:szCs w:val="22"/>
              </w:rPr>
            </w:pPr>
          </w:p>
        </w:tc>
        <w:tc>
          <w:tcPr>
            <w:tcW w:w="9980" w:type="dxa"/>
            <w:gridSpan w:val="5"/>
            <w:shd w:val="clear" w:color="auto" w:fill="FBE7D9"/>
          </w:tcPr>
          <w:p w14:paraId="6558CD23" w14:textId="77777777" w:rsidR="00C34E89" w:rsidRPr="00905912" w:rsidRDefault="00C34E89" w:rsidP="00C85C7B">
            <w:pPr>
              <w:pStyle w:val="Balk4"/>
              <w:spacing w:line="276" w:lineRule="auto"/>
              <w:ind w:right="63"/>
              <w:jc w:val="both"/>
              <w:outlineLvl w:val="3"/>
              <w:rPr>
                <w:rFonts w:ascii="Calibri" w:hAnsi="Calibri" w:cs="Calibri"/>
                <w:b w:val="0"/>
                <w:bCs w:val="0"/>
                <w:i w:val="0"/>
                <w:sz w:val="22"/>
                <w:szCs w:val="22"/>
              </w:rPr>
            </w:pPr>
          </w:p>
          <w:p w14:paraId="47925C2F" w14:textId="3106907D" w:rsidR="00C34E89" w:rsidRPr="00B96192" w:rsidRDefault="00C34E89" w:rsidP="00FD1020">
            <w:pPr>
              <w:pStyle w:val="Balk4"/>
              <w:spacing w:line="276" w:lineRule="auto"/>
              <w:ind w:right="63"/>
              <w:jc w:val="both"/>
              <w:outlineLvl w:val="3"/>
              <w:rPr>
                <w:rFonts w:ascii="Calibri" w:hAnsi="Calibri" w:cs="Calibri"/>
                <w:i w:val="0"/>
                <w:iCs/>
                <w:color w:val="000000" w:themeColor="text1"/>
                <w:sz w:val="22"/>
                <w:szCs w:val="22"/>
              </w:rPr>
            </w:pPr>
            <w:r w:rsidRPr="00B96192">
              <w:rPr>
                <w:rFonts w:ascii="Calibri" w:hAnsi="Calibri" w:cs="Calibri"/>
                <w:i w:val="0"/>
                <w:iCs/>
                <w:color w:val="000000" w:themeColor="text1"/>
                <w:sz w:val="22"/>
                <w:szCs w:val="22"/>
              </w:rPr>
              <w:t xml:space="preserve"> </w:t>
            </w:r>
            <w:r w:rsidR="008353C8" w:rsidRPr="00B96192">
              <w:rPr>
                <w:rFonts w:ascii="Calibri" w:hAnsi="Calibri" w:cs="Calibri"/>
                <w:i w:val="0"/>
                <w:iCs/>
                <w:color w:val="000000" w:themeColor="text1"/>
                <w:sz w:val="22"/>
                <w:szCs w:val="22"/>
              </w:rPr>
              <w:t>Kanıtlar</w:t>
            </w:r>
            <w:r w:rsidR="00B96192" w:rsidRPr="00B96192">
              <w:rPr>
                <w:rFonts w:ascii="Calibri" w:hAnsi="Calibri" w:cs="Calibri"/>
                <w:i w:val="0"/>
                <w:iCs/>
                <w:color w:val="000000" w:themeColor="text1"/>
                <w:sz w:val="22"/>
                <w:szCs w:val="22"/>
              </w:rPr>
              <w:t>:</w:t>
            </w:r>
          </w:p>
          <w:p w14:paraId="6E102B81" w14:textId="154C03D2" w:rsidR="00A56136" w:rsidRPr="00A56136" w:rsidRDefault="005D02C4" w:rsidP="00A56136">
            <w:pPr>
              <w:pStyle w:val="Balk2"/>
              <w:framePr w:hSpace="0" w:wrap="auto" w:vAnchor="margin" w:hAnchor="text" w:xAlign="left" w:yAlign="inline"/>
              <w:outlineLvl w:val="1"/>
              <w:rPr>
                <w:rStyle w:val="Kpr"/>
              </w:rPr>
            </w:pPr>
            <w:hyperlink r:id="rId97" w:history="1">
              <w:r w:rsidR="00A56136" w:rsidRPr="00A56136">
                <w:rPr>
                  <w:rStyle w:val="Kpr"/>
                  <w:sz w:val="22"/>
                  <w:szCs w:val="22"/>
                </w:rPr>
                <w:t>https://sbf.bandirma.edu.tr/tr/sbf/Sayfa/Goster/Stratejik-Hedeflerimiz-2993</w:t>
              </w:r>
            </w:hyperlink>
            <w:r w:rsidR="00A56136" w:rsidRPr="00A56136">
              <w:rPr>
                <w:rStyle w:val="Kpr"/>
              </w:rPr>
              <w:t xml:space="preserve"> </w:t>
            </w:r>
          </w:p>
          <w:p w14:paraId="32D821B4" w14:textId="6FCB5700" w:rsidR="00A56136" w:rsidRPr="00A56136" w:rsidRDefault="005D02C4" w:rsidP="00A56136">
            <w:pPr>
              <w:pStyle w:val="Balk2"/>
              <w:framePr w:hSpace="0" w:wrap="auto" w:vAnchor="margin" w:hAnchor="text" w:xAlign="left" w:yAlign="inline"/>
              <w:outlineLvl w:val="1"/>
              <w:rPr>
                <w:rStyle w:val="Kpr"/>
              </w:rPr>
            </w:pPr>
            <w:hyperlink r:id="rId98" w:history="1">
              <w:r w:rsidR="00A56136" w:rsidRPr="009E4948">
                <w:rPr>
                  <w:rStyle w:val="Kpr"/>
                  <w:sz w:val="22"/>
                  <w:szCs w:val="22"/>
                </w:rPr>
                <w:t>https://sbf.bandirma.edu.tr/tr/sbf/Sayfa/Goster/Kalite-Politikamiz-1639</w:t>
              </w:r>
            </w:hyperlink>
            <w:r w:rsidR="00A56136" w:rsidRPr="00A56136">
              <w:rPr>
                <w:rStyle w:val="Kpr"/>
              </w:rPr>
              <w:t xml:space="preserve"> </w:t>
            </w:r>
          </w:p>
          <w:p w14:paraId="4D137718" w14:textId="77777777" w:rsidR="00A56136" w:rsidRPr="00A56136" w:rsidRDefault="005D02C4" w:rsidP="00A56136">
            <w:pPr>
              <w:pStyle w:val="Balk2"/>
              <w:framePr w:hSpace="0" w:wrap="auto" w:vAnchor="margin" w:hAnchor="text" w:xAlign="left" w:yAlign="inline"/>
              <w:outlineLvl w:val="1"/>
              <w:rPr>
                <w:rStyle w:val="Kpr"/>
                <w:sz w:val="22"/>
                <w:szCs w:val="22"/>
              </w:rPr>
            </w:pPr>
            <w:hyperlink r:id="rId99" w:history="1">
              <w:r w:rsidR="008353C8" w:rsidRPr="00A56136">
                <w:rPr>
                  <w:rStyle w:val="Kpr"/>
                  <w:sz w:val="22"/>
                  <w:szCs w:val="22"/>
                </w:rPr>
                <w:t>https://sbf.bandirma.edu.tr/tr/saglik-yonetimi/Haber/Goster/Kitap-Bagis-Kampanyasi-2998</w:t>
              </w:r>
            </w:hyperlink>
          </w:p>
          <w:p w14:paraId="3ACC66CB" w14:textId="77777777" w:rsidR="00A56136" w:rsidRPr="00A56136" w:rsidRDefault="005D02C4" w:rsidP="00A56136">
            <w:pPr>
              <w:pStyle w:val="Balk2"/>
              <w:framePr w:hSpace="0" w:wrap="auto" w:vAnchor="margin" w:hAnchor="text" w:xAlign="left" w:yAlign="inline"/>
              <w:outlineLvl w:val="1"/>
              <w:rPr>
                <w:rStyle w:val="Kpr"/>
                <w:sz w:val="22"/>
                <w:szCs w:val="22"/>
              </w:rPr>
            </w:pPr>
            <w:hyperlink r:id="rId100" w:history="1">
              <w:r w:rsidR="00A56136" w:rsidRPr="00A56136">
                <w:rPr>
                  <w:rStyle w:val="Kpr"/>
                  <w:sz w:val="22"/>
                  <w:szCs w:val="22"/>
                </w:rPr>
                <w:t>https://www.bandirma.edu.tr/tr/www/Haber/Goster/Universitemiz-Fizyoterapi-ve-Rehabilitasyon-Bolumu-Koronavirus-Onlemleri-Kapsaminda-Egzersiz-Videolari-Hazirladi-3284</w:t>
              </w:r>
            </w:hyperlink>
          </w:p>
          <w:p w14:paraId="05A48F3B" w14:textId="3D47C176" w:rsidR="00B70BCB" w:rsidRPr="00B70BCB" w:rsidRDefault="005D02C4" w:rsidP="00B70BCB">
            <w:pPr>
              <w:pStyle w:val="Balk2"/>
              <w:framePr w:hSpace="0" w:wrap="auto" w:vAnchor="margin" w:hAnchor="text" w:xAlign="left" w:yAlign="inline"/>
              <w:outlineLvl w:val="1"/>
              <w:rPr>
                <w:rStyle w:val="Kpr"/>
                <w:sz w:val="22"/>
                <w:szCs w:val="22"/>
              </w:rPr>
            </w:pPr>
            <w:hyperlink r:id="rId101" w:history="1">
              <w:r w:rsidR="00B70BCB" w:rsidRPr="009E4948">
                <w:rPr>
                  <w:rStyle w:val="Kpr"/>
                </w:rPr>
                <w:t>https://cocuk.bandirma.edu.tr/tr/cocuk/Duyuru/Goster/Cevrimici-Yaz-Okulu-Kayitlarimiz-Basladi-12934</w:t>
              </w:r>
            </w:hyperlink>
          </w:p>
          <w:p w14:paraId="462D66E8" w14:textId="6691E254" w:rsidR="00A56136" w:rsidRPr="00B70BCB" w:rsidRDefault="005D02C4" w:rsidP="00B70BCB">
            <w:pPr>
              <w:pStyle w:val="Balk2"/>
              <w:framePr w:hSpace="0" w:wrap="auto" w:vAnchor="margin" w:hAnchor="text" w:xAlign="left" w:yAlign="inline"/>
              <w:outlineLvl w:val="1"/>
              <w:rPr>
                <w:color w:val="0563C1" w:themeColor="hyperlink"/>
                <w:sz w:val="22"/>
                <w:szCs w:val="22"/>
                <w:u w:val="single"/>
              </w:rPr>
            </w:pPr>
            <w:hyperlink r:id="rId102" w:history="1">
              <w:r w:rsidR="00A56136" w:rsidRPr="00B70BCB">
                <w:rPr>
                  <w:rStyle w:val="Kpr"/>
                  <w:sz w:val="22"/>
                  <w:szCs w:val="22"/>
                </w:rPr>
                <w:t>https://www.bandirma.edu.tr/tr/www/Haber/Goster/BANU-CocukUniversitesi-2020-Cevrimici-Yaz-Okulu-Tamamlandi-4173</w:t>
              </w:r>
            </w:hyperlink>
            <w:r w:rsidR="00A56136" w:rsidRPr="00B70BCB">
              <w:rPr>
                <w:sz w:val="22"/>
                <w:szCs w:val="22"/>
              </w:rPr>
              <w:t xml:space="preserve"> </w:t>
            </w:r>
          </w:p>
          <w:p w14:paraId="5068DFF6" w14:textId="3428B95F" w:rsidR="00A56136" w:rsidRDefault="005D02C4" w:rsidP="00B70BCB">
            <w:pPr>
              <w:pStyle w:val="Balk2"/>
              <w:framePr w:hSpace="0" w:wrap="auto" w:vAnchor="margin" w:hAnchor="text" w:xAlign="left" w:yAlign="inline"/>
              <w:outlineLvl w:val="1"/>
              <w:rPr>
                <w:rStyle w:val="Kpr"/>
              </w:rPr>
            </w:pPr>
            <w:hyperlink r:id="rId103" w:history="1">
              <w:r w:rsidR="00B70BCB" w:rsidRPr="009E4948">
                <w:rPr>
                  <w:rStyle w:val="Kpr"/>
                </w:rPr>
                <w:t>https://sbf.bandirma.edu.tr/tr/sbf/Haber/Goster/Saglikli-Yonetim-Toplulugumuz-BANU-KAGEM-ve-Bandirma-ISKURun-Destegi-Ile-CV-Hazirlama-ve-Mulakat-Teknikleri-Konulu-Konferans-Duzenlendi-3119</w:t>
              </w:r>
            </w:hyperlink>
          </w:p>
          <w:p w14:paraId="6706867B" w14:textId="77777777" w:rsidR="008353C8" w:rsidRDefault="005D02C4" w:rsidP="00B70BCB">
            <w:pPr>
              <w:pStyle w:val="Balk2"/>
              <w:framePr w:hSpace="0" w:wrap="auto" w:vAnchor="margin" w:hAnchor="text" w:xAlign="left" w:yAlign="inline"/>
              <w:outlineLvl w:val="1"/>
              <w:rPr>
                <w:rStyle w:val="Kpr"/>
              </w:rPr>
            </w:pPr>
            <w:hyperlink r:id="rId104" w:history="1">
              <w:r w:rsidR="00B70BCB" w:rsidRPr="009E4948">
                <w:rPr>
                  <w:rStyle w:val="Kpr"/>
                </w:rPr>
                <w:t>https://sbf.bandirma.edu.tr/tr/sosyal-hizmet/Haber/Goster/Yesilay-Balikesir-Subesine-Ziyaret-4287</w:t>
              </w:r>
            </w:hyperlink>
          </w:p>
          <w:p w14:paraId="70B2D9EC" w14:textId="6EFE9A99" w:rsidR="00B96192" w:rsidRDefault="005D02C4" w:rsidP="00B96192">
            <w:pPr>
              <w:pStyle w:val="Balk2"/>
              <w:framePr w:hSpace="0" w:wrap="auto" w:vAnchor="margin" w:hAnchor="text" w:xAlign="left" w:yAlign="inline"/>
              <w:outlineLvl w:val="1"/>
              <w:rPr>
                <w:color w:val="0563C1" w:themeColor="hyperlink"/>
                <w:u w:val="single"/>
              </w:rPr>
            </w:pPr>
            <w:hyperlink r:id="rId105" w:history="1">
              <w:r w:rsidR="00B96192" w:rsidRPr="009E4948">
                <w:rPr>
                  <w:rStyle w:val="Kpr"/>
                </w:rPr>
                <w:t>https://sbf.bandirma.edu.tr/tr/beslenme-diyetetik/Haber/Goster/BESIN-ALLERJILERI-VE-BAGIRSAK-MIKROBIYOTASI-HAKKINDA-CANLI-TOPLANTI-4276</w:t>
              </w:r>
            </w:hyperlink>
          </w:p>
          <w:p w14:paraId="6F7982FA" w14:textId="680C5D69" w:rsidR="00B96192" w:rsidRDefault="005D02C4" w:rsidP="00B96192">
            <w:pPr>
              <w:pStyle w:val="Balk2"/>
              <w:framePr w:hSpace="0" w:wrap="auto" w:vAnchor="margin" w:hAnchor="text" w:xAlign="left" w:yAlign="inline"/>
              <w:outlineLvl w:val="1"/>
              <w:rPr>
                <w:color w:val="0563C1" w:themeColor="hyperlink"/>
                <w:u w:val="single"/>
              </w:rPr>
            </w:pPr>
            <w:hyperlink r:id="rId106" w:history="1">
              <w:r w:rsidR="00B96192" w:rsidRPr="009E4948">
                <w:rPr>
                  <w:rStyle w:val="Kpr"/>
                </w:rPr>
                <w:t>https://sbf.bandirma.edu.tr/tr/beslenme-diyetetik/Haber/Goster/Uzman-Diyetisyen-Orcun-Kurum-ile-Soylesi-Gerceklestirildi-4201</w:t>
              </w:r>
            </w:hyperlink>
          </w:p>
          <w:p w14:paraId="5A1C9954" w14:textId="050182D5" w:rsidR="00B96192" w:rsidRDefault="005D02C4" w:rsidP="00B96192">
            <w:pPr>
              <w:pStyle w:val="Balk2"/>
              <w:framePr w:hSpace="0" w:wrap="auto" w:vAnchor="margin" w:hAnchor="text" w:xAlign="left" w:yAlign="inline"/>
              <w:outlineLvl w:val="1"/>
              <w:rPr>
                <w:color w:val="0563C1" w:themeColor="hyperlink"/>
                <w:u w:val="single"/>
              </w:rPr>
            </w:pPr>
            <w:hyperlink r:id="rId107" w:history="1">
              <w:r w:rsidR="00B96192" w:rsidRPr="009E4948">
                <w:rPr>
                  <w:rStyle w:val="Kpr"/>
                </w:rPr>
                <w:t>https://sbf.bandirma.edu.tr/tr/beslenme-diyetetik/Haber/Goster/Bariatrik-Cerrahi-ve-Beslenme-Konulu-Online-Soylesi-3459</w:t>
              </w:r>
            </w:hyperlink>
          </w:p>
          <w:p w14:paraId="23CDB4A2" w14:textId="13324815" w:rsidR="00B96192" w:rsidRDefault="005D02C4" w:rsidP="00B96192">
            <w:pPr>
              <w:pStyle w:val="Balk2"/>
              <w:framePr w:hSpace="0" w:wrap="auto" w:vAnchor="margin" w:hAnchor="text" w:xAlign="left" w:yAlign="inline"/>
              <w:outlineLvl w:val="1"/>
              <w:rPr>
                <w:color w:val="0563C1" w:themeColor="hyperlink"/>
                <w:u w:val="single"/>
              </w:rPr>
            </w:pPr>
            <w:hyperlink r:id="rId108" w:history="1">
              <w:r w:rsidR="00B96192" w:rsidRPr="009E4948">
                <w:rPr>
                  <w:rStyle w:val="Kpr"/>
                </w:rPr>
                <w:t>https://sbf.bandirma.edu.tr/tr/beslenme-diyetetik/Haber/Goster/Bilinmeyen-Pandemi-Metabolik-Sendrom-Konulu-Online-Soylesi--3458</w:t>
              </w:r>
            </w:hyperlink>
          </w:p>
          <w:p w14:paraId="32649A0E" w14:textId="297607F7" w:rsidR="00B96192" w:rsidRPr="006D34D0" w:rsidRDefault="00B96192" w:rsidP="006D34D0">
            <w:pPr>
              <w:pStyle w:val="Balk2"/>
              <w:framePr w:hSpace="0" w:wrap="auto" w:vAnchor="margin" w:hAnchor="text" w:xAlign="left" w:yAlign="inline"/>
              <w:outlineLvl w:val="1"/>
              <w:rPr>
                <w:color w:val="0563C1" w:themeColor="hyperlink"/>
                <w:u w:val="single"/>
              </w:rPr>
            </w:pPr>
            <w:r w:rsidRPr="00B96192">
              <w:rPr>
                <w:color w:val="0563C1" w:themeColor="hyperlink"/>
                <w:u w:val="single"/>
              </w:rPr>
              <w:t>https://sbf.bandirma.edu.tr/tr/beslenme-diyetetik/Haber/Goster/4-MART-DUNYA-OBEZITE-GUNU-3169</w:t>
            </w:r>
          </w:p>
        </w:tc>
      </w:tr>
    </w:tbl>
    <w:p w14:paraId="61452BC8" w14:textId="77777777" w:rsidR="00C34E89" w:rsidRPr="00905912" w:rsidRDefault="00C34E89" w:rsidP="00C34E89">
      <w:pPr>
        <w:rPr>
          <w:rFonts w:ascii="Calibri" w:hAnsi="Calibri" w:cs="Calibri"/>
        </w:rPr>
      </w:pPr>
    </w:p>
    <w:p w14:paraId="35AD7AB6"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5946" w:type="dxa"/>
        <w:tblLayout w:type="fixed"/>
        <w:tblLook w:val="04A0" w:firstRow="1" w:lastRow="0" w:firstColumn="1" w:lastColumn="0" w:noHBand="0" w:noVBand="1"/>
      </w:tblPr>
      <w:tblGrid>
        <w:gridCol w:w="6065"/>
        <w:gridCol w:w="1975"/>
        <w:gridCol w:w="1835"/>
        <w:gridCol w:w="2088"/>
        <w:gridCol w:w="2135"/>
        <w:gridCol w:w="1848"/>
      </w:tblGrid>
      <w:tr w:rsidR="00C34E89" w:rsidRPr="00AC3FAA" w14:paraId="78933405" w14:textId="77777777" w:rsidTr="00CD662E">
        <w:trPr>
          <w:trHeight w:val="260"/>
        </w:trPr>
        <w:tc>
          <w:tcPr>
            <w:tcW w:w="6065" w:type="dxa"/>
            <w:shd w:val="clear" w:color="auto" w:fill="FBE7D9"/>
          </w:tcPr>
          <w:p w14:paraId="5B4976E6" w14:textId="77777777" w:rsidR="00C34E89" w:rsidRPr="00905912" w:rsidRDefault="00C34E89" w:rsidP="00C85C7B">
            <w:pPr>
              <w:tabs>
                <w:tab w:val="center" w:pos="2792"/>
              </w:tabs>
              <w:spacing w:line="276" w:lineRule="auto"/>
              <w:rPr>
                <w:rFonts w:ascii="Calibri" w:eastAsia="Times New Roman" w:hAnsi="Calibri" w:cs="Calibri"/>
                <w:b/>
                <w:bCs/>
                <w:color w:val="000000"/>
              </w:rPr>
            </w:pPr>
            <w:r w:rsidRPr="00905912">
              <w:rPr>
                <w:rFonts w:ascii="Calibri" w:hAnsi="Calibri" w:cs="Calibri"/>
              </w:rPr>
              <w:lastRenderedPageBreak/>
              <w:br w:type="page"/>
            </w:r>
          </w:p>
        </w:tc>
        <w:tc>
          <w:tcPr>
            <w:tcW w:w="9881" w:type="dxa"/>
            <w:gridSpan w:val="5"/>
            <w:shd w:val="clear" w:color="auto" w:fill="FBE7D9"/>
            <w:vAlign w:val="bottom"/>
          </w:tcPr>
          <w:p w14:paraId="2C634D24" w14:textId="77777777" w:rsidR="00C34E89" w:rsidRPr="00905912" w:rsidRDefault="00C34E89" w:rsidP="00C85C7B">
            <w:pPr>
              <w:spacing w:line="276" w:lineRule="auto"/>
              <w:jc w:val="right"/>
              <w:rPr>
                <w:rFonts w:ascii="Calibri" w:eastAsia="Times New Roman" w:hAnsi="Calibri" w:cs="Calibri"/>
                <w:b/>
                <w:sz w:val="28"/>
                <w:szCs w:val="28"/>
              </w:rPr>
            </w:pPr>
            <w:r w:rsidRPr="00C65F5C">
              <w:rPr>
                <w:rFonts w:ascii="Calibri" w:hAnsi="Calibri" w:cs="Calibri"/>
                <w:b/>
                <w:sz w:val="32"/>
                <w:szCs w:val="28"/>
              </w:rPr>
              <w:t>TOPLUMSAL KATKI</w:t>
            </w:r>
          </w:p>
        </w:tc>
      </w:tr>
      <w:tr w:rsidR="00C34E89" w:rsidRPr="00AC3FAA" w14:paraId="62CD0A30" w14:textId="77777777" w:rsidTr="00CD662E">
        <w:trPr>
          <w:trHeight w:val="364"/>
        </w:trPr>
        <w:tc>
          <w:tcPr>
            <w:tcW w:w="6065" w:type="dxa"/>
            <w:shd w:val="clear" w:color="auto" w:fill="FBE7D9"/>
            <w:vAlign w:val="bottom"/>
          </w:tcPr>
          <w:p w14:paraId="423F8AC5" w14:textId="57D46916" w:rsidR="00C34E89" w:rsidRPr="003164A5" w:rsidRDefault="00C34E89" w:rsidP="00C85C7B">
            <w:pPr>
              <w:tabs>
                <w:tab w:val="center" w:pos="2792"/>
              </w:tabs>
              <w:spacing w:line="276" w:lineRule="auto"/>
              <w:rPr>
                <w:rFonts w:ascii="Calibri" w:eastAsia="Times New Roman" w:hAnsi="Calibri" w:cs="Calibri"/>
                <w:b/>
                <w:bCs/>
                <w:color w:val="000000"/>
                <w:szCs w:val="22"/>
              </w:rPr>
            </w:pPr>
            <w:r w:rsidRPr="003164A5">
              <w:rPr>
                <w:rFonts w:ascii="Calibri" w:eastAsia="Times New Roman" w:hAnsi="Calibri" w:cs="Calibri"/>
                <w:b/>
                <w:bCs/>
                <w:color w:val="000000"/>
                <w:szCs w:val="22"/>
              </w:rPr>
              <w:t>D</w:t>
            </w:r>
            <w:r w:rsidR="00166BDD"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1</w:t>
            </w:r>
            <w:r w:rsidR="00166BDD"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 xml:space="preserve"> Toplumsal Katkı Stratejisi</w:t>
            </w:r>
          </w:p>
          <w:p w14:paraId="1ABB7139" w14:textId="77777777" w:rsidR="00C34E89" w:rsidRPr="003164A5" w:rsidRDefault="00C34E89" w:rsidP="00C85C7B">
            <w:pPr>
              <w:spacing w:line="276" w:lineRule="auto"/>
              <w:rPr>
                <w:rFonts w:ascii="Calibri" w:eastAsia="Times New Roman" w:hAnsi="Calibri" w:cs="Calibri"/>
                <w:b/>
                <w:bCs/>
                <w:szCs w:val="22"/>
              </w:rPr>
            </w:pPr>
          </w:p>
        </w:tc>
        <w:tc>
          <w:tcPr>
            <w:tcW w:w="1975" w:type="dxa"/>
            <w:shd w:val="clear" w:color="auto" w:fill="FBE7D9"/>
            <w:vAlign w:val="bottom"/>
          </w:tcPr>
          <w:p w14:paraId="23F36064" w14:textId="0E5170C6" w:rsidR="00C34E89" w:rsidRPr="00905912" w:rsidRDefault="00FD1020" w:rsidP="00C85C7B">
            <w:pPr>
              <w:spacing w:line="276" w:lineRule="auto"/>
              <w:jc w:val="center"/>
              <w:rPr>
                <w:rFonts w:ascii="Calibri" w:eastAsia="Times New Roman" w:hAnsi="Calibri" w:cs="Calibri"/>
                <w:b/>
                <w:bCs/>
              </w:rPr>
            </w:pPr>
            <w:r w:rsidRPr="00905912">
              <w:rPr>
                <w:rFonts w:ascii="Calibri" w:eastAsia="Times New Roman" w:hAnsi="Calibri" w:cs="Calibri"/>
                <w:b/>
                <w:bCs/>
              </w:rPr>
              <w:t>1</w:t>
            </w:r>
            <w:r>
              <w:rPr>
                <w:rFonts w:ascii="Calibri" w:eastAsia="Times New Roman" w:hAnsi="Calibri" w:cs="Calibri"/>
                <w:b/>
                <w:bCs/>
              </w:rPr>
              <w:t xml:space="preserve"> (DÜZEY)</w:t>
            </w:r>
          </w:p>
        </w:tc>
        <w:tc>
          <w:tcPr>
            <w:tcW w:w="1835" w:type="dxa"/>
            <w:shd w:val="clear" w:color="auto" w:fill="FBE7D9"/>
            <w:vAlign w:val="bottom"/>
          </w:tcPr>
          <w:p w14:paraId="4AC59726"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2088" w:type="dxa"/>
            <w:shd w:val="clear" w:color="auto" w:fill="FBE7D9"/>
            <w:vAlign w:val="bottom"/>
          </w:tcPr>
          <w:p w14:paraId="194456D6"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2135" w:type="dxa"/>
            <w:shd w:val="clear" w:color="auto" w:fill="FBE7D9"/>
            <w:vAlign w:val="bottom"/>
          </w:tcPr>
          <w:p w14:paraId="6DC414E6"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47" w:type="dxa"/>
            <w:shd w:val="clear" w:color="auto" w:fill="FBE7D9"/>
            <w:vAlign w:val="bottom"/>
          </w:tcPr>
          <w:p w14:paraId="1662AE7F"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6C7F6692" w14:textId="77777777" w:rsidTr="00CD662E">
        <w:trPr>
          <w:trHeight w:val="3571"/>
        </w:trPr>
        <w:tc>
          <w:tcPr>
            <w:tcW w:w="6065" w:type="dxa"/>
            <w:vMerge w:val="restart"/>
            <w:shd w:val="clear" w:color="auto" w:fill="FFFFFF"/>
          </w:tcPr>
          <w:p w14:paraId="6F0CBB49" w14:textId="77777777" w:rsidR="00C34E89" w:rsidRPr="00905912" w:rsidRDefault="00C34E89" w:rsidP="00C85C7B">
            <w:pPr>
              <w:spacing w:line="276" w:lineRule="auto"/>
              <w:rPr>
                <w:rFonts w:ascii="Calibri" w:hAnsi="Calibri" w:cs="Calibri"/>
                <w:sz w:val="22"/>
                <w:szCs w:val="22"/>
              </w:rPr>
            </w:pPr>
          </w:p>
          <w:p w14:paraId="5679D648" w14:textId="2082A98F" w:rsidR="00C34E89" w:rsidRPr="00905912" w:rsidRDefault="00C34E89" w:rsidP="00905912">
            <w:pPr>
              <w:spacing w:line="276" w:lineRule="auto"/>
              <w:jc w:val="both"/>
              <w:rPr>
                <w:rFonts w:ascii="Calibri" w:hAnsi="Calibri" w:cs="Calibri"/>
                <w:b/>
                <w:bCs/>
                <w:sz w:val="28"/>
                <w:szCs w:val="28"/>
                <w:u w:val="single"/>
              </w:rPr>
            </w:pPr>
            <w:r w:rsidRPr="00905912">
              <w:rPr>
                <w:rFonts w:ascii="Calibri" w:hAnsi="Calibri" w:cs="Calibri"/>
                <w:b/>
                <w:bCs/>
                <w:sz w:val="28"/>
                <w:szCs w:val="28"/>
                <w:u w:val="single"/>
              </w:rPr>
              <w:t>D.1.2. Toplumsal katkı süreçlerinin yönetimi ve organizasyonel yapısı</w:t>
            </w:r>
          </w:p>
          <w:p w14:paraId="4FAF88D2" w14:textId="77777777" w:rsidR="00166BDD" w:rsidRPr="00905912" w:rsidRDefault="00166BDD" w:rsidP="00C85C7B">
            <w:pPr>
              <w:spacing w:line="276" w:lineRule="auto"/>
              <w:rPr>
                <w:rFonts w:ascii="Calibri" w:hAnsi="Calibri" w:cs="Calibri"/>
                <w:b/>
                <w:bCs/>
                <w:sz w:val="22"/>
                <w:szCs w:val="22"/>
                <w:u w:val="single"/>
              </w:rPr>
            </w:pPr>
          </w:p>
          <w:p w14:paraId="77128BC6" w14:textId="57F7B3D1" w:rsidR="00C34E89" w:rsidRPr="00905912" w:rsidRDefault="00B70BCB" w:rsidP="00FD1020">
            <w:pPr>
              <w:spacing w:line="276" w:lineRule="auto"/>
              <w:rPr>
                <w:rFonts w:ascii="Calibri" w:hAnsi="Calibri" w:cs="Calibri"/>
                <w:sz w:val="22"/>
                <w:szCs w:val="22"/>
              </w:rPr>
            </w:pPr>
            <w:r>
              <w:rPr>
                <w:rFonts w:ascii="Calibri" w:hAnsi="Calibri" w:cs="Calibri"/>
                <w:color w:val="000000" w:themeColor="text1"/>
                <w:sz w:val="22"/>
                <w:szCs w:val="22"/>
              </w:rPr>
              <w:t>Fakültede</w:t>
            </w:r>
            <w:r w:rsidR="00FD1020">
              <w:rPr>
                <w:rFonts w:ascii="Calibri" w:hAnsi="Calibri" w:cs="Calibri"/>
                <w:color w:val="000000" w:themeColor="text1"/>
                <w:sz w:val="22"/>
                <w:szCs w:val="22"/>
              </w:rPr>
              <w:t xml:space="preserve"> </w:t>
            </w:r>
            <w:r w:rsidR="00FD1020" w:rsidRPr="00905912">
              <w:rPr>
                <w:rFonts w:ascii="Calibri" w:hAnsi="Calibri" w:cs="Calibri"/>
                <w:color w:val="000000" w:themeColor="text1"/>
                <w:sz w:val="22"/>
                <w:szCs w:val="22"/>
              </w:rPr>
              <w:t>toplumsal katkı süreçlerinin yönetimi ve organizasyonel yapısına ilişkin bir planlama bulunmamaktadır.</w:t>
            </w:r>
          </w:p>
        </w:tc>
        <w:tc>
          <w:tcPr>
            <w:tcW w:w="1975" w:type="dxa"/>
            <w:shd w:val="clear" w:color="auto" w:fill="F9D6BF"/>
          </w:tcPr>
          <w:p w14:paraId="1D89128F"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toplumsal katkı süreçlerinin yönetimi ve organizasyonel yapısına ilişkin bir planlama bulunmamaktadır.</w:t>
            </w:r>
          </w:p>
        </w:tc>
        <w:tc>
          <w:tcPr>
            <w:tcW w:w="1835" w:type="dxa"/>
            <w:shd w:val="clear" w:color="auto" w:fill="F7CAAC" w:themeFill="accent2" w:themeFillTint="66"/>
          </w:tcPr>
          <w:p w14:paraId="2E99B385"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Kurumun toplumsal katkı süreçlerinin yönetimi ve organizasyonel yapısına ilişkin planlamaları bulunmaktadır.  </w:t>
            </w:r>
          </w:p>
        </w:tc>
        <w:tc>
          <w:tcPr>
            <w:tcW w:w="2088" w:type="dxa"/>
            <w:shd w:val="clear" w:color="auto" w:fill="F4B083" w:themeFill="accent2" w:themeFillTint="99"/>
          </w:tcPr>
          <w:p w14:paraId="5988B84D"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genelinde toplumsal katkı süreçlerinin yönetimi ve organizasyonel yapısı kurumsal tercihler yönünde uygulanmaktadır.</w:t>
            </w:r>
          </w:p>
        </w:tc>
        <w:tc>
          <w:tcPr>
            <w:tcW w:w="2135" w:type="dxa"/>
            <w:shd w:val="clear" w:color="auto" w:fill="E6A77D"/>
          </w:tcPr>
          <w:p w14:paraId="6D134AA5" w14:textId="77777777" w:rsidR="00C34E89" w:rsidRPr="00905912" w:rsidRDefault="00C34E89" w:rsidP="00C85C7B">
            <w:pPr>
              <w:ind w:right="63"/>
              <w:rPr>
                <w:rFonts w:ascii="Calibri" w:hAnsi="Calibri" w:cs="Calibri"/>
                <w:color w:val="000000" w:themeColor="text1"/>
                <w:sz w:val="22"/>
                <w:szCs w:val="22"/>
              </w:rPr>
            </w:pPr>
            <w:r w:rsidRPr="00905912">
              <w:rPr>
                <w:rFonts w:ascii="Calibri" w:hAnsi="Calibri" w:cs="Calibri"/>
                <w:color w:val="000000" w:themeColor="text1"/>
              </w:rPr>
              <w:t xml:space="preserve">Kurumda toplumsal katkı süreçlerinin yönetimi ve organizasyonel yapısının işlerliği ile ilişkili sonuçlar izlenmekte ve önlemler alınmaktadır. </w:t>
            </w:r>
          </w:p>
          <w:p w14:paraId="182392A1" w14:textId="77777777" w:rsidR="00C34E89" w:rsidRPr="00905912" w:rsidRDefault="00C34E89" w:rsidP="00C85C7B">
            <w:pPr>
              <w:pStyle w:val="Balk3"/>
              <w:outlineLvl w:val="2"/>
              <w:rPr>
                <w:rFonts w:ascii="Calibri" w:hAnsi="Calibri" w:cs="Calibri"/>
                <w:color w:val="000000" w:themeColor="text1"/>
                <w:sz w:val="22"/>
                <w:szCs w:val="22"/>
              </w:rPr>
            </w:pPr>
          </w:p>
        </w:tc>
        <w:tc>
          <w:tcPr>
            <w:tcW w:w="1847" w:type="dxa"/>
            <w:shd w:val="clear" w:color="auto" w:fill="D9A581"/>
          </w:tcPr>
          <w:p w14:paraId="27BCF98A" w14:textId="77777777" w:rsidR="00C34E89" w:rsidRPr="00905912" w:rsidRDefault="00C34E89" w:rsidP="00C85C7B">
            <w:pPr>
              <w:ind w:right="63"/>
              <w:rPr>
                <w:rFonts w:ascii="Calibri" w:hAnsi="Calibri" w:cs="Calibri"/>
                <w:color w:val="000000" w:themeColor="text1"/>
                <w:sz w:val="22"/>
                <w:szCs w:val="22"/>
              </w:rPr>
            </w:pPr>
            <w:r w:rsidRPr="00905912">
              <w:rPr>
                <w:rFonts w:ascii="Calibri" w:hAnsi="Calibri" w:cs="Calibri"/>
                <w:color w:val="000000" w:themeColor="text1"/>
              </w:rPr>
              <w:t>İçselleştirilmiş, sistematik, sürdürülebilir ve örnek gösterilebilir uygulamalar bulunmaktadır.</w:t>
            </w:r>
          </w:p>
          <w:p w14:paraId="17BDEED0" w14:textId="77777777" w:rsidR="00C34E89" w:rsidRPr="00905912" w:rsidRDefault="00C34E89" w:rsidP="00C85C7B">
            <w:pPr>
              <w:pStyle w:val="Balk3"/>
              <w:outlineLvl w:val="2"/>
              <w:rPr>
                <w:rFonts w:ascii="Calibri" w:hAnsi="Calibri" w:cs="Calibri"/>
                <w:b/>
                <w:i/>
                <w:color w:val="000000" w:themeColor="text1"/>
                <w:sz w:val="22"/>
                <w:szCs w:val="22"/>
              </w:rPr>
            </w:pPr>
          </w:p>
        </w:tc>
      </w:tr>
      <w:tr w:rsidR="00C34E89" w:rsidRPr="00AC3FAA" w14:paraId="6A9EE31D" w14:textId="77777777" w:rsidTr="00CD662E">
        <w:trPr>
          <w:trHeight w:val="3835"/>
        </w:trPr>
        <w:tc>
          <w:tcPr>
            <w:tcW w:w="6065" w:type="dxa"/>
            <w:vMerge/>
            <w:shd w:val="clear" w:color="auto" w:fill="FFFFFF"/>
          </w:tcPr>
          <w:p w14:paraId="6E8ED40A" w14:textId="77777777" w:rsidR="00C34E89" w:rsidRPr="00905912" w:rsidRDefault="00C34E89" w:rsidP="00C85C7B">
            <w:pPr>
              <w:spacing w:line="276" w:lineRule="auto"/>
              <w:rPr>
                <w:rFonts w:ascii="Calibri" w:eastAsia="Times New Roman" w:hAnsi="Calibri" w:cs="Calibri"/>
                <w:sz w:val="22"/>
                <w:szCs w:val="22"/>
              </w:rPr>
            </w:pPr>
          </w:p>
        </w:tc>
        <w:tc>
          <w:tcPr>
            <w:tcW w:w="9881" w:type="dxa"/>
            <w:gridSpan w:val="5"/>
            <w:shd w:val="clear" w:color="auto" w:fill="FBE7D9"/>
          </w:tcPr>
          <w:p w14:paraId="78697E23" w14:textId="77777777" w:rsidR="00C34E89" w:rsidRPr="00905912" w:rsidRDefault="00C34E89" w:rsidP="00C85C7B">
            <w:pPr>
              <w:pStyle w:val="Balk4"/>
              <w:spacing w:line="276" w:lineRule="auto"/>
              <w:ind w:right="63"/>
              <w:jc w:val="both"/>
              <w:outlineLvl w:val="3"/>
              <w:rPr>
                <w:rFonts w:ascii="Calibri" w:hAnsi="Calibri" w:cs="Calibri"/>
                <w:b w:val="0"/>
                <w:bCs w:val="0"/>
                <w:i w:val="0"/>
                <w:sz w:val="22"/>
                <w:szCs w:val="22"/>
              </w:rPr>
            </w:pPr>
          </w:p>
          <w:p w14:paraId="32BBD31E" w14:textId="1D6107AE" w:rsidR="00C34E89" w:rsidRPr="00905912" w:rsidRDefault="00C34E89" w:rsidP="00FD1020">
            <w:pPr>
              <w:pStyle w:val="Balk4"/>
              <w:spacing w:line="276" w:lineRule="auto"/>
              <w:ind w:right="63"/>
              <w:jc w:val="both"/>
              <w:outlineLvl w:val="3"/>
              <w:rPr>
                <w:rFonts w:ascii="Calibri" w:hAnsi="Calibri" w:cs="Calibri"/>
                <w:b w:val="0"/>
                <w:color w:val="000000" w:themeColor="text1"/>
                <w:sz w:val="22"/>
                <w:szCs w:val="22"/>
              </w:rPr>
            </w:pPr>
            <w:r w:rsidRPr="00905912">
              <w:rPr>
                <w:rFonts w:ascii="Calibri" w:hAnsi="Calibri" w:cs="Calibri"/>
                <w:iCs/>
                <w:color w:val="000000" w:themeColor="text1"/>
                <w:sz w:val="22"/>
                <w:szCs w:val="22"/>
              </w:rPr>
              <w:t xml:space="preserve"> </w:t>
            </w:r>
          </w:p>
        </w:tc>
      </w:tr>
    </w:tbl>
    <w:p w14:paraId="6C7BB8BB" w14:textId="77777777" w:rsidR="00C34E89" w:rsidRPr="00905912" w:rsidRDefault="00C34E89" w:rsidP="00C34E89">
      <w:pPr>
        <w:rPr>
          <w:rFonts w:ascii="Calibri" w:hAnsi="Calibri" w:cs="Calibri"/>
        </w:rPr>
      </w:pPr>
    </w:p>
    <w:p w14:paraId="616ADF09"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5914" w:type="dxa"/>
        <w:tblLayout w:type="fixed"/>
        <w:tblLook w:val="04A0" w:firstRow="1" w:lastRow="0" w:firstColumn="1" w:lastColumn="0" w:noHBand="0" w:noVBand="1"/>
      </w:tblPr>
      <w:tblGrid>
        <w:gridCol w:w="5911"/>
        <w:gridCol w:w="2112"/>
        <w:gridCol w:w="2112"/>
        <w:gridCol w:w="1802"/>
        <w:gridCol w:w="2130"/>
        <w:gridCol w:w="1847"/>
      </w:tblGrid>
      <w:tr w:rsidR="00C34E89" w:rsidRPr="00C65F5C" w14:paraId="0B82169C" w14:textId="77777777" w:rsidTr="00CD662E">
        <w:trPr>
          <w:trHeight w:val="210"/>
        </w:trPr>
        <w:tc>
          <w:tcPr>
            <w:tcW w:w="5911" w:type="dxa"/>
            <w:shd w:val="clear" w:color="auto" w:fill="FBE7D9"/>
          </w:tcPr>
          <w:p w14:paraId="5BFB34E9" w14:textId="77777777" w:rsidR="00C34E89" w:rsidRPr="00905912" w:rsidRDefault="00C34E89" w:rsidP="00C85C7B">
            <w:pPr>
              <w:tabs>
                <w:tab w:val="center" w:pos="2792"/>
              </w:tabs>
              <w:spacing w:line="276" w:lineRule="auto"/>
              <w:rPr>
                <w:rFonts w:ascii="Calibri" w:eastAsia="Times New Roman" w:hAnsi="Calibri" w:cs="Calibri"/>
                <w:b/>
                <w:bCs/>
                <w:color w:val="000000"/>
              </w:rPr>
            </w:pPr>
            <w:r w:rsidRPr="00905912">
              <w:rPr>
                <w:rFonts w:ascii="Calibri" w:hAnsi="Calibri" w:cs="Calibri"/>
              </w:rPr>
              <w:lastRenderedPageBreak/>
              <w:br w:type="page"/>
            </w:r>
          </w:p>
        </w:tc>
        <w:tc>
          <w:tcPr>
            <w:tcW w:w="10002" w:type="dxa"/>
            <w:gridSpan w:val="5"/>
            <w:shd w:val="clear" w:color="auto" w:fill="FBE7D9"/>
            <w:vAlign w:val="bottom"/>
          </w:tcPr>
          <w:p w14:paraId="4F29A3EA" w14:textId="77777777" w:rsidR="00C34E89" w:rsidRPr="00C65F5C" w:rsidRDefault="00C34E89" w:rsidP="00C85C7B">
            <w:pPr>
              <w:spacing w:line="276" w:lineRule="auto"/>
              <w:jc w:val="right"/>
              <w:rPr>
                <w:rFonts w:ascii="Calibri" w:eastAsia="Times New Roman" w:hAnsi="Calibri" w:cs="Calibri"/>
                <w:b/>
                <w:bCs/>
                <w:sz w:val="32"/>
              </w:rPr>
            </w:pPr>
            <w:r w:rsidRPr="00C65F5C">
              <w:rPr>
                <w:rFonts w:ascii="Calibri" w:hAnsi="Calibri" w:cs="Calibri"/>
                <w:b/>
                <w:bCs/>
                <w:sz w:val="32"/>
                <w:szCs w:val="28"/>
              </w:rPr>
              <w:t>TOPLUMSAL KATKI</w:t>
            </w:r>
          </w:p>
        </w:tc>
      </w:tr>
      <w:tr w:rsidR="00C34E89" w:rsidRPr="00AC3FAA" w14:paraId="5D4D6E6C" w14:textId="77777777" w:rsidTr="00CD662E">
        <w:trPr>
          <w:trHeight w:val="355"/>
        </w:trPr>
        <w:tc>
          <w:tcPr>
            <w:tcW w:w="15914" w:type="dxa"/>
            <w:gridSpan w:val="6"/>
            <w:shd w:val="clear" w:color="auto" w:fill="FBE7D9"/>
          </w:tcPr>
          <w:p w14:paraId="18AA26E8" w14:textId="6AF45C60" w:rsidR="00C34E89" w:rsidRPr="003164A5" w:rsidRDefault="00C34E89" w:rsidP="00905912">
            <w:pPr>
              <w:spacing w:line="276" w:lineRule="auto"/>
              <w:jc w:val="both"/>
              <w:rPr>
                <w:rFonts w:ascii="Calibri" w:hAnsi="Calibri" w:cs="Calibri"/>
                <w:b/>
                <w:bCs/>
                <w:sz w:val="22"/>
                <w:szCs w:val="22"/>
              </w:rPr>
            </w:pPr>
            <w:bookmarkStart w:id="25" w:name="_Toc39742595"/>
            <w:r w:rsidRPr="003164A5">
              <w:rPr>
                <w:rFonts w:ascii="Calibri" w:hAnsi="Calibri" w:cs="Calibri"/>
                <w:b/>
                <w:bCs/>
              </w:rPr>
              <w:t>D.2. Toplumsal Katkı Kaynakları</w:t>
            </w:r>
            <w:bookmarkEnd w:id="25"/>
          </w:p>
          <w:p w14:paraId="52A349A7" w14:textId="77777777" w:rsidR="00C34E89" w:rsidRPr="00905912" w:rsidRDefault="00C34E89" w:rsidP="00905912">
            <w:pPr>
              <w:spacing w:line="276" w:lineRule="auto"/>
              <w:jc w:val="both"/>
              <w:rPr>
                <w:rFonts w:ascii="Calibri" w:hAnsi="Calibri" w:cs="Calibri"/>
              </w:rPr>
            </w:pPr>
            <w:r w:rsidRPr="00905912">
              <w:rPr>
                <w:rFonts w:ascii="Calibri" w:hAnsi="Calibri" w:cs="Calibri"/>
              </w:rPr>
              <w:t>Kurum, toplumsal katkı faaliyetlerini sürdürebilmek için uygun nitelik ve nicelikte fiziki, teknik ve mali kaynaklara sahip olmalı ve bu kaynakların etkin şekilde kullanımını sağlamalıdır.</w:t>
            </w:r>
          </w:p>
        </w:tc>
      </w:tr>
      <w:tr w:rsidR="00C34E89" w:rsidRPr="00AC3FAA" w14:paraId="5AE600EB" w14:textId="77777777" w:rsidTr="00CD662E">
        <w:trPr>
          <w:trHeight w:val="340"/>
        </w:trPr>
        <w:tc>
          <w:tcPr>
            <w:tcW w:w="5911" w:type="dxa"/>
            <w:shd w:val="clear" w:color="auto" w:fill="FBE7D9"/>
            <w:vAlign w:val="bottom"/>
          </w:tcPr>
          <w:p w14:paraId="7E920E81" w14:textId="77777777" w:rsidR="00C34E89" w:rsidRPr="00905912" w:rsidRDefault="00C34E89" w:rsidP="00C85C7B">
            <w:pPr>
              <w:tabs>
                <w:tab w:val="center" w:pos="2792"/>
              </w:tabs>
              <w:spacing w:line="276" w:lineRule="auto"/>
              <w:rPr>
                <w:rFonts w:ascii="Calibri" w:eastAsia="Times New Roman" w:hAnsi="Calibri" w:cs="Calibri"/>
                <w:b/>
                <w:bCs/>
              </w:rPr>
            </w:pPr>
          </w:p>
        </w:tc>
        <w:tc>
          <w:tcPr>
            <w:tcW w:w="2112" w:type="dxa"/>
            <w:shd w:val="clear" w:color="auto" w:fill="FBE7D9"/>
            <w:vAlign w:val="bottom"/>
          </w:tcPr>
          <w:p w14:paraId="444372EF" w14:textId="7439D07B"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1</w:t>
            </w:r>
            <w:r w:rsidR="00FD1020">
              <w:rPr>
                <w:rFonts w:ascii="Calibri" w:eastAsia="Times New Roman" w:hAnsi="Calibri" w:cs="Calibri"/>
                <w:b/>
                <w:bCs/>
              </w:rPr>
              <w:t xml:space="preserve"> (DÜZEY)</w:t>
            </w:r>
          </w:p>
        </w:tc>
        <w:tc>
          <w:tcPr>
            <w:tcW w:w="2112" w:type="dxa"/>
            <w:shd w:val="clear" w:color="auto" w:fill="FBE7D9"/>
            <w:vAlign w:val="bottom"/>
          </w:tcPr>
          <w:p w14:paraId="6A9D0F44"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802" w:type="dxa"/>
            <w:shd w:val="clear" w:color="auto" w:fill="FBE7D9"/>
            <w:vAlign w:val="bottom"/>
          </w:tcPr>
          <w:p w14:paraId="265F98BE"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2130" w:type="dxa"/>
            <w:shd w:val="clear" w:color="auto" w:fill="FBE7D9"/>
            <w:vAlign w:val="bottom"/>
          </w:tcPr>
          <w:p w14:paraId="3C738039"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43" w:type="dxa"/>
            <w:shd w:val="clear" w:color="auto" w:fill="FBE7D9"/>
            <w:vAlign w:val="bottom"/>
          </w:tcPr>
          <w:p w14:paraId="360AE452"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3B480A2E" w14:textId="77777777" w:rsidTr="00CD662E">
        <w:trPr>
          <w:trHeight w:val="3338"/>
        </w:trPr>
        <w:tc>
          <w:tcPr>
            <w:tcW w:w="5911" w:type="dxa"/>
            <w:vMerge w:val="restart"/>
            <w:shd w:val="clear" w:color="auto" w:fill="FFFFFF"/>
          </w:tcPr>
          <w:p w14:paraId="44BE1D20" w14:textId="77777777" w:rsidR="00C34E89" w:rsidRPr="00905912" w:rsidRDefault="00C34E89" w:rsidP="00C85C7B">
            <w:pPr>
              <w:spacing w:line="276" w:lineRule="auto"/>
              <w:rPr>
                <w:rFonts w:ascii="Calibri" w:hAnsi="Calibri" w:cs="Calibri"/>
              </w:rPr>
            </w:pPr>
          </w:p>
          <w:p w14:paraId="4C7021BA" w14:textId="6CBA39A6" w:rsidR="00C34E89" w:rsidRPr="00905912" w:rsidRDefault="00C34E89" w:rsidP="00C85C7B">
            <w:pPr>
              <w:spacing w:line="276" w:lineRule="auto"/>
              <w:rPr>
                <w:rFonts w:ascii="Calibri" w:hAnsi="Calibri" w:cs="Calibri"/>
                <w:b/>
                <w:bCs/>
                <w:sz w:val="28"/>
                <w:szCs w:val="28"/>
                <w:u w:val="single"/>
              </w:rPr>
            </w:pPr>
            <w:r w:rsidRPr="00905912">
              <w:rPr>
                <w:rFonts w:ascii="Calibri" w:hAnsi="Calibri" w:cs="Calibri"/>
                <w:b/>
                <w:bCs/>
                <w:sz w:val="28"/>
                <w:szCs w:val="28"/>
                <w:u w:val="single"/>
              </w:rPr>
              <w:t>D.2.1. Kaynaklar</w:t>
            </w:r>
          </w:p>
          <w:p w14:paraId="3F427C55" w14:textId="77777777" w:rsidR="00166BDD" w:rsidRPr="00905912" w:rsidRDefault="00166BDD" w:rsidP="00905912">
            <w:pPr>
              <w:spacing w:line="276" w:lineRule="auto"/>
              <w:jc w:val="both"/>
              <w:rPr>
                <w:rFonts w:ascii="Calibri" w:hAnsi="Calibri" w:cs="Calibri"/>
                <w:b/>
                <w:bCs/>
                <w:u w:val="single"/>
              </w:rPr>
            </w:pPr>
          </w:p>
          <w:p w14:paraId="6F3D91E4" w14:textId="4C47155B" w:rsidR="00C34E89" w:rsidRPr="00905912" w:rsidRDefault="00B70BCB" w:rsidP="00B70BCB">
            <w:pPr>
              <w:spacing w:line="276" w:lineRule="auto"/>
              <w:rPr>
                <w:rFonts w:ascii="Calibri" w:hAnsi="Calibri" w:cs="Calibri"/>
              </w:rPr>
            </w:pPr>
            <w:r>
              <w:rPr>
                <w:rFonts w:ascii="Calibri" w:hAnsi="Calibri" w:cs="Calibri"/>
                <w:color w:val="000000" w:themeColor="text1"/>
                <w:sz w:val="22"/>
                <w:szCs w:val="22"/>
              </w:rPr>
              <w:t>T</w:t>
            </w:r>
            <w:r w:rsidR="00FD1020" w:rsidRPr="00905912">
              <w:rPr>
                <w:rFonts w:ascii="Calibri" w:hAnsi="Calibri" w:cs="Calibri"/>
                <w:color w:val="000000" w:themeColor="text1"/>
                <w:sz w:val="22"/>
                <w:szCs w:val="22"/>
              </w:rPr>
              <w:t xml:space="preserve">oplumsal katkı faaliyetlerini sürdürebilmesi için </w:t>
            </w:r>
            <w:r>
              <w:rPr>
                <w:rFonts w:ascii="Calibri" w:hAnsi="Calibri" w:cs="Calibri"/>
                <w:color w:val="000000" w:themeColor="text1"/>
                <w:sz w:val="22"/>
                <w:szCs w:val="22"/>
              </w:rPr>
              <w:t>fakültemize ayrıca bir kaynak tahsisinde bulunulmamıştır.</w:t>
            </w:r>
          </w:p>
        </w:tc>
        <w:tc>
          <w:tcPr>
            <w:tcW w:w="2112" w:type="dxa"/>
            <w:shd w:val="clear" w:color="auto" w:fill="F9D6BF"/>
          </w:tcPr>
          <w:p w14:paraId="2812D975"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toplumsal katkı faaliyetlerini sürdürebilmesi için yeterli kaynağı bulunmamaktadır.</w:t>
            </w:r>
          </w:p>
        </w:tc>
        <w:tc>
          <w:tcPr>
            <w:tcW w:w="2112" w:type="dxa"/>
            <w:shd w:val="clear" w:color="auto" w:fill="F7CAAC" w:themeFill="accent2" w:themeFillTint="66"/>
          </w:tcPr>
          <w:p w14:paraId="762D1A45"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Kurumun toplumsal katkı faaliyetlerini sürdürebilmek için uygun nitelik ve nicelikte fiziki, teknik ve mali kaynakların oluşturulmasına yönelik planları bulunmaktadır. </w:t>
            </w:r>
          </w:p>
        </w:tc>
        <w:tc>
          <w:tcPr>
            <w:tcW w:w="1802" w:type="dxa"/>
            <w:shd w:val="clear" w:color="auto" w:fill="F4B083" w:themeFill="accent2" w:themeFillTint="99"/>
          </w:tcPr>
          <w:p w14:paraId="3B55AED2" w14:textId="77777777" w:rsidR="00C34E89" w:rsidRPr="00905912" w:rsidRDefault="00C34E89" w:rsidP="00C85C7B">
            <w:pPr>
              <w:ind w:right="63"/>
              <w:rPr>
                <w:rFonts w:ascii="Calibri" w:hAnsi="Calibri" w:cs="Calibri"/>
                <w:color w:val="000000" w:themeColor="text1"/>
                <w:sz w:val="22"/>
                <w:szCs w:val="22"/>
              </w:rPr>
            </w:pPr>
            <w:r w:rsidRPr="00905912">
              <w:rPr>
                <w:rFonts w:ascii="Calibri" w:hAnsi="Calibri" w:cs="Calibri"/>
                <w:color w:val="000000" w:themeColor="text1"/>
              </w:rPr>
              <w:t xml:space="preserve">Kurum toplumsal katkı kaynaklarını toplumsal katkı stratejisi ve birimler arası dengeyi gözeterek yönetmektedir. </w:t>
            </w:r>
          </w:p>
          <w:p w14:paraId="61207B8A" w14:textId="77777777" w:rsidR="00C34E89" w:rsidRPr="00905912" w:rsidRDefault="00C34E89" w:rsidP="00C85C7B">
            <w:pPr>
              <w:pStyle w:val="Balk3"/>
              <w:outlineLvl w:val="2"/>
              <w:rPr>
                <w:rFonts w:ascii="Calibri" w:hAnsi="Calibri" w:cs="Calibri"/>
                <w:b/>
                <w:i/>
                <w:color w:val="000000" w:themeColor="text1"/>
                <w:sz w:val="22"/>
                <w:szCs w:val="22"/>
              </w:rPr>
            </w:pPr>
          </w:p>
        </w:tc>
        <w:tc>
          <w:tcPr>
            <w:tcW w:w="2130" w:type="dxa"/>
            <w:shd w:val="clear" w:color="auto" w:fill="E6A77D"/>
          </w:tcPr>
          <w:p w14:paraId="36304163"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Kurumda toplumsal katkı kaynaklarının yeterliliği ve çeşitliliği izlenmekte ve iyileştirilmektedir. </w:t>
            </w:r>
          </w:p>
        </w:tc>
        <w:tc>
          <w:tcPr>
            <w:tcW w:w="1843" w:type="dxa"/>
            <w:shd w:val="clear" w:color="auto" w:fill="D9A581"/>
          </w:tcPr>
          <w:p w14:paraId="74494E26"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43D3E7A4" w14:textId="77777777" w:rsidTr="00CD662E">
        <w:trPr>
          <w:trHeight w:val="3585"/>
        </w:trPr>
        <w:tc>
          <w:tcPr>
            <w:tcW w:w="5911" w:type="dxa"/>
            <w:vMerge/>
            <w:shd w:val="clear" w:color="auto" w:fill="FFFFFF"/>
          </w:tcPr>
          <w:p w14:paraId="55BB62A6" w14:textId="77777777" w:rsidR="00C34E89" w:rsidRPr="00905912" w:rsidRDefault="00C34E89" w:rsidP="00C85C7B">
            <w:pPr>
              <w:spacing w:line="276" w:lineRule="auto"/>
              <w:rPr>
                <w:rFonts w:ascii="Calibri" w:eastAsia="Times New Roman" w:hAnsi="Calibri" w:cs="Calibri"/>
              </w:rPr>
            </w:pPr>
          </w:p>
        </w:tc>
        <w:tc>
          <w:tcPr>
            <w:tcW w:w="10002" w:type="dxa"/>
            <w:gridSpan w:val="5"/>
            <w:shd w:val="clear" w:color="auto" w:fill="FBE7D9"/>
          </w:tcPr>
          <w:p w14:paraId="10C44F47" w14:textId="77777777" w:rsidR="00C34E89" w:rsidRPr="00905912" w:rsidRDefault="00C34E89" w:rsidP="00C85C7B">
            <w:pPr>
              <w:pStyle w:val="Balk4"/>
              <w:spacing w:line="276" w:lineRule="auto"/>
              <w:ind w:right="63"/>
              <w:jc w:val="both"/>
              <w:outlineLvl w:val="3"/>
              <w:rPr>
                <w:rFonts w:ascii="Calibri" w:hAnsi="Calibri" w:cs="Calibri"/>
                <w:b w:val="0"/>
                <w:bCs w:val="0"/>
                <w:i w:val="0"/>
              </w:rPr>
            </w:pPr>
          </w:p>
          <w:p w14:paraId="3497EFB6" w14:textId="72870876" w:rsidR="00C34E89" w:rsidRPr="00905912" w:rsidRDefault="00C34E89" w:rsidP="00FD1020">
            <w:pPr>
              <w:pStyle w:val="Balk4"/>
              <w:spacing w:line="276" w:lineRule="auto"/>
              <w:ind w:right="63"/>
              <w:jc w:val="both"/>
              <w:outlineLvl w:val="3"/>
              <w:rPr>
                <w:rFonts w:ascii="Calibri" w:hAnsi="Calibri" w:cs="Calibri"/>
                <w:b w:val="0"/>
              </w:rPr>
            </w:pPr>
            <w:r w:rsidRPr="00905912">
              <w:rPr>
                <w:rFonts w:ascii="Calibri" w:hAnsi="Calibri" w:cs="Calibri"/>
                <w:iCs/>
                <w:color w:val="000000" w:themeColor="text1"/>
              </w:rPr>
              <w:t xml:space="preserve"> </w:t>
            </w:r>
          </w:p>
        </w:tc>
      </w:tr>
    </w:tbl>
    <w:p w14:paraId="336A6634" w14:textId="77777777" w:rsidR="00C34E89" w:rsidRPr="00905912" w:rsidRDefault="00C34E89" w:rsidP="00C34E89">
      <w:pPr>
        <w:rPr>
          <w:rFonts w:ascii="Calibri" w:hAnsi="Calibri" w:cs="Calibri"/>
        </w:rPr>
      </w:pPr>
    </w:p>
    <w:p w14:paraId="13DFBAC0"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5981" w:type="dxa"/>
        <w:tblLayout w:type="fixed"/>
        <w:tblLook w:val="04A0" w:firstRow="1" w:lastRow="0" w:firstColumn="1" w:lastColumn="0" w:noHBand="0" w:noVBand="1"/>
      </w:tblPr>
      <w:tblGrid>
        <w:gridCol w:w="6078"/>
        <w:gridCol w:w="2121"/>
        <w:gridCol w:w="2263"/>
        <w:gridCol w:w="1839"/>
        <w:gridCol w:w="1863"/>
        <w:gridCol w:w="1817"/>
      </w:tblGrid>
      <w:tr w:rsidR="00C34E89" w:rsidRPr="00AC3FAA" w14:paraId="723456F2" w14:textId="77777777" w:rsidTr="00CD662E">
        <w:trPr>
          <w:trHeight w:val="151"/>
        </w:trPr>
        <w:tc>
          <w:tcPr>
            <w:tcW w:w="6078" w:type="dxa"/>
            <w:shd w:val="clear" w:color="auto" w:fill="FBE7D9"/>
          </w:tcPr>
          <w:p w14:paraId="090C13C5" w14:textId="77777777" w:rsidR="00C34E89" w:rsidRPr="00905912" w:rsidRDefault="00C34E89" w:rsidP="00C85C7B">
            <w:pPr>
              <w:tabs>
                <w:tab w:val="center" w:pos="2792"/>
              </w:tabs>
              <w:spacing w:line="276" w:lineRule="auto"/>
              <w:rPr>
                <w:rFonts w:ascii="Calibri" w:eastAsia="Times New Roman" w:hAnsi="Calibri" w:cs="Calibri"/>
                <w:b/>
                <w:bCs/>
                <w:color w:val="000000"/>
              </w:rPr>
            </w:pPr>
            <w:r w:rsidRPr="00905912">
              <w:rPr>
                <w:rFonts w:ascii="Calibri" w:hAnsi="Calibri" w:cs="Calibri"/>
              </w:rPr>
              <w:lastRenderedPageBreak/>
              <w:br w:type="page"/>
            </w:r>
          </w:p>
        </w:tc>
        <w:tc>
          <w:tcPr>
            <w:tcW w:w="9902" w:type="dxa"/>
            <w:gridSpan w:val="5"/>
            <w:shd w:val="clear" w:color="auto" w:fill="FBE7D9"/>
            <w:vAlign w:val="bottom"/>
          </w:tcPr>
          <w:p w14:paraId="2F5F3300" w14:textId="77777777" w:rsidR="00C34E89" w:rsidRPr="00C65F5C" w:rsidRDefault="00C34E89" w:rsidP="00C85C7B">
            <w:pPr>
              <w:spacing w:line="276" w:lineRule="auto"/>
              <w:jc w:val="right"/>
              <w:rPr>
                <w:rFonts w:ascii="Calibri" w:eastAsia="Times New Roman" w:hAnsi="Calibri" w:cs="Calibri"/>
                <w:b/>
                <w:bCs/>
                <w:sz w:val="32"/>
              </w:rPr>
            </w:pPr>
            <w:r w:rsidRPr="00C65F5C">
              <w:rPr>
                <w:rFonts w:ascii="Calibri" w:hAnsi="Calibri" w:cs="Calibri"/>
                <w:b/>
                <w:bCs/>
                <w:sz w:val="32"/>
                <w:szCs w:val="28"/>
              </w:rPr>
              <w:t>TOPLUMSAL KATKI</w:t>
            </w:r>
          </w:p>
        </w:tc>
      </w:tr>
      <w:tr w:rsidR="00C34E89" w:rsidRPr="00AC3FAA" w14:paraId="2EBC7CC7" w14:textId="77777777" w:rsidTr="00CD662E">
        <w:trPr>
          <w:trHeight w:val="438"/>
        </w:trPr>
        <w:tc>
          <w:tcPr>
            <w:tcW w:w="15981" w:type="dxa"/>
            <w:gridSpan w:val="6"/>
            <w:shd w:val="clear" w:color="auto" w:fill="FBE7D9"/>
          </w:tcPr>
          <w:p w14:paraId="5CF87AD9" w14:textId="7C5D3A96" w:rsidR="00C34E89" w:rsidRPr="00905912" w:rsidRDefault="00C34E89" w:rsidP="00905912">
            <w:pPr>
              <w:spacing w:line="276" w:lineRule="auto"/>
              <w:jc w:val="both"/>
              <w:rPr>
                <w:rFonts w:ascii="Calibri" w:hAnsi="Calibri" w:cs="Calibri"/>
                <w:b/>
                <w:bCs/>
                <w:sz w:val="22"/>
                <w:szCs w:val="22"/>
              </w:rPr>
            </w:pPr>
            <w:bookmarkStart w:id="26" w:name="_Toc39742596"/>
            <w:r w:rsidRPr="00905912">
              <w:rPr>
                <w:rFonts w:ascii="Calibri" w:hAnsi="Calibri" w:cs="Calibri"/>
                <w:b/>
                <w:bCs/>
              </w:rPr>
              <w:t>D.3. Toplumsal Katkı Performansı</w:t>
            </w:r>
            <w:bookmarkEnd w:id="26"/>
          </w:p>
          <w:p w14:paraId="438DB744" w14:textId="77777777" w:rsidR="00C34E89" w:rsidRPr="00905912" w:rsidRDefault="00C34E89" w:rsidP="00905912">
            <w:pPr>
              <w:spacing w:line="276" w:lineRule="auto"/>
              <w:jc w:val="both"/>
              <w:rPr>
                <w:rFonts w:ascii="Calibri" w:hAnsi="Calibri" w:cs="Calibri"/>
              </w:rPr>
            </w:pPr>
            <w:r w:rsidRPr="00905912">
              <w:rPr>
                <w:rFonts w:ascii="Calibri" w:hAnsi="Calibri" w:cs="Calibri"/>
              </w:rPr>
              <w:t>Kurum, toplumsal katkı stratejisi ve hedefleri doğrultusunda yürüttüğü faaliyetleri periyodik olarak izlemeli ve sürekli iyileştirmelidir.</w:t>
            </w:r>
          </w:p>
        </w:tc>
      </w:tr>
      <w:tr w:rsidR="00C34E89" w:rsidRPr="00AC3FAA" w14:paraId="16F2FECF" w14:textId="77777777" w:rsidTr="00CD662E">
        <w:trPr>
          <w:trHeight w:val="355"/>
        </w:trPr>
        <w:tc>
          <w:tcPr>
            <w:tcW w:w="6078" w:type="dxa"/>
            <w:shd w:val="clear" w:color="auto" w:fill="FBE7D9"/>
            <w:vAlign w:val="bottom"/>
          </w:tcPr>
          <w:p w14:paraId="100BA64D" w14:textId="77777777" w:rsidR="00C34E89" w:rsidRPr="00905912" w:rsidRDefault="00C34E89" w:rsidP="00C85C7B">
            <w:pPr>
              <w:tabs>
                <w:tab w:val="center" w:pos="2792"/>
              </w:tabs>
              <w:spacing w:line="276" w:lineRule="auto"/>
              <w:rPr>
                <w:rFonts w:ascii="Calibri" w:eastAsia="Times New Roman" w:hAnsi="Calibri" w:cs="Calibri"/>
                <w:b/>
                <w:bCs/>
              </w:rPr>
            </w:pPr>
          </w:p>
        </w:tc>
        <w:tc>
          <w:tcPr>
            <w:tcW w:w="2121" w:type="dxa"/>
            <w:shd w:val="clear" w:color="auto" w:fill="FBE7D9"/>
            <w:vAlign w:val="bottom"/>
          </w:tcPr>
          <w:p w14:paraId="29F7A0CE" w14:textId="7A52EF53"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1</w:t>
            </w:r>
            <w:r w:rsidR="00FD1020">
              <w:rPr>
                <w:rFonts w:ascii="Calibri" w:eastAsia="Times New Roman" w:hAnsi="Calibri" w:cs="Calibri"/>
                <w:b/>
                <w:bCs/>
              </w:rPr>
              <w:t xml:space="preserve"> (DÜZEY)</w:t>
            </w:r>
          </w:p>
        </w:tc>
        <w:tc>
          <w:tcPr>
            <w:tcW w:w="2263" w:type="dxa"/>
            <w:shd w:val="clear" w:color="auto" w:fill="FBE7D9"/>
            <w:vAlign w:val="bottom"/>
          </w:tcPr>
          <w:p w14:paraId="1BE0C798"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839" w:type="dxa"/>
            <w:shd w:val="clear" w:color="auto" w:fill="FBE7D9"/>
            <w:vAlign w:val="bottom"/>
          </w:tcPr>
          <w:p w14:paraId="1955D402"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1863" w:type="dxa"/>
            <w:shd w:val="clear" w:color="auto" w:fill="FBE7D9"/>
            <w:vAlign w:val="bottom"/>
          </w:tcPr>
          <w:p w14:paraId="0CB316A3"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15" w:type="dxa"/>
            <w:shd w:val="clear" w:color="auto" w:fill="FBE7D9"/>
            <w:vAlign w:val="bottom"/>
          </w:tcPr>
          <w:p w14:paraId="4D7830BF"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7DC3528D" w14:textId="77777777" w:rsidTr="00CD662E">
        <w:trPr>
          <w:trHeight w:val="3477"/>
        </w:trPr>
        <w:tc>
          <w:tcPr>
            <w:tcW w:w="6078" w:type="dxa"/>
            <w:vMerge w:val="restart"/>
            <w:shd w:val="clear" w:color="auto" w:fill="FFFFFF"/>
          </w:tcPr>
          <w:p w14:paraId="03260280" w14:textId="77777777" w:rsidR="00C34E89" w:rsidRPr="00905912" w:rsidRDefault="00C34E89" w:rsidP="00C85C7B">
            <w:pPr>
              <w:spacing w:line="276" w:lineRule="auto"/>
              <w:rPr>
                <w:rFonts w:ascii="Calibri" w:hAnsi="Calibri" w:cs="Calibri"/>
              </w:rPr>
            </w:pPr>
          </w:p>
          <w:p w14:paraId="643A9DEC" w14:textId="22DC3F48" w:rsidR="00C34E89" w:rsidRPr="00905912" w:rsidRDefault="00C34E89" w:rsidP="00C85C7B">
            <w:pPr>
              <w:spacing w:line="276" w:lineRule="auto"/>
              <w:rPr>
                <w:rFonts w:ascii="Calibri" w:hAnsi="Calibri" w:cs="Calibri"/>
                <w:b/>
                <w:bCs/>
                <w:sz w:val="28"/>
                <w:szCs w:val="28"/>
                <w:u w:val="single"/>
              </w:rPr>
            </w:pPr>
            <w:r w:rsidRPr="00905912">
              <w:rPr>
                <w:rFonts w:ascii="Calibri" w:hAnsi="Calibri" w:cs="Calibri"/>
                <w:b/>
                <w:bCs/>
                <w:sz w:val="28"/>
                <w:szCs w:val="28"/>
                <w:u w:val="single"/>
              </w:rPr>
              <w:t>D.3.1.Toplumsal katkı performansının izlenmesi ve iyileştirilmesi</w:t>
            </w:r>
          </w:p>
          <w:p w14:paraId="7674716A" w14:textId="77777777" w:rsidR="002B72B7" w:rsidRPr="00905912" w:rsidRDefault="002B72B7" w:rsidP="00C85C7B">
            <w:pPr>
              <w:spacing w:line="276" w:lineRule="auto"/>
              <w:rPr>
                <w:rFonts w:ascii="Calibri" w:hAnsi="Calibri" w:cs="Calibri"/>
                <w:b/>
                <w:bCs/>
                <w:u w:val="single"/>
              </w:rPr>
            </w:pPr>
          </w:p>
          <w:p w14:paraId="41AD6E53" w14:textId="37A43AE0" w:rsidR="00C34E89" w:rsidRPr="00905912" w:rsidRDefault="00B70BCB" w:rsidP="00C85C7B">
            <w:pPr>
              <w:spacing w:line="276" w:lineRule="auto"/>
              <w:rPr>
                <w:rFonts w:ascii="Calibri" w:hAnsi="Calibri" w:cs="Calibri"/>
              </w:rPr>
            </w:pPr>
            <w:r>
              <w:rPr>
                <w:rFonts w:ascii="Calibri" w:hAnsi="Calibri" w:cs="Calibri"/>
                <w:color w:val="000000" w:themeColor="text1"/>
                <w:sz w:val="22"/>
                <w:szCs w:val="22"/>
              </w:rPr>
              <w:t>Fakültede</w:t>
            </w:r>
            <w:r w:rsidR="00FD1020" w:rsidRPr="00905912">
              <w:rPr>
                <w:rFonts w:ascii="Calibri" w:hAnsi="Calibri" w:cs="Calibri"/>
                <w:color w:val="000000" w:themeColor="text1"/>
                <w:sz w:val="22"/>
                <w:szCs w:val="22"/>
              </w:rPr>
              <w:t xml:space="preserve"> toplumsal katkı performansının izlenmesine ve değerlendirmesine yönelik mekanizmalar bulunmamaktadır.</w:t>
            </w:r>
          </w:p>
        </w:tc>
        <w:tc>
          <w:tcPr>
            <w:tcW w:w="2121" w:type="dxa"/>
            <w:shd w:val="clear" w:color="auto" w:fill="F9D6BF"/>
          </w:tcPr>
          <w:p w14:paraId="356E350E"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toplumsal katkı performansının izlenmesine ve değerlendirmesine yönelik mekanizmalar bulunmamaktadır.</w:t>
            </w:r>
          </w:p>
        </w:tc>
        <w:tc>
          <w:tcPr>
            <w:tcW w:w="2263" w:type="dxa"/>
            <w:shd w:val="clear" w:color="auto" w:fill="F7CAAC" w:themeFill="accent2" w:themeFillTint="66"/>
          </w:tcPr>
          <w:p w14:paraId="5FF617D3"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Kurumda toplumsal katkı performansının izlenmesine ve değerlendirmesine yönelik ilke, kural ve göstergeler bulunmaktadır. </w:t>
            </w:r>
          </w:p>
        </w:tc>
        <w:tc>
          <w:tcPr>
            <w:tcW w:w="1839" w:type="dxa"/>
            <w:shd w:val="clear" w:color="auto" w:fill="F4B083" w:themeFill="accent2" w:themeFillTint="99"/>
          </w:tcPr>
          <w:p w14:paraId="7EFCED43"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Kurumun genelinde toplumsal katkı performansını izlenmek ve değerlendirmek üzere oluşturulan mekanizmalar kullanılmaktadır. </w:t>
            </w:r>
          </w:p>
        </w:tc>
        <w:tc>
          <w:tcPr>
            <w:tcW w:w="1863" w:type="dxa"/>
            <w:shd w:val="clear" w:color="auto" w:fill="E6A77D"/>
          </w:tcPr>
          <w:p w14:paraId="48272DF5"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Kurumda toplumsal katkı performansı izlenmekte ve ilgili paydaşlarla değerlendirilerek iyileştirilmektedir. </w:t>
            </w:r>
          </w:p>
        </w:tc>
        <w:tc>
          <w:tcPr>
            <w:tcW w:w="1815" w:type="dxa"/>
            <w:shd w:val="clear" w:color="auto" w:fill="D9A581"/>
          </w:tcPr>
          <w:p w14:paraId="221AEB58"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00F7DD7B" w14:textId="77777777" w:rsidTr="00CD662E">
        <w:trPr>
          <w:trHeight w:val="3733"/>
        </w:trPr>
        <w:tc>
          <w:tcPr>
            <w:tcW w:w="6078" w:type="dxa"/>
            <w:vMerge/>
            <w:shd w:val="clear" w:color="auto" w:fill="FFFFFF"/>
          </w:tcPr>
          <w:p w14:paraId="4942E548" w14:textId="77777777" w:rsidR="00C34E89" w:rsidRPr="00905912" w:rsidRDefault="00C34E89" w:rsidP="00C85C7B">
            <w:pPr>
              <w:spacing w:line="276" w:lineRule="auto"/>
              <w:rPr>
                <w:rFonts w:ascii="Calibri" w:eastAsia="Times New Roman" w:hAnsi="Calibri" w:cs="Calibri"/>
              </w:rPr>
            </w:pPr>
          </w:p>
        </w:tc>
        <w:tc>
          <w:tcPr>
            <w:tcW w:w="9902" w:type="dxa"/>
            <w:gridSpan w:val="5"/>
            <w:shd w:val="clear" w:color="auto" w:fill="FBE7D9"/>
          </w:tcPr>
          <w:p w14:paraId="2662D0F3" w14:textId="77777777" w:rsidR="00C34E89" w:rsidRPr="00905912" w:rsidRDefault="00C34E89" w:rsidP="00C85C7B">
            <w:pPr>
              <w:pStyle w:val="Balk4"/>
              <w:spacing w:line="276" w:lineRule="auto"/>
              <w:ind w:right="63"/>
              <w:jc w:val="both"/>
              <w:outlineLvl w:val="3"/>
              <w:rPr>
                <w:rFonts w:ascii="Calibri" w:hAnsi="Calibri" w:cs="Calibri"/>
                <w:b w:val="0"/>
                <w:bCs w:val="0"/>
                <w:i w:val="0"/>
              </w:rPr>
            </w:pPr>
          </w:p>
          <w:p w14:paraId="1EA37CCF" w14:textId="221FC273" w:rsidR="00C34E89" w:rsidRPr="00905912" w:rsidRDefault="00C34E89" w:rsidP="00FD1020">
            <w:pPr>
              <w:pStyle w:val="Balk4"/>
              <w:spacing w:line="276" w:lineRule="auto"/>
              <w:ind w:right="63"/>
              <w:jc w:val="both"/>
              <w:outlineLvl w:val="3"/>
              <w:rPr>
                <w:rFonts w:ascii="Calibri" w:hAnsi="Calibri" w:cs="Calibri"/>
                <w:b w:val="0"/>
              </w:rPr>
            </w:pPr>
            <w:r w:rsidRPr="00905912">
              <w:rPr>
                <w:rFonts w:ascii="Calibri" w:hAnsi="Calibri" w:cs="Calibri"/>
                <w:iCs/>
                <w:color w:val="000000" w:themeColor="text1"/>
                <w:sz w:val="22"/>
                <w:szCs w:val="22"/>
              </w:rPr>
              <w:t xml:space="preserve"> </w:t>
            </w:r>
          </w:p>
        </w:tc>
      </w:tr>
    </w:tbl>
    <w:p w14:paraId="3FF867B7" w14:textId="77777777" w:rsidR="00C34E89" w:rsidRPr="00905912" w:rsidRDefault="00C34E89" w:rsidP="00C34E89">
      <w:pPr>
        <w:rPr>
          <w:rFonts w:ascii="Calibri" w:hAnsi="Calibri" w:cs="Calibri"/>
        </w:rPr>
      </w:pPr>
    </w:p>
    <w:p w14:paraId="37AF9B84"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6091"/>
        <w:gridCol w:w="2126"/>
        <w:gridCol w:w="2126"/>
        <w:gridCol w:w="1985"/>
        <w:gridCol w:w="1832"/>
        <w:gridCol w:w="1854"/>
      </w:tblGrid>
      <w:tr w:rsidR="00C34E89" w:rsidRPr="00AC3FAA" w14:paraId="560FE078" w14:textId="77777777" w:rsidTr="005B3AD9">
        <w:trPr>
          <w:trHeight w:val="241"/>
        </w:trPr>
        <w:tc>
          <w:tcPr>
            <w:tcW w:w="6091" w:type="dxa"/>
            <w:shd w:val="clear" w:color="auto" w:fill="C5E0B3" w:themeFill="accent6" w:themeFillTint="66"/>
          </w:tcPr>
          <w:p w14:paraId="66EDF98F" w14:textId="77777777" w:rsidR="00C34E89" w:rsidRPr="00905912" w:rsidRDefault="00C34E89" w:rsidP="00C85C7B">
            <w:pPr>
              <w:tabs>
                <w:tab w:val="center" w:pos="2792"/>
              </w:tabs>
              <w:spacing w:line="276" w:lineRule="auto"/>
              <w:rPr>
                <w:rFonts w:ascii="Calibri" w:eastAsia="Times New Roman" w:hAnsi="Calibri" w:cs="Calibri"/>
                <w:b/>
                <w:bCs/>
                <w:color w:val="000000"/>
              </w:rPr>
            </w:pPr>
            <w:r w:rsidRPr="00905912">
              <w:rPr>
                <w:rFonts w:ascii="Calibri" w:hAnsi="Calibri" w:cs="Calibri"/>
              </w:rPr>
              <w:lastRenderedPageBreak/>
              <w:br w:type="page"/>
            </w:r>
          </w:p>
        </w:tc>
        <w:tc>
          <w:tcPr>
            <w:tcW w:w="9923" w:type="dxa"/>
            <w:gridSpan w:val="5"/>
            <w:shd w:val="clear" w:color="auto" w:fill="C5E0B3" w:themeFill="accent6" w:themeFillTint="66"/>
            <w:vAlign w:val="bottom"/>
          </w:tcPr>
          <w:p w14:paraId="528BBE49" w14:textId="77777777" w:rsidR="00C34E89" w:rsidRPr="00905912" w:rsidRDefault="00C34E89" w:rsidP="00C85C7B">
            <w:pPr>
              <w:spacing w:line="276" w:lineRule="auto"/>
              <w:jc w:val="right"/>
              <w:rPr>
                <w:rFonts w:ascii="Calibri" w:eastAsia="Times New Roman" w:hAnsi="Calibri" w:cs="Calibri"/>
                <w:b/>
                <w:bCs/>
              </w:rPr>
            </w:pPr>
            <w:r w:rsidRPr="00905912">
              <w:rPr>
                <w:rFonts w:ascii="Calibri" w:hAnsi="Calibri" w:cs="Calibri"/>
                <w:b/>
                <w:bCs/>
                <w:sz w:val="28"/>
                <w:szCs w:val="28"/>
              </w:rPr>
              <w:t>YÖNETİM SİSTEMİ</w:t>
            </w:r>
          </w:p>
        </w:tc>
      </w:tr>
      <w:tr w:rsidR="00C34E89" w:rsidRPr="00AC3FAA" w14:paraId="302F88FE" w14:textId="77777777" w:rsidTr="005B3AD9">
        <w:trPr>
          <w:trHeight w:val="335"/>
        </w:trPr>
        <w:tc>
          <w:tcPr>
            <w:tcW w:w="16014" w:type="dxa"/>
            <w:gridSpan w:val="6"/>
            <w:shd w:val="clear" w:color="auto" w:fill="C5E0B3" w:themeFill="accent6" w:themeFillTint="66"/>
          </w:tcPr>
          <w:p w14:paraId="3A232F4A" w14:textId="60D41B16" w:rsidR="00C34E89" w:rsidRPr="00905912" w:rsidRDefault="00C34E89" w:rsidP="00905912">
            <w:pPr>
              <w:spacing w:line="276" w:lineRule="auto"/>
              <w:jc w:val="both"/>
              <w:rPr>
                <w:rFonts w:ascii="Calibri" w:hAnsi="Calibri" w:cs="Calibri"/>
                <w:b/>
                <w:bCs/>
                <w:sz w:val="22"/>
                <w:szCs w:val="22"/>
              </w:rPr>
            </w:pPr>
            <w:bookmarkStart w:id="27" w:name="_Toc39742598"/>
            <w:r w:rsidRPr="00905912">
              <w:rPr>
                <w:rFonts w:ascii="Calibri" w:hAnsi="Calibri" w:cs="Calibri"/>
                <w:b/>
                <w:bCs/>
              </w:rPr>
              <w:t>E.1. Yönetim ve İdari Birimlerin Yapısı</w:t>
            </w:r>
            <w:bookmarkEnd w:id="27"/>
          </w:p>
          <w:p w14:paraId="72D9FF99" w14:textId="77777777" w:rsidR="00C34E89" w:rsidRPr="00905912" w:rsidRDefault="00C34E89" w:rsidP="00905912">
            <w:pPr>
              <w:spacing w:line="276" w:lineRule="auto"/>
              <w:jc w:val="both"/>
              <w:rPr>
                <w:rFonts w:ascii="Calibri" w:hAnsi="Calibri" w:cs="Calibri"/>
                <w:sz w:val="22"/>
                <w:szCs w:val="22"/>
              </w:rPr>
            </w:pPr>
            <w:r w:rsidRPr="00905912">
              <w:rPr>
                <w:rFonts w:ascii="Calibri" w:hAnsi="Calibri" w:cs="Calibri"/>
              </w:rPr>
              <w:t>Kurum, stratejik hedeflerine ulaşmayı nitelik ve nicelik olarak güvence altına alan yönetsel ve idari yapılanmaya sahip olmalıdır. Yönetim kadrosu gerekli yapıcı liderliği üstlenebilmeli, idari kadrolar gerekli yetkinlikte olmalıdır.</w:t>
            </w:r>
          </w:p>
        </w:tc>
      </w:tr>
      <w:tr w:rsidR="00C34E89" w:rsidRPr="00AC3FAA" w14:paraId="1107E554" w14:textId="77777777" w:rsidTr="005B3AD9">
        <w:trPr>
          <w:trHeight w:val="347"/>
        </w:trPr>
        <w:tc>
          <w:tcPr>
            <w:tcW w:w="6091" w:type="dxa"/>
            <w:shd w:val="clear" w:color="auto" w:fill="C5E0B3" w:themeFill="accent6" w:themeFillTint="66"/>
            <w:vAlign w:val="bottom"/>
          </w:tcPr>
          <w:p w14:paraId="2AA74E38" w14:textId="77777777" w:rsidR="00C34E89" w:rsidRPr="00905912" w:rsidRDefault="00C34E89" w:rsidP="00C85C7B">
            <w:pPr>
              <w:tabs>
                <w:tab w:val="center" w:pos="2792"/>
              </w:tabs>
              <w:spacing w:line="276" w:lineRule="auto"/>
              <w:rPr>
                <w:rFonts w:ascii="Calibri" w:eastAsia="Times New Roman" w:hAnsi="Calibri" w:cs="Calibri"/>
                <w:b/>
                <w:bCs/>
              </w:rPr>
            </w:pPr>
          </w:p>
        </w:tc>
        <w:tc>
          <w:tcPr>
            <w:tcW w:w="2126" w:type="dxa"/>
            <w:shd w:val="clear" w:color="auto" w:fill="C5E0B3" w:themeFill="accent6" w:themeFillTint="66"/>
            <w:vAlign w:val="bottom"/>
          </w:tcPr>
          <w:p w14:paraId="6F707AEE" w14:textId="221D27B8" w:rsidR="00C34E89" w:rsidRPr="00905912" w:rsidRDefault="00C34E89" w:rsidP="00915649">
            <w:pPr>
              <w:spacing w:line="276" w:lineRule="auto"/>
              <w:jc w:val="center"/>
              <w:rPr>
                <w:rFonts w:ascii="Calibri" w:eastAsia="Times New Roman" w:hAnsi="Calibri" w:cs="Calibri"/>
                <w:b/>
                <w:bCs/>
              </w:rPr>
            </w:pPr>
            <w:r w:rsidRPr="00905912">
              <w:rPr>
                <w:rFonts w:ascii="Calibri" w:eastAsia="Times New Roman" w:hAnsi="Calibri" w:cs="Calibri"/>
                <w:b/>
                <w:bCs/>
              </w:rPr>
              <w:t>1</w:t>
            </w:r>
            <w:r w:rsidR="00C66031">
              <w:rPr>
                <w:rFonts w:ascii="Calibri" w:eastAsia="Times New Roman" w:hAnsi="Calibri" w:cs="Calibri"/>
                <w:b/>
                <w:bCs/>
              </w:rPr>
              <w:t xml:space="preserve"> </w:t>
            </w:r>
          </w:p>
        </w:tc>
        <w:tc>
          <w:tcPr>
            <w:tcW w:w="2126" w:type="dxa"/>
            <w:shd w:val="clear" w:color="auto" w:fill="C5E0B3" w:themeFill="accent6" w:themeFillTint="66"/>
            <w:vAlign w:val="bottom"/>
          </w:tcPr>
          <w:p w14:paraId="4928EC54"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985" w:type="dxa"/>
            <w:shd w:val="clear" w:color="auto" w:fill="C5E0B3" w:themeFill="accent6" w:themeFillTint="66"/>
            <w:vAlign w:val="bottom"/>
          </w:tcPr>
          <w:p w14:paraId="41FF33B3" w14:textId="5EFA785A"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r w:rsidR="00915649">
              <w:rPr>
                <w:rFonts w:ascii="Calibri" w:eastAsia="Times New Roman" w:hAnsi="Calibri" w:cs="Calibri"/>
                <w:b/>
                <w:bCs/>
              </w:rPr>
              <w:t xml:space="preserve"> (DÜZEY)</w:t>
            </w:r>
          </w:p>
        </w:tc>
        <w:tc>
          <w:tcPr>
            <w:tcW w:w="1832" w:type="dxa"/>
            <w:shd w:val="clear" w:color="auto" w:fill="C5E0B3" w:themeFill="accent6" w:themeFillTint="66"/>
            <w:vAlign w:val="bottom"/>
          </w:tcPr>
          <w:p w14:paraId="766F240E"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54" w:type="dxa"/>
            <w:shd w:val="clear" w:color="auto" w:fill="C5E0B3" w:themeFill="accent6" w:themeFillTint="66"/>
            <w:vAlign w:val="bottom"/>
          </w:tcPr>
          <w:p w14:paraId="20C7189C"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31609608" w14:textId="77777777" w:rsidTr="0023675B">
        <w:trPr>
          <w:trHeight w:val="3404"/>
        </w:trPr>
        <w:tc>
          <w:tcPr>
            <w:tcW w:w="6091" w:type="dxa"/>
            <w:vMerge w:val="restart"/>
            <w:shd w:val="clear" w:color="auto" w:fill="FFFFFF"/>
          </w:tcPr>
          <w:p w14:paraId="76F57405" w14:textId="77777777" w:rsidR="00C34E89" w:rsidRPr="00905912" w:rsidRDefault="00C34E89" w:rsidP="007874AF">
            <w:pPr>
              <w:spacing w:line="276" w:lineRule="auto"/>
              <w:rPr>
                <w:rFonts w:ascii="Calibri" w:hAnsi="Calibri" w:cs="Calibri"/>
                <w:sz w:val="22"/>
                <w:szCs w:val="22"/>
              </w:rPr>
            </w:pPr>
          </w:p>
          <w:p w14:paraId="4170DFF9" w14:textId="55F2F2DB" w:rsidR="00C34E89" w:rsidRPr="00905912" w:rsidRDefault="00C34E89" w:rsidP="007874AF">
            <w:pPr>
              <w:spacing w:line="276" w:lineRule="auto"/>
              <w:rPr>
                <w:rFonts w:ascii="Calibri" w:hAnsi="Calibri" w:cs="Calibri"/>
                <w:b/>
                <w:bCs/>
                <w:sz w:val="28"/>
                <w:szCs w:val="28"/>
                <w:u w:val="single"/>
              </w:rPr>
            </w:pPr>
            <w:r w:rsidRPr="00905912">
              <w:rPr>
                <w:rFonts w:ascii="Calibri" w:hAnsi="Calibri" w:cs="Calibri"/>
                <w:b/>
                <w:bCs/>
                <w:sz w:val="28"/>
                <w:szCs w:val="28"/>
                <w:u w:val="single"/>
              </w:rPr>
              <w:t>E.1.1. Yönetim modeli ve idari yapı</w:t>
            </w:r>
          </w:p>
          <w:p w14:paraId="645BAE7F" w14:textId="77777777" w:rsidR="002B72B7" w:rsidRPr="00905912" w:rsidRDefault="002B72B7" w:rsidP="007874AF">
            <w:pPr>
              <w:spacing w:line="276" w:lineRule="auto"/>
              <w:rPr>
                <w:rFonts w:ascii="Calibri" w:hAnsi="Calibri" w:cs="Calibri"/>
                <w:b/>
                <w:bCs/>
                <w:sz w:val="22"/>
                <w:szCs w:val="22"/>
                <w:u w:val="single"/>
              </w:rPr>
            </w:pPr>
          </w:p>
          <w:p w14:paraId="5442E349" w14:textId="5BB68E8A" w:rsidR="000702BA" w:rsidRPr="004245E1" w:rsidRDefault="00915649" w:rsidP="000702BA">
            <w:pPr>
              <w:spacing w:line="276" w:lineRule="auto"/>
              <w:jc w:val="both"/>
              <w:rPr>
                <w:rFonts w:ascii="Calibri" w:hAnsi="Calibri" w:cs="Calibri"/>
                <w:bCs/>
                <w:sz w:val="22"/>
                <w:szCs w:val="22"/>
              </w:rPr>
            </w:pPr>
            <w:r>
              <w:rPr>
                <w:rFonts w:ascii="Calibri" w:hAnsi="Calibri" w:cs="Calibri"/>
                <w:bCs/>
              </w:rPr>
              <w:t>Fakültemizde</w:t>
            </w:r>
            <w:r w:rsidR="008A2061">
              <w:rPr>
                <w:rFonts w:ascii="Calibri" w:hAnsi="Calibri" w:cs="Calibri"/>
                <w:bCs/>
              </w:rPr>
              <w:t>;</w:t>
            </w:r>
            <w:r>
              <w:rPr>
                <w:rFonts w:ascii="Calibri" w:hAnsi="Calibri" w:cs="Calibri"/>
                <w:bCs/>
              </w:rPr>
              <w:t xml:space="preserve"> </w:t>
            </w:r>
            <w:r w:rsidR="008A2061">
              <w:rPr>
                <w:rFonts w:ascii="Calibri" w:hAnsi="Calibri" w:cs="Calibri"/>
                <w:bCs/>
              </w:rPr>
              <w:t xml:space="preserve">fakülte kurulu, fakülte yönetim kurulu, akademik ve idari yöneticiler birim misyonu ile uyumlu bir şekilde görevlerini sürdürmektedir. Ayrıca </w:t>
            </w:r>
            <w:r>
              <w:rPr>
                <w:rFonts w:ascii="Calibri" w:hAnsi="Calibri" w:cs="Calibri"/>
                <w:bCs/>
              </w:rPr>
              <w:t xml:space="preserve">tüm yöneticilerin ve çalışanların görev, yetki ve sorumlulukları tanımlanmış ve organizasyon şeması oluşturulmuştur. </w:t>
            </w:r>
          </w:p>
          <w:p w14:paraId="2720FD08" w14:textId="2806C933" w:rsidR="000702BA" w:rsidRPr="004245E1" w:rsidRDefault="000702BA" w:rsidP="000702BA">
            <w:pPr>
              <w:spacing w:line="276" w:lineRule="auto"/>
              <w:jc w:val="both"/>
              <w:rPr>
                <w:rFonts w:ascii="Calibri" w:hAnsi="Calibri" w:cs="Calibri"/>
                <w:bCs/>
                <w:sz w:val="22"/>
                <w:szCs w:val="22"/>
              </w:rPr>
            </w:pPr>
          </w:p>
          <w:p w14:paraId="224D2C8D" w14:textId="77777777" w:rsidR="00C34E89" w:rsidRPr="00905912" w:rsidRDefault="00C34E89" w:rsidP="00905912">
            <w:pPr>
              <w:spacing w:line="276" w:lineRule="auto"/>
              <w:jc w:val="both"/>
              <w:rPr>
                <w:rFonts w:ascii="Calibri" w:hAnsi="Calibri" w:cs="Calibri"/>
                <w:bCs/>
                <w:sz w:val="22"/>
                <w:szCs w:val="22"/>
              </w:rPr>
            </w:pPr>
          </w:p>
          <w:p w14:paraId="11BB5C0F" w14:textId="77777777" w:rsidR="00C34E89" w:rsidRPr="00905912" w:rsidRDefault="00C34E89" w:rsidP="00905912">
            <w:pPr>
              <w:spacing w:line="276" w:lineRule="auto"/>
              <w:jc w:val="both"/>
              <w:rPr>
                <w:rFonts w:ascii="Calibri" w:hAnsi="Calibri" w:cs="Calibri"/>
                <w:sz w:val="22"/>
                <w:szCs w:val="22"/>
              </w:rPr>
            </w:pPr>
          </w:p>
        </w:tc>
        <w:tc>
          <w:tcPr>
            <w:tcW w:w="2126" w:type="dxa"/>
            <w:shd w:val="clear" w:color="auto" w:fill="E2EFD9" w:themeFill="accent6" w:themeFillTint="33"/>
          </w:tcPr>
          <w:p w14:paraId="5BC7740E" w14:textId="77777777" w:rsidR="00C34E89" w:rsidRPr="00905912" w:rsidRDefault="00C34E89" w:rsidP="007874AF">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misyonuyla uyumlu ve stratejik hedeflerini gerçekleştirmeyi sağlayacak bir yönetim modeli ve organizasyonel yapılanması bulunmamaktadır.</w:t>
            </w:r>
          </w:p>
        </w:tc>
        <w:tc>
          <w:tcPr>
            <w:tcW w:w="2126" w:type="dxa"/>
            <w:shd w:val="clear" w:color="auto" w:fill="C0DDAD"/>
          </w:tcPr>
          <w:p w14:paraId="0DBC174E"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Kurumun misyon ve stratejik hedeflerine ulaşmasını güvence altına alan yönetim modeli ve idari yapılanması; tüm süreçler tanımlanarak, süreçlerle uyumlu yetki, görev ve sorumluluklar belirlenmiştir.</w:t>
            </w:r>
          </w:p>
        </w:tc>
        <w:tc>
          <w:tcPr>
            <w:tcW w:w="1985" w:type="dxa"/>
            <w:shd w:val="clear" w:color="auto" w:fill="A0CB83"/>
          </w:tcPr>
          <w:p w14:paraId="03D6B320"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yönetim modeli ve organizasyonel yapılanması birim ve alanların genelini kapsayacak şekilde faaliyet göstermektedir.</w:t>
            </w:r>
          </w:p>
        </w:tc>
        <w:tc>
          <w:tcPr>
            <w:tcW w:w="1832" w:type="dxa"/>
            <w:shd w:val="clear" w:color="auto" w:fill="89BF65"/>
          </w:tcPr>
          <w:p w14:paraId="5EA29768"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yönetim ve organizasyonel yapılanmasına ilişkin uygulamaları izlenmekte ve iyileştirilmektedir.</w:t>
            </w:r>
          </w:p>
        </w:tc>
        <w:tc>
          <w:tcPr>
            <w:tcW w:w="1854" w:type="dxa"/>
            <w:shd w:val="clear" w:color="auto" w:fill="73B04A"/>
          </w:tcPr>
          <w:p w14:paraId="1E97673F"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7BE0782A" w14:textId="77777777" w:rsidTr="005B3AD9">
        <w:trPr>
          <w:trHeight w:val="3655"/>
        </w:trPr>
        <w:tc>
          <w:tcPr>
            <w:tcW w:w="6091" w:type="dxa"/>
            <w:vMerge/>
            <w:shd w:val="clear" w:color="auto" w:fill="FFFFFF"/>
          </w:tcPr>
          <w:p w14:paraId="616888F2" w14:textId="77777777" w:rsidR="00C34E89" w:rsidRPr="00905912" w:rsidRDefault="00C34E89" w:rsidP="00311002">
            <w:pPr>
              <w:spacing w:line="276" w:lineRule="auto"/>
              <w:rPr>
                <w:rFonts w:ascii="Calibri" w:eastAsia="Times New Roman" w:hAnsi="Calibri" w:cs="Calibri"/>
                <w:sz w:val="22"/>
                <w:szCs w:val="22"/>
              </w:rPr>
            </w:pPr>
          </w:p>
        </w:tc>
        <w:tc>
          <w:tcPr>
            <w:tcW w:w="9923" w:type="dxa"/>
            <w:gridSpan w:val="5"/>
            <w:shd w:val="clear" w:color="auto" w:fill="C5E0B3" w:themeFill="accent6" w:themeFillTint="66"/>
          </w:tcPr>
          <w:p w14:paraId="025A962B" w14:textId="77777777" w:rsidR="00C34E89" w:rsidRPr="00905912" w:rsidRDefault="00C34E89" w:rsidP="00905912">
            <w:pPr>
              <w:pStyle w:val="Balk4"/>
              <w:spacing w:line="276" w:lineRule="auto"/>
              <w:ind w:right="63"/>
              <w:outlineLvl w:val="3"/>
              <w:rPr>
                <w:rFonts w:ascii="Calibri" w:hAnsi="Calibri" w:cs="Calibri"/>
                <w:b w:val="0"/>
                <w:bCs w:val="0"/>
                <w:i w:val="0"/>
                <w:sz w:val="22"/>
                <w:szCs w:val="22"/>
              </w:rPr>
            </w:pPr>
          </w:p>
          <w:p w14:paraId="7124AC0C" w14:textId="77777777" w:rsidR="00C34E89" w:rsidRPr="00915649" w:rsidRDefault="00915649" w:rsidP="00915649">
            <w:pPr>
              <w:pStyle w:val="Balk4"/>
              <w:ind w:left="312" w:right="63"/>
              <w:jc w:val="both"/>
              <w:outlineLvl w:val="3"/>
              <w:rPr>
                <w:rFonts w:ascii="Calibri" w:hAnsi="Calibri" w:cs="Calibri"/>
                <w:i w:val="0"/>
                <w:sz w:val="22"/>
                <w:szCs w:val="22"/>
              </w:rPr>
            </w:pPr>
            <w:r w:rsidRPr="00915649">
              <w:rPr>
                <w:rFonts w:ascii="Calibri" w:hAnsi="Calibri" w:cs="Calibri"/>
                <w:i w:val="0"/>
                <w:sz w:val="22"/>
                <w:szCs w:val="22"/>
              </w:rPr>
              <w:t>Kanıtlar:</w:t>
            </w:r>
          </w:p>
          <w:p w14:paraId="5CCDCD70" w14:textId="08802A6B" w:rsidR="00915649" w:rsidRPr="008A2061" w:rsidRDefault="005D02C4" w:rsidP="008A2061">
            <w:pPr>
              <w:pStyle w:val="Balk4"/>
              <w:numPr>
                <w:ilvl w:val="0"/>
                <w:numId w:val="26"/>
              </w:numPr>
              <w:ind w:left="737" w:right="63"/>
              <w:jc w:val="both"/>
              <w:outlineLvl w:val="3"/>
              <w:rPr>
                <w:rFonts w:ascii="Calibri" w:hAnsi="Calibri" w:cs="Calibri"/>
                <w:b w:val="0"/>
                <w:i w:val="0"/>
                <w:sz w:val="22"/>
                <w:szCs w:val="22"/>
              </w:rPr>
            </w:pPr>
            <w:hyperlink r:id="rId109" w:history="1">
              <w:r w:rsidR="00915649" w:rsidRPr="008A2061">
                <w:rPr>
                  <w:rStyle w:val="Kpr"/>
                  <w:rFonts w:ascii="Calibri" w:hAnsi="Calibri" w:cs="Calibri"/>
                  <w:b w:val="0"/>
                  <w:i w:val="0"/>
                  <w:sz w:val="22"/>
                  <w:szCs w:val="22"/>
                </w:rPr>
                <w:t>https://sbf.bandirma.edu.tr/tr/sbf/Sayfa/Goster/Dekanlik-179</w:t>
              </w:r>
            </w:hyperlink>
          </w:p>
          <w:p w14:paraId="1433726F" w14:textId="48AA8CF2" w:rsidR="00915649" w:rsidRPr="008A2061" w:rsidRDefault="005D02C4" w:rsidP="008A2061">
            <w:pPr>
              <w:pStyle w:val="Balk4"/>
              <w:numPr>
                <w:ilvl w:val="0"/>
                <w:numId w:val="26"/>
              </w:numPr>
              <w:ind w:left="737" w:right="63"/>
              <w:jc w:val="both"/>
              <w:outlineLvl w:val="3"/>
              <w:rPr>
                <w:rFonts w:ascii="Calibri" w:hAnsi="Calibri" w:cs="Calibri"/>
                <w:b w:val="0"/>
                <w:i w:val="0"/>
                <w:sz w:val="22"/>
                <w:szCs w:val="22"/>
              </w:rPr>
            </w:pPr>
            <w:hyperlink r:id="rId110" w:history="1">
              <w:r w:rsidR="00915649" w:rsidRPr="008A2061">
                <w:rPr>
                  <w:rStyle w:val="Kpr"/>
                  <w:rFonts w:ascii="Calibri" w:hAnsi="Calibri" w:cs="Calibri"/>
                  <w:b w:val="0"/>
                  <w:i w:val="0"/>
                  <w:sz w:val="22"/>
                  <w:szCs w:val="22"/>
                </w:rPr>
                <w:t>https://sbf.bandirma.edu.tr/tr/sbf/Personel/AkademikYonetim</w:t>
              </w:r>
            </w:hyperlink>
          </w:p>
          <w:p w14:paraId="7C5281F4" w14:textId="1D387019" w:rsidR="00915649" w:rsidRPr="008A2061" w:rsidRDefault="005D02C4" w:rsidP="008A2061">
            <w:pPr>
              <w:pStyle w:val="Balk4"/>
              <w:numPr>
                <w:ilvl w:val="0"/>
                <w:numId w:val="26"/>
              </w:numPr>
              <w:ind w:left="737" w:right="63"/>
              <w:jc w:val="both"/>
              <w:outlineLvl w:val="3"/>
              <w:rPr>
                <w:rFonts w:ascii="Calibri" w:hAnsi="Calibri" w:cs="Calibri"/>
                <w:b w:val="0"/>
                <w:i w:val="0"/>
                <w:sz w:val="22"/>
                <w:szCs w:val="22"/>
              </w:rPr>
            </w:pPr>
            <w:hyperlink r:id="rId111" w:history="1">
              <w:r w:rsidR="008A2061" w:rsidRPr="008A2061">
                <w:rPr>
                  <w:rStyle w:val="Kpr"/>
                  <w:rFonts w:ascii="Calibri" w:hAnsi="Calibri" w:cs="Calibri"/>
                  <w:b w:val="0"/>
                  <w:i w:val="0"/>
                  <w:sz w:val="22"/>
                  <w:szCs w:val="22"/>
                </w:rPr>
                <w:t>https://sbf.bandirma.edu.tr/tr/sbf/Sayfa/Goster/Fakulte-Kurulu-FK-176</w:t>
              </w:r>
            </w:hyperlink>
          </w:p>
          <w:p w14:paraId="19313B96" w14:textId="36794B87" w:rsidR="008A2061" w:rsidRPr="008A2061" w:rsidRDefault="005D02C4" w:rsidP="008A2061">
            <w:pPr>
              <w:pStyle w:val="Balk4"/>
              <w:numPr>
                <w:ilvl w:val="0"/>
                <w:numId w:val="26"/>
              </w:numPr>
              <w:ind w:left="737" w:right="63"/>
              <w:jc w:val="both"/>
              <w:outlineLvl w:val="3"/>
              <w:rPr>
                <w:rFonts w:ascii="Calibri" w:hAnsi="Calibri" w:cs="Calibri"/>
                <w:b w:val="0"/>
                <w:i w:val="0"/>
                <w:sz w:val="22"/>
                <w:szCs w:val="22"/>
              </w:rPr>
            </w:pPr>
            <w:hyperlink r:id="rId112" w:history="1">
              <w:r w:rsidR="008A2061" w:rsidRPr="008A2061">
                <w:rPr>
                  <w:rStyle w:val="Kpr"/>
                  <w:rFonts w:ascii="Calibri" w:hAnsi="Calibri" w:cs="Calibri"/>
                  <w:b w:val="0"/>
                  <w:i w:val="0"/>
                  <w:sz w:val="22"/>
                  <w:szCs w:val="22"/>
                </w:rPr>
                <w:t>https://sbf.bandirma.edu.tr/tr/sbf/Sayfa/Goster/Fakulte-Yonetim-Kurulu-FYK-1120</w:t>
              </w:r>
            </w:hyperlink>
          </w:p>
          <w:p w14:paraId="4E3FD8B0" w14:textId="67C3D4E5" w:rsidR="008A2061" w:rsidRDefault="005D02C4" w:rsidP="008A2061">
            <w:pPr>
              <w:pStyle w:val="Balk4"/>
              <w:numPr>
                <w:ilvl w:val="0"/>
                <w:numId w:val="26"/>
              </w:numPr>
              <w:ind w:left="737" w:right="63"/>
              <w:jc w:val="both"/>
              <w:outlineLvl w:val="3"/>
              <w:rPr>
                <w:rFonts w:ascii="Calibri" w:hAnsi="Calibri" w:cs="Calibri"/>
                <w:b w:val="0"/>
                <w:i w:val="0"/>
                <w:sz w:val="22"/>
                <w:szCs w:val="22"/>
              </w:rPr>
            </w:pPr>
            <w:hyperlink r:id="rId113" w:history="1">
              <w:r w:rsidR="008A2061" w:rsidRPr="008A2061">
                <w:rPr>
                  <w:rStyle w:val="Kpr"/>
                  <w:rFonts w:ascii="Calibri" w:hAnsi="Calibri" w:cs="Calibri"/>
                  <w:b w:val="0"/>
                  <w:i w:val="0"/>
                  <w:sz w:val="22"/>
                  <w:szCs w:val="22"/>
                </w:rPr>
                <w:t>https://sbf.bandirma.edu.tr/tr/sbf/Sayfa/Goster/Organizasyon-Semasi-430</w:t>
              </w:r>
            </w:hyperlink>
          </w:p>
          <w:p w14:paraId="5ECB377F" w14:textId="36B533B6" w:rsidR="008A2061" w:rsidRPr="008A2061" w:rsidRDefault="008A2061" w:rsidP="008A2061">
            <w:pPr>
              <w:pStyle w:val="Balk4"/>
              <w:numPr>
                <w:ilvl w:val="0"/>
                <w:numId w:val="26"/>
              </w:numPr>
              <w:ind w:left="737" w:right="63"/>
              <w:jc w:val="both"/>
              <w:outlineLvl w:val="3"/>
              <w:rPr>
                <w:rFonts w:ascii="Calibri" w:hAnsi="Calibri" w:cs="Calibri"/>
                <w:b w:val="0"/>
                <w:i w:val="0"/>
                <w:sz w:val="22"/>
                <w:szCs w:val="22"/>
              </w:rPr>
            </w:pPr>
            <w:r>
              <w:rPr>
                <w:rFonts w:ascii="Calibri" w:hAnsi="Calibri" w:cs="Calibri"/>
                <w:b w:val="0"/>
                <w:i w:val="0"/>
                <w:sz w:val="22"/>
                <w:szCs w:val="22"/>
              </w:rPr>
              <w:t xml:space="preserve">Görev yetki ve sorumluluklar </w:t>
            </w:r>
          </w:p>
          <w:p w14:paraId="133B82CE" w14:textId="6D15CB4C" w:rsidR="008A2061" w:rsidRDefault="008A2061" w:rsidP="008A2061">
            <w:pPr>
              <w:pStyle w:val="Balk4"/>
              <w:ind w:right="63"/>
              <w:jc w:val="both"/>
              <w:outlineLvl w:val="3"/>
              <w:rPr>
                <w:rFonts w:ascii="Calibri" w:hAnsi="Calibri" w:cs="Calibri"/>
                <w:b w:val="0"/>
                <w:sz w:val="22"/>
                <w:szCs w:val="22"/>
              </w:rPr>
            </w:pPr>
          </w:p>
          <w:p w14:paraId="78251C7A" w14:textId="42C27246" w:rsidR="008A2061" w:rsidRDefault="008A2061" w:rsidP="008A2061">
            <w:pPr>
              <w:pStyle w:val="Balk4"/>
              <w:ind w:right="63"/>
              <w:jc w:val="both"/>
              <w:outlineLvl w:val="3"/>
              <w:rPr>
                <w:rFonts w:ascii="Calibri" w:hAnsi="Calibri" w:cs="Calibri"/>
                <w:b w:val="0"/>
                <w:sz w:val="22"/>
                <w:szCs w:val="22"/>
              </w:rPr>
            </w:pPr>
          </w:p>
          <w:p w14:paraId="38A6CE4F" w14:textId="72456F3C" w:rsidR="008A2061" w:rsidRDefault="008A2061" w:rsidP="008A2061">
            <w:pPr>
              <w:pStyle w:val="Balk4"/>
              <w:ind w:right="63"/>
              <w:jc w:val="both"/>
              <w:outlineLvl w:val="3"/>
              <w:rPr>
                <w:rFonts w:ascii="Calibri" w:hAnsi="Calibri" w:cs="Calibri"/>
                <w:b w:val="0"/>
                <w:sz w:val="22"/>
                <w:szCs w:val="22"/>
              </w:rPr>
            </w:pPr>
          </w:p>
          <w:p w14:paraId="6CC93606" w14:textId="6E5CE859" w:rsidR="008A2061" w:rsidRDefault="008A2061" w:rsidP="008A2061">
            <w:pPr>
              <w:pStyle w:val="Balk4"/>
              <w:ind w:left="737" w:right="63"/>
              <w:jc w:val="both"/>
              <w:outlineLvl w:val="3"/>
              <w:rPr>
                <w:rFonts w:ascii="Calibri" w:hAnsi="Calibri" w:cs="Calibri"/>
                <w:b w:val="0"/>
                <w:sz w:val="22"/>
                <w:szCs w:val="22"/>
              </w:rPr>
            </w:pPr>
            <w:r>
              <w:object w:dxaOrig="11460" w:dyaOrig="8070" w14:anchorId="325E3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97pt" o:ole="">
                  <v:imagedata r:id="rId114" o:title=""/>
                </v:shape>
                <o:OLEObject Type="Embed" ProgID="PBrush" ShapeID="_x0000_i1025" DrawAspect="Content" ObjectID="_1677325870" r:id="rId115"/>
              </w:object>
            </w:r>
          </w:p>
          <w:p w14:paraId="1D7DBDA1" w14:textId="379C255F" w:rsidR="008A2061" w:rsidRPr="00905912" w:rsidRDefault="008A2061" w:rsidP="008A2061">
            <w:pPr>
              <w:pStyle w:val="Balk4"/>
              <w:ind w:right="63"/>
              <w:jc w:val="both"/>
              <w:outlineLvl w:val="3"/>
              <w:rPr>
                <w:rFonts w:ascii="Calibri" w:hAnsi="Calibri" w:cs="Calibri"/>
                <w:b w:val="0"/>
                <w:sz w:val="22"/>
                <w:szCs w:val="22"/>
              </w:rPr>
            </w:pPr>
          </w:p>
        </w:tc>
      </w:tr>
    </w:tbl>
    <w:p w14:paraId="6D6EE9AD" w14:textId="77777777" w:rsidR="00C34E89" w:rsidRPr="00905912" w:rsidRDefault="00C34E89" w:rsidP="00C34E89">
      <w:pPr>
        <w:rPr>
          <w:rFonts w:ascii="Calibri" w:hAnsi="Calibri" w:cs="Calibri"/>
        </w:rPr>
      </w:pPr>
    </w:p>
    <w:p w14:paraId="53078CF4"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6030" w:type="dxa"/>
        <w:tblLayout w:type="fixed"/>
        <w:tblLook w:val="04A0" w:firstRow="1" w:lastRow="0" w:firstColumn="1" w:lastColumn="0" w:noHBand="0" w:noVBand="1"/>
      </w:tblPr>
      <w:tblGrid>
        <w:gridCol w:w="6097"/>
        <w:gridCol w:w="2128"/>
        <w:gridCol w:w="2128"/>
        <w:gridCol w:w="1987"/>
        <w:gridCol w:w="1833"/>
        <w:gridCol w:w="1857"/>
      </w:tblGrid>
      <w:tr w:rsidR="00C34E89" w:rsidRPr="00AC3FAA" w14:paraId="6A2559F4" w14:textId="77777777" w:rsidTr="005B3AD9">
        <w:trPr>
          <w:trHeight w:val="253"/>
        </w:trPr>
        <w:tc>
          <w:tcPr>
            <w:tcW w:w="6097" w:type="dxa"/>
            <w:shd w:val="clear" w:color="auto" w:fill="C5E0B3" w:themeFill="accent6" w:themeFillTint="66"/>
          </w:tcPr>
          <w:p w14:paraId="63B75743" w14:textId="77777777" w:rsidR="00C34E89" w:rsidRPr="00905912" w:rsidRDefault="00C34E89" w:rsidP="00C85C7B">
            <w:pPr>
              <w:tabs>
                <w:tab w:val="center" w:pos="2792"/>
              </w:tabs>
              <w:spacing w:line="276" w:lineRule="auto"/>
              <w:rPr>
                <w:rFonts w:ascii="Calibri" w:eastAsia="Times New Roman" w:hAnsi="Calibri" w:cs="Calibri"/>
                <w:b/>
                <w:bCs/>
                <w:color w:val="000000"/>
              </w:rPr>
            </w:pPr>
            <w:r w:rsidRPr="00905912">
              <w:rPr>
                <w:rFonts w:ascii="Calibri" w:hAnsi="Calibri" w:cs="Calibri"/>
              </w:rPr>
              <w:lastRenderedPageBreak/>
              <w:br w:type="page"/>
            </w:r>
          </w:p>
        </w:tc>
        <w:tc>
          <w:tcPr>
            <w:tcW w:w="9933" w:type="dxa"/>
            <w:gridSpan w:val="5"/>
            <w:shd w:val="clear" w:color="auto" w:fill="C5E0B3" w:themeFill="accent6" w:themeFillTint="66"/>
            <w:vAlign w:val="bottom"/>
          </w:tcPr>
          <w:p w14:paraId="0B9B9164" w14:textId="77777777" w:rsidR="00C34E89" w:rsidRPr="00905912" w:rsidRDefault="00C34E89" w:rsidP="00C85C7B">
            <w:pPr>
              <w:spacing w:line="276" w:lineRule="auto"/>
              <w:jc w:val="right"/>
              <w:rPr>
                <w:rFonts w:ascii="Calibri" w:eastAsia="Times New Roman" w:hAnsi="Calibri" w:cs="Calibri"/>
                <w:b/>
                <w:sz w:val="28"/>
                <w:szCs w:val="28"/>
              </w:rPr>
            </w:pPr>
            <w:r w:rsidRPr="00905912">
              <w:rPr>
                <w:rFonts w:ascii="Calibri" w:hAnsi="Calibri" w:cs="Calibri"/>
                <w:b/>
                <w:sz w:val="28"/>
                <w:szCs w:val="28"/>
              </w:rPr>
              <w:t>YÖNETİM SİSTEMİ</w:t>
            </w:r>
          </w:p>
        </w:tc>
      </w:tr>
      <w:tr w:rsidR="00C34E89" w:rsidRPr="00AC3FAA" w14:paraId="4DABD5D0" w14:textId="77777777" w:rsidTr="005B3AD9">
        <w:trPr>
          <w:trHeight w:val="354"/>
        </w:trPr>
        <w:tc>
          <w:tcPr>
            <w:tcW w:w="6097" w:type="dxa"/>
            <w:shd w:val="clear" w:color="auto" w:fill="C5E0B3" w:themeFill="accent6" w:themeFillTint="66"/>
            <w:vAlign w:val="bottom"/>
          </w:tcPr>
          <w:p w14:paraId="35F8E16C" w14:textId="15233353" w:rsidR="00C34E89" w:rsidRPr="003164A5" w:rsidRDefault="00C34E89" w:rsidP="00C85C7B">
            <w:pPr>
              <w:tabs>
                <w:tab w:val="center" w:pos="2792"/>
              </w:tabs>
              <w:spacing w:line="276" w:lineRule="auto"/>
              <w:rPr>
                <w:rFonts w:ascii="Calibri" w:eastAsia="Times New Roman" w:hAnsi="Calibri" w:cs="Calibri"/>
                <w:b/>
                <w:bCs/>
                <w:color w:val="000000"/>
                <w:szCs w:val="22"/>
              </w:rPr>
            </w:pPr>
            <w:r w:rsidRPr="003164A5">
              <w:rPr>
                <w:rFonts w:ascii="Calibri" w:eastAsia="Times New Roman" w:hAnsi="Calibri" w:cs="Calibri"/>
                <w:b/>
                <w:bCs/>
                <w:color w:val="000000"/>
                <w:szCs w:val="22"/>
              </w:rPr>
              <w:t>E</w:t>
            </w:r>
            <w:r w:rsidR="000702BA"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1</w:t>
            </w:r>
            <w:r w:rsidR="000702BA"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 xml:space="preserve"> Yönetim ve İdari Birimlerin Yapısı</w:t>
            </w:r>
          </w:p>
          <w:p w14:paraId="27ECC8C6" w14:textId="77777777" w:rsidR="00C34E89" w:rsidRPr="00905912" w:rsidRDefault="00C34E89" w:rsidP="00C85C7B">
            <w:pPr>
              <w:spacing w:line="276" w:lineRule="auto"/>
              <w:rPr>
                <w:rFonts w:ascii="Calibri" w:eastAsia="Times New Roman" w:hAnsi="Calibri" w:cs="Calibri"/>
                <w:b/>
                <w:bCs/>
                <w:sz w:val="22"/>
                <w:szCs w:val="22"/>
              </w:rPr>
            </w:pPr>
          </w:p>
        </w:tc>
        <w:tc>
          <w:tcPr>
            <w:tcW w:w="2128" w:type="dxa"/>
            <w:shd w:val="clear" w:color="auto" w:fill="C5E0B3" w:themeFill="accent6" w:themeFillTint="66"/>
            <w:vAlign w:val="bottom"/>
          </w:tcPr>
          <w:p w14:paraId="41DF13EB" w14:textId="23A8E515"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1</w:t>
            </w:r>
            <w:r w:rsidR="00C66031">
              <w:rPr>
                <w:rFonts w:ascii="Calibri" w:eastAsia="Times New Roman" w:hAnsi="Calibri" w:cs="Calibri"/>
                <w:b/>
                <w:bCs/>
              </w:rPr>
              <w:t xml:space="preserve"> (DÜZEY)</w:t>
            </w:r>
          </w:p>
        </w:tc>
        <w:tc>
          <w:tcPr>
            <w:tcW w:w="2128" w:type="dxa"/>
            <w:shd w:val="clear" w:color="auto" w:fill="C5E0B3" w:themeFill="accent6" w:themeFillTint="66"/>
            <w:vAlign w:val="bottom"/>
          </w:tcPr>
          <w:p w14:paraId="260BFCDC"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987" w:type="dxa"/>
            <w:shd w:val="clear" w:color="auto" w:fill="C5E0B3" w:themeFill="accent6" w:themeFillTint="66"/>
            <w:vAlign w:val="bottom"/>
          </w:tcPr>
          <w:p w14:paraId="34F03946"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1833" w:type="dxa"/>
            <w:shd w:val="clear" w:color="auto" w:fill="C5E0B3" w:themeFill="accent6" w:themeFillTint="66"/>
            <w:vAlign w:val="bottom"/>
          </w:tcPr>
          <w:p w14:paraId="7ED1F27D"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55" w:type="dxa"/>
            <w:shd w:val="clear" w:color="auto" w:fill="C5E0B3" w:themeFill="accent6" w:themeFillTint="66"/>
            <w:vAlign w:val="bottom"/>
          </w:tcPr>
          <w:p w14:paraId="5750B13A"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113FB584" w14:textId="77777777" w:rsidTr="0023675B">
        <w:trPr>
          <w:trHeight w:val="3469"/>
        </w:trPr>
        <w:tc>
          <w:tcPr>
            <w:tcW w:w="6097" w:type="dxa"/>
            <w:vMerge w:val="restart"/>
            <w:shd w:val="clear" w:color="auto" w:fill="FFFFFF"/>
          </w:tcPr>
          <w:p w14:paraId="54365AF0" w14:textId="77777777" w:rsidR="00C34E89" w:rsidRPr="00905912" w:rsidRDefault="00C34E89" w:rsidP="00C85C7B">
            <w:pPr>
              <w:spacing w:line="276" w:lineRule="auto"/>
              <w:rPr>
                <w:rFonts w:ascii="Calibri" w:hAnsi="Calibri" w:cs="Calibri"/>
                <w:b/>
                <w:bCs/>
                <w:i/>
                <w:u w:val="single"/>
              </w:rPr>
            </w:pPr>
          </w:p>
          <w:p w14:paraId="444B82E0" w14:textId="77777777" w:rsidR="00C34E89" w:rsidRPr="00905912" w:rsidRDefault="00C34E89" w:rsidP="00C85C7B">
            <w:pPr>
              <w:spacing w:line="276" w:lineRule="auto"/>
              <w:rPr>
                <w:rFonts w:ascii="Calibri" w:hAnsi="Calibri" w:cs="Calibri"/>
                <w:bCs/>
                <w:sz w:val="28"/>
                <w:szCs w:val="28"/>
                <w:u w:val="single"/>
              </w:rPr>
            </w:pPr>
            <w:r w:rsidRPr="00905912">
              <w:rPr>
                <w:rFonts w:ascii="Calibri" w:hAnsi="Calibri" w:cs="Calibri"/>
                <w:b/>
                <w:bCs/>
                <w:sz w:val="28"/>
                <w:szCs w:val="28"/>
                <w:u w:val="single"/>
              </w:rPr>
              <w:t>E.1.2. Süreç yönetimi</w:t>
            </w:r>
          </w:p>
          <w:p w14:paraId="1FE8B57A" w14:textId="77777777" w:rsidR="00C34E89" w:rsidRPr="00905912" w:rsidRDefault="00C34E89" w:rsidP="00C85C7B">
            <w:pPr>
              <w:spacing w:line="276" w:lineRule="auto"/>
              <w:rPr>
                <w:rFonts w:ascii="Calibri" w:hAnsi="Calibri" w:cs="Calibri"/>
                <w:bCs/>
              </w:rPr>
            </w:pPr>
          </w:p>
          <w:p w14:paraId="7630A254" w14:textId="6C5B7915" w:rsidR="00C34E89" w:rsidRPr="00905912" w:rsidRDefault="008A2061" w:rsidP="00C66031">
            <w:pPr>
              <w:spacing w:line="276" w:lineRule="auto"/>
              <w:jc w:val="both"/>
              <w:rPr>
                <w:rFonts w:ascii="Calibri" w:hAnsi="Calibri" w:cs="Calibri"/>
              </w:rPr>
            </w:pPr>
            <w:r>
              <w:rPr>
                <w:rFonts w:ascii="Calibri" w:hAnsi="Calibri" w:cs="Calibri"/>
                <w:bCs/>
              </w:rPr>
              <w:t>Fakültemizde tanımlı bir</w:t>
            </w:r>
            <w:r w:rsidR="00C66031">
              <w:rPr>
                <w:rFonts w:ascii="Calibri" w:hAnsi="Calibri" w:cs="Calibri"/>
                <w:bCs/>
              </w:rPr>
              <w:t xml:space="preserve"> süreç yönetimi bulunmamaktadır. Enstitümüz tarafından tanımlanmış süreçler kullanılmaktadır. </w:t>
            </w:r>
          </w:p>
        </w:tc>
        <w:tc>
          <w:tcPr>
            <w:tcW w:w="2128" w:type="dxa"/>
            <w:shd w:val="clear" w:color="auto" w:fill="E2EFD9" w:themeFill="accent6" w:themeFillTint="33"/>
          </w:tcPr>
          <w:p w14:paraId="42D069AD"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eğitim ve öğretim, araştırma ve geliştirme, toplumsal katkı ve yönetim sistemine ilişkin süreçler tanımlanmamıştır.</w:t>
            </w:r>
          </w:p>
        </w:tc>
        <w:tc>
          <w:tcPr>
            <w:tcW w:w="2128" w:type="dxa"/>
            <w:shd w:val="clear" w:color="auto" w:fill="C0DDAD"/>
          </w:tcPr>
          <w:p w14:paraId="5072E0BF"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Kurumda eğitim ve öğretim, araştırma ve geliştirme, toplumsal katkı ve yönetim sistemi süreç ve alt süreçleri tanımlanmıştır. </w:t>
            </w:r>
          </w:p>
        </w:tc>
        <w:tc>
          <w:tcPr>
            <w:tcW w:w="1987" w:type="dxa"/>
            <w:shd w:val="clear" w:color="auto" w:fill="A0CB83"/>
          </w:tcPr>
          <w:p w14:paraId="6224E37D"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Kurumun genelinde tanımlı süreçler yönetilmektedir. </w:t>
            </w:r>
          </w:p>
        </w:tc>
        <w:tc>
          <w:tcPr>
            <w:tcW w:w="1833" w:type="dxa"/>
            <w:shd w:val="clear" w:color="auto" w:fill="89BF65"/>
          </w:tcPr>
          <w:p w14:paraId="3C382606"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süreç yönetimi mekanizmaları izlenmekte ve ilgili paydaşlarla değerlendirilerek iyileştirilmektedir.</w:t>
            </w:r>
          </w:p>
        </w:tc>
        <w:tc>
          <w:tcPr>
            <w:tcW w:w="1855" w:type="dxa"/>
            <w:shd w:val="clear" w:color="auto" w:fill="73B04A"/>
          </w:tcPr>
          <w:p w14:paraId="5117986F"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28546741" w14:textId="77777777" w:rsidTr="005B3AD9">
        <w:trPr>
          <w:trHeight w:val="3725"/>
        </w:trPr>
        <w:tc>
          <w:tcPr>
            <w:tcW w:w="6097" w:type="dxa"/>
            <w:vMerge/>
            <w:shd w:val="clear" w:color="auto" w:fill="FFFFFF"/>
          </w:tcPr>
          <w:p w14:paraId="54233E9A" w14:textId="77777777" w:rsidR="00C34E89" w:rsidRPr="00905912" w:rsidRDefault="00C34E89" w:rsidP="00C85C7B">
            <w:pPr>
              <w:spacing w:line="276" w:lineRule="auto"/>
              <w:rPr>
                <w:rFonts w:ascii="Calibri" w:eastAsia="Times New Roman" w:hAnsi="Calibri" w:cs="Calibri"/>
              </w:rPr>
            </w:pPr>
          </w:p>
        </w:tc>
        <w:tc>
          <w:tcPr>
            <w:tcW w:w="9933" w:type="dxa"/>
            <w:gridSpan w:val="5"/>
            <w:shd w:val="clear" w:color="auto" w:fill="C5E0B3" w:themeFill="accent6" w:themeFillTint="66"/>
          </w:tcPr>
          <w:p w14:paraId="672575E1" w14:textId="77777777" w:rsidR="00C34E89" w:rsidRPr="00905912" w:rsidRDefault="00C34E89" w:rsidP="00C85C7B">
            <w:pPr>
              <w:pStyle w:val="Balk4"/>
              <w:spacing w:line="276" w:lineRule="auto"/>
              <w:ind w:right="63"/>
              <w:jc w:val="both"/>
              <w:outlineLvl w:val="3"/>
              <w:rPr>
                <w:rFonts w:ascii="Calibri" w:hAnsi="Calibri" w:cs="Calibri"/>
                <w:b w:val="0"/>
                <w:bCs w:val="0"/>
                <w:i w:val="0"/>
                <w:sz w:val="22"/>
                <w:szCs w:val="22"/>
              </w:rPr>
            </w:pPr>
          </w:p>
          <w:p w14:paraId="29F49DBF" w14:textId="59C1F8F8" w:rsidR="00C34E89" w:rsidRPr="00905912" w:rsidRDefault="00C34E89" w:rsidP="00C66031">
            <w:pPr>
              <w:pStyle w:val="Balk4"/>
              <w:spacing w:line="276" w:lineRule="auto"/>
              <w:ind w:right="63"/>
              <w:jc w:val="both"/>
              <w:outlineLvl w:val="3"/>
              <w:rPr>
                <w:rFonts w:ascii="Calibri" w:hAnsi="Calibri" w:cs="Calibri"/>
                <w:sz w:val="22"/>
                <w:szCs w:val="22"/>
              </w:rPr>
            </w:pPr>
          </w:p>
        </w:tc>
      </w:tr>
    </w:tbl>
    <w:p w14:paraId="4909EB4D" w14:textId="77777777" w:rsidR="00C34E89" w:rsidRPr="00905912" w:rsidRDefault="00C34E89" w:rsidP="00C34E89">
      <w:pPr>
        <w:rPr>
          <w:rFonts w:ascii="Calibri" w:hAnsi="Calibri" w:cs="Calibri"/>
        </w:rPr>
      </w:pPr>
    </w:p>
    <w:p w14:paraId="1C94B5C7" w14:textId="77777777" w:rsidR="00C34E89" w:rsidRPr="00905912" w:rsidRDefault="00C34E89" w:rsidP="00C34E89">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5998" w:type="dxa"/>
        <w:tblLayout w:type="fixed"/>
        <w:tblLook w:val="04A0" w:firstRow="1" w:lastRow="0" w:firstColumn="1" w:lastColumn="0" w:noHBand="0" w:noVBand="1"/>
      </w:tblPr>
      <w:tblGrid>
        <w:gridCol w:w="6084"/>
        <w:gridCol w:w="1982"/>
        <w:gridCol w:w="2123"/>
        <w:gridCol w:w="1815"/>
        <w:gridCol w:w="2139"/>
        <w:gridCol w:w="1855"/>
      </w:tblGrid>
      <w:tr w:rsidR="00C34E89" w:rsidRPr="00AC3FAA" w14:paraId="30D90662" w14:textId="77777777" w:rsidTr="005B3AD9">
        <w:trPr>
          <w:trHeight w:val="203"/>
        </w:trPr>
        <w:tc>
          <w:tcPr>
            <w:tcW w:w="6084" w:type="dxa"/>
            <w:shd w:val="clear" w:color="auto" w:fill="C5E0B3" w:themeFill="accent6" w:themeFillTint="66"/>
          </w:tcPr>
          <w:p w14:paraId="100E4DBE" w14:textId="77777777" w:rsidR="00C34E89" w:rsidRPr="00905912" w:rsidRDefault="00C34E89" w:rsidP="00C85C7B">
            <w:pPr>
              <w:tabs>
                <w:tab w:val="center" w:pos="2792"/>
              </w:tabs>
              <w:spacing w:line="276" w:lineRule="auto"/>
              <w:rPr>
                <w:rFonts w:ascii="Calibri" w:eastAsia="Times New Roman" w:hAnsi="Calibri" w:cs="Calibri"/>
                <w:b/>
                <w:bCs/>
                <w:color w:val="000000"/>
              </w:rPr>
            </w:pPr>
            <w:r w:rsidRPr="00905912">
              <w:rPr>
                <w:rFonts w:ascii="Calibri" w:hAnsi="Calibri" w:cs="Calibri"/>
              </w:rPr>
              <w:lastRenderedPageBreak/>
              <w:br w:type="page"/>
            </w:r>
          </w:p>
        </w:tc>
        <w:tc>
          <w:tcPr>
            <w:tcW w:w="9913" w:type="dxa"/>
            <w:gridSpan w:val="5"/>
            <w:shd w:val="clear" w:color="auto" w:fill="C5E0B3" w:themeFill="accent6" w:themeFillTint="66"/>
            <w:vAlign w:val="bottom"/>
          </w:tcPr>
          <w:p w14:paraId="0FC91937" w14:textId="77777777" w:rsidR="00C34E89" w:rsidRPr="00905912" w:rsidRDefault="00C34E89" w:rsidP="00C85C7B">
            <w:pPr>
              <w:spacing w:line="276" w:lineRule="auto"/>
              <w:jc w:val="right"/>
              <w:rPr>
                <w:rFonts w:ascii="Calibri" w:eastAsia="Times New Roman" w:hAnsi="Calibri" w:cs="Calibri"/>
                <w:b/>
                <w:bCs/>
              </w:rPr>
            </w:pPr>
            <w:r w:rsidRPr="00905912">
              <w:rPr>
                <w:rFonts w:ascii="Calibri" w:hAnsi="Calibri" w:cs="Calibri"/>
                <w:b/>
                <w:bCs/>
                <w:sz w:val="28"/>
                <w:szCs w:val="28"/>
              </w:rPr>
              <w:t>YÖNETİM SİSTEMİ</w:t>
            </w:r>
          </w:p>
        </w:tc>
      </w:tr>
      <w:tr w:rsidR="00C34E89" w:rsidRPr="00AC3FAA" w14:paraId="4D9ACFD9" w14:textId="77777777" w:rsidTr="005B3AD9">
        <w:trPr>
          <w:trHeight w:val="343"/>
        </w:trPr>
        <w:tc>
          <w:tcPr>
            <w:tcW w:w="15998" w:type="dxa"/>
            <w:gridSpan w:val="6"/>
            <w:shd w:val="clear" w:color="auto" w:fill="C5E0B3" w:themeFill="accent6" w:themeFillTint="66"/>
          </w:tcPr>
          <w:p w14:paraId="10D6A84F" w14:textId="27E2EAD0" w:rsidR="00C34E89" w:rsidRPr="00905912" w:rsidRDefault="00C34E89" w:rsidP="00905912">
            <w:pPr>
              <w:spacing w:line="276" w:lineRule="auto"/>
              <w:jc w:val="both"/>
              <w:rPr>
                <w:rFonts w:ascii="Calibri" w:hAnsi="Calibri" w:cs="Calibri"/>
                <w:b/>
                <w:bCs/>
                <w:sz w:val="22"/>
                <w:szCs w:val="22"/>
              </w:rPr>
            </w:pPr>
            <w:bookmarkStart w:id="28" w:name="_Toc39742599"/>
            <w:r w:rsidRPr="00905912">
              <w:rPr>
                <w:rFonts w:ascii="Calibri" w:hAnsi="Calibri" w:cs="Calibri"/>
                <w:b/>
                <w:bCs/>
              </w:rPr>
              <w:t>E.2. Kaynakların Yönetimi</w:t>
            </w:r>
            <w:bookmarkEnd w:id="28"/>
          </w:p>
          <w:p w14:paraId="160395D9" w14:textId="77777777" w:rsidR="00C34E89" w:rsidRPr="00905912" w:rsidRDefault="00C34E89" w:rsidP="00905912">
            <w:pPr>
              <w:spacing w:line="276" w:lineRule="auto"/>
              <w:jc w:val="both"/>
              <w:rPr>
                <w:rFonts w:ascii="Calibri" w:hAnsi="Calibri" w:cs="Calibri"/>
                <w:sz w:val="22"/>
                <w:szCs w:val="22"/>
              </w:rPr>
            </w:pPr>
            <w:r w:rsidRPr="00905912">
              <w:rPr>
                <w:rFonts w:ascii="Calibri" w:hAnsi="Calibri" w:cs="Calibri"/>
              </w:rPr>
              <w:t>Kurum, insan kaynakları, mali kaynakları ile taşınır ve taşınmaz kaynaklarının tümünü etkin ve verimli kullandığını güvence altına almak üzere bir yönetim sistemine sahip olmalıdır.</w:t>
            </w:r>
          </w:p>
          <w:p w14:paraId="229873AF" w14:textId="77777777" w:rsidR="00C34E89" w:rsidRPr="00905912" w:rsidRDefault="00C34E89" w:rsidP="00C85C7B">
            <w:pPr>
              <w:spacing w:line="276" w:lineRule="auto"/>
              <w:rPr>
                <w:rFonts w:ascii="Calibri" w:hAnsi="Calibri" w:cs="Calibri"/>
              </w:rPr>
            </w:pPr>
          </w:p>
        </w:tc>
      </w:tr>
      <w:tr w:rsidR="00C34E89" w:rsidRPr="00AC3FAA" w14:paraId="5A21CC21" w14:textId="77777777" w:rsidTr="005B3AD9">
        <w:trPr>
          <w:trHeight w:val="49"/>
        </w:trPr>
        <w:tc>
          <w:tcPr>
            <w:tcW w:w="6084" w:type="dxa"/>
            <w:shd w:val="clear" w:color="auto" w:fill="C5E0B3" w:themeFill="accent6" w:themeFillTint="66"/>
            <w:vAlign w:val="bottom"/>
          </w:tcPr>
          <w:p w14:paraId="4724986A" w14:textId="77777777" w:rsidR="00C34E89" w:rsidRPr="00905912" w:rsidRDefault="00C34E89" w:rsidP="00C85C7B">
            <w:pPr>
              <w:tabs>
                <w:tab w:val="center" w:pos="2792"/>
              </w:tabs>
              <w:spacing w:line="276" w:lineRule="auto"/>
              <w:rPr>
                <w:rFonts w:ascii="Calibri" w:eastAsia="Times New Roman" w:hAnsi="Calibri" w:cs="Calibri"/>
                <w:b/>
                <w:bCs/>
              </w:rPr>
            </w:pPr>
          </w:p>
        </w:tc>
        <w:tc>
          <w:tcPr>
            <w:tcW w:w="1982" w:type="dxa"/>
            <w:shd w:val="clear" w:color="auto" w:fill="C5E0B3" w:themeFill="accent6" w:themeFillTint="66"/>
            <w:vAlign w:val="bottom"/>
          </w:tcPr>
          <w:p w14:paraId="61F7F984" w14:textId="6F87C1F9" w:rsidR="00C34E89" w:rsidRPr="00905912" w:rsidRDefault="00C34E89" w:rsidP="00474BE2">
            <w:pPr>
              <w:spacing w:line="276" w:lineRule="auto"/>
              <w:jc w:val="center"/>
              <w:rPr>
                <w:rFonts w:ascii="Calibri" w:eastAsia="Times New Roman" w:hAnsi="Calibri" w:cs="Calibri"/>
                <w:b/>
                <w:bCs/>
              </w:rPr>
            </w:pPr>
            <w:r w:rsidRPr="00905912">
              <w:rPr>
                <w:rFonts w:ascii="Calibri" w:eastAsia="Times New Roman" w:hAnsi="Calibri" w:cs="Calibri"/>
                <w:b/>
                <w:bCs/>
              </w:rPr>
              <w:t>1</w:t>
            </w:r>
            <w:r w:rsidR="004E7D24">
              <w:rPr>
                <w:rFonts w:ascii="Calibri" w:eastAsia="Times New Roman" w:hAnsi="Calibri" w:cs="Calibri"/>
                <w:b/>
                <w:bCs/>
              </w:rPr>
              <w:t xml:space="preserve"> </w:t>
            </w:r>
            <w:r w:rsidR="00474BE2">
              <w:rPr>
                <w:rFonts w:ascii="Calibri" w:eastAsia="Times New Roman" w:hAnsi="Calibri" w:cs="Calibri"/>
                <w:b/>
                <w:bCs/>
              </w:rPr>
              <w:t>(DÜZEY)</w:t>
            </w:r>
          </w:p>
        </w:tc>
        <w:tc>
          <w:tcPr>
            <w:tcW w:w="2123" w:type="dxa"/>
            <w:shd w:val="clear" w:color="auto" w:fill="C5E0B3" w:themeFill="accent6" w:themeFillTint="66"/>
            <w:vAlign w:val="bottom"/>
          </w:tcPr>
          <w:p w14:paraId="012C2316"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815" w:type="dxa"/>
            <w:shd w:val="clear" w:color="auto" w:fill="C5E0B3" w:themeFill="accent6" w:themeFillTint="66"/>
            <w:vAlign w:val="bottom"/>
          </w:tcPr>
          <w:p w14:paraId="154AA636" w14:textId="338424E2" w:rsidR="00C34E89" w:rsidRPr="00905912" w:rsidRDefault="00C34E89" w:rsidP="00474BE2">
            <w:pPr>
              <w:spacing w:line="276" w:lineRule="auto"/>
              <w:jc w:val="center"/>
              <w:rPr>
                <w:rFonts w:ascii="Calibri" w:eastAsia="Times New Roman" w:hAnsi="Calibri" w:cs="Calibri"/>
                <w:b/>
                <w:bCs/>
              </w:rPr>
            </w:pPr>
            <w:r w:rsidRPr="00905912">
              <w:rPr>
                <w:rFonts w:ascii="Calibri" w:eastAsia="Times New Roman" w:hAnsi="Calibri" w:cs="Calibri"/>
                <w:b/>
                <w:bCs/>
              </w:rPr>
              <w:t>3</w:t>
            </w:r>
            <w:r w:rsidR="00474BE2">
              <w:rPr>
                <w:rFonts w:ascii="Calibri" w:eastAsia="Times New Roman" w:hAnsi="Calibri" w:cs="Calibri"/>
                <w:b/>
                <w:bCs/>
              </w:rPr>
              <w:t xml:space="preserve"> </w:t>
            </w:r>
          </w:p>
        </w:tc>
        <w:tc>
          <w:tcPr>
            <w:tcW w:w="2139" w:type="dxa"/>
            <w:shd w:val="clear" w:color="auto" w:fill="C5E0B3" w:themeFill="accent6" w:themeFillTint="66"/>
            <w:vAlign w:val="bottom"/>
          </w:tcPr>
          <w:p w14:paraId="6BD72754"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52" w:type="dxa"/>
            <w:shd w:val="clear" w:color="auto" w:fill="C5E0B3" w:themeFill="accent6" w:themeFillTint="66"/>
            <w:vAlign w:val="bottom"/>
          </w:tcPr>
          <w:p w14:paraId="380CB252"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6797D3E5" w14:textId="77777777" w:rsidTr="0023675B">
        <w:trPr>
          <w:trHeight w:val="3225"/>
        </w:trPr>
        <w:tc>
          <w:tcPr>
            <w:tcW w:w="6084" w:type="dxa"/>
            <w:vMerge w:val="restart"/>
            <w:shd w:val="clear" w:color="auto" w:fill="FFFFFF"/>
          </w:tcPr>
          <w:p w14:paraId="5DA0EDBF" w14:textId="77777777" w:rsidR="00C34E89" w:rsidRPr="00905912" w:rsidRDefault="00C34E89" w:rsidP="00C85C7B">
            <w:pPr>
              <w:spacing w:line="276" w:lineRule="auto"/>
              <w:rPr>
                <w:rFonts w:ascii="Calibri" w:hAnsi="Calibri" w:cs="Calibri"/>
                <w:b/>
                <w:bCs/>
                <w:i/>
                <w:u w:val="single"/>
              </w:rPr>
            </w:pPr>
          </w:p>
          <w:p w14:paraId="01CD977A" w14:textId="77777777" w:rsidR="00C34E89" w:rsidRPr="00905912" w:rsidRDefault="00C34E89" w:rsidP="00C85C7B">
            <w:pPr>
              <w:spacing w:line="276" w:lineRule="auto"/>
              <w:rPr>
                <w:rFonts w:ascii="Calibri" w:hAnsi="Calibri" w:cs="Calibri"/>
                <w:b/>
                <w:bCs/>
                <w:sz w:val="28"/>
                <w:szCs w:val="28"/>
                <w:u w:val="single"/>
              </w:rPr>
            </w:pPr>
            <w:r w:rsidRPr="00905912">
              <w:rPr>
                <w:rFonts w:ascii="Calibri" w:hAnsi="Calibri" w:cs="Calibri"/>
                <w:b/>
                <w:bCs/>
                <w:sz w:val="28"/>
                <w:szCs w:val="28"/>
                <w:u w:val="single"/>
              </w:rPr>
              <w:t>E.2.1. İnsan kaynakları yönetimi</w:t>
            </w:r>
          </w:p>
          <w:p w14:paraId="4738C3B0" w14:textId="77777777" w:rsidR="00C34E89" w:rsidRPr="00905912" w:rsidRDefault="00C34E89" w:rsidP="00C85C7B">
            <w:pPr>
              <w:spacing w:line="276" w:lineRule="auto"/>
              <w:rPr>
                <w:rFonts w:ascii="Calibri" w:hAnsi="Calibri" w:cs="Calibri"/>
                <w:bCs/>
              </w:rPr>
            </w:pPr>
          </w:p>
          <w:p w14:paraId="1E1A6BEF" w14:textId="3B5D43A0" w:rsidR="00C34E89" w:rsidRPr="00905912" w:rsidRDefault="008A2061" w:rsidP="00C85C7B">
            <w:pPr>
              <w:spacing w:line="276" w:lineRule="auto"/>
              <w:rPr>
                <w:rFonts w:ascii="Calibri" w:hAnsi="Calibri" w:cs="Calibri"/>
              </w:rPr>
            </w:pPr>
            <w:r>
              <w:rPr>
                <w:rFonts w:ascii="Calibri" w:hAnsi="Calibri" w:cs="Calibri"/>
                <w:color w:val="000000" w:themeColor="text1"/>
                <w:sz w:val="22"/>
                <w:szCs w:val="22"/>
              </w:rPr>
              <w:t>Fakültemizde</w:t>
            </w:r>
            <w:r w:rsidR="004E7D24" w:rsidRPr="00905912">
              <w:rPr>
                <w:rFonts w:ascii="Calibri" w:hAnsi="Calibri" w:cs="Calibri"/>
                <w:color w:val="000000" w:themeColor="text1"/>
                <w:sz w:val="22"/>
                <w:szCs w:val="22"/>
              </w:rPr>
              <w:t xml:space="preserve"> insan kaynakları yönetimine ilişkin t</w:t>
            </w:r>
            <w:r w:rsidR="004E7D24">
              <w:rPr>
                <w:rFonts w:ascii="Calibri" w:hAnsi="Calibri" w:cs="Calibri"/>
                <w:color w:val="000000" w:themeColor="text1"/>
                <w:sz w:val="22"/>
                <w:szCs w:val="22"/>
              </w:rPr>
              <w:t>anımlı süreçler bulunmamaktadır.</w:t>
            </w:r>
            <w:r>
              <w:rPr>
                <w:rFonts w:ascii="Calibri" w:hAnsi="Calibri" w:cs="Calibri"/>
                <w:color w:val="000000" w:themeColor="text1"/>
                <w:sz w:val="22"/>
                <w:szCs w:val="22"/>
              </w:rPr>
              <w:t xml:space="preserve"> Tüm süreçler, Personel Daire Başkanlığının koordinasyonu ile sürdürülmektedir.</w:t>
            </w:r>
          </w:p>
        </w:tc>
        <w:tc>
          <w:tcPr>
            <w:tcW w:w="1982" w:type="dxa"/>
            <w:shd w:val="clear" w:color="auto" w:fill="E2EFD9" w:themeFill="accent6" w:themeFillTint="33"/>
          </w:tcPr>
          <w:p w14:paraId="76AB622C"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insan kaynakları yönetimine ilişkin tanımlı süreçler bulunmamaktadır.</w:t>
            </w:r>
          </w:p>
        </w:tc>
        <w:tc>
          <w:tcPr>
            <w:tcW w:w="2123" w:type="dxa"/>
            <w:shd w:val="clear" w:color="auto" w:fill="C0DDAD"/>
          </w:tcPr>
          <w:p w14:paraId="27E23496"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Kurumda stratejik hedefleriyle uyumlu insan kaynakları yönetimine ilişkin tanımlı süreçler bulunmaktadır. </w:t>
            </w:r>
          </w:p>
        </w:tc>
        <w:tc>
          <w:tcPr>
            <w:tcW w:w="1815" w:type="dxa"/>
            <w:shd w:val="clear" w:color="auto" w:fill="A0CB83"/>
          </w:tcPr>
          <w:p w14:paraId="2C08290C"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Kurumun genelinde insan kaynakları yönetimi doğrultusunda uygulamalar tanımlı süreçlere uygun bir biçimde yürütülmektedir. </w:t>
            </w:r>
          </w:p>
        </w:tc>
        <w:tc>
          <w:tcPr>
            <w:tcW w:w="2139" w:type="dxa"/>
            <w:shd w:val="clear" w:color="auto" w:fill="89BF65"/>
          </w:tcPr>
          <w:p w14:paraId="501B80EF"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Kurumda insan kaynakları yönetimi uygulamaları izlenmekte ve ilgili iç paydaşlarla değerlendirilerek iyileştirilmektedir. </w:t>
            </w:r>
          </w:p>
        </w:tc>
        <w:tc>
          <w:tcPr>
            <w:tcW w:w="1852" w:type="dxa"/>
            <w:shd w:val="clear" w:color="auto" w:fill="73B04A"/>
          </w:tcPr>
          <w:p w14:paraId="4A2E26EB"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52471675" w14:textId="77777777" w:rsidTr="005B3AD9">
        <w:trPr>
          <w:trHeight w:val="3464"/>
        </w:trPr>
        <w:tc>
          <w:tcPr>
            <w:tcW w:w="6084" w:type="dxa"/>
            <w:vMerge/>
            <w:shd w:val="clear" w:color="auto" w:fill="FFFFFF"/>
          </w:tcPr>
          <w:p w14:paraId="46A8DFD1" w14:textId="77777777" w:rsidR="00C34E89" w:rsidRPr="00905912" w:rsidRDefault="00C34E89" w:rsidP="00C85C7B">
            <w:pPr>
              <w:spacing w:line="276" w:lineRule="auto"/>
              <w:rPr>
                <w:rFonts w:ascii="Calibri" w:eastAsia="Times New Roman" w:hAnsi="Calibri" w:cs="Calibri"/>
              </w:rPr>
            </w:pPr>
          </w:p>
        </w:tc>
        <w:tc>
          <w:tcPr>
            <w:tcW w:w="9913" w:type="dxa"/>
            <w:gridSpan w:val="5"/>
            <w:shd w:val="clear" w:color="auto" w:fill="C5E0B3" w:themeFill="accent6" w:themeFillTint="66"/>
          </w:tcPr>
          <w:p w14:paraId="579F36C8" w14:textId="77777777" w:rsidR="00C34E89" w:rsidRPr="00905912" w:rsidRDefault="00C34E89" w:rsidP="00C85C7B">
            <w:pPr>
              <w:pStyle w:val="Balk4"/>
              <w:spacing w:line="276" w:lineRule="auto"/>
              <w:ind w:right="63"/>
              <w:jc w:val="both"/>
              <w:outlineLvl w:val="3"/>
              <w:rPr>
                <w:rFonts w:ascii="Calibri" w:hAnsi="Calibri" w:cs="Calibri"/>
                <w:b w:val="0"/>
                <w:bCs w:val="0"/>
                <w:i w:val="0"/>
              </w:rPr>
            </w:pPr>
          </w:p>
          <w:p w14:paraId="6C2493CD" w14:textId="4E060989" w:rsidR="00C34E89" w:rsidRPr="00905912" w:rsidRDefault="00C34E89" w:rsidP="004E7D24">
            <w:pPr>
              <w:pStyle w:val="Balk4"/>
              <w:spacing w:line="276" w:lineRule="auto"/>
              <w:ind w:right="63"/>
              <w:jc w:val="both"/>
              <w:outlineLvl w:val="3"/>
              <w:rPr>
                <w:rFonts w:ascii="Calibri" w:hAnsi="Calibri" w:cs="Calibri"/>
              </w:rPr>
            </w:pPr>
            <w:r w:rsidRPr="00905912">
              <w:rPr>
                <w:rFonts w:ascii="Calibri" w:hAnsi="Calibri" w:cs="Calibri"/>
                <w:iCs/>
                <w:color w:val="000000" w:themeColor="text1"/>
                <w:sz w:val="22"/>
                <w:szCs w:val="22"/>
              </w:rPr>
              <w:t xml:space="preserve"> </w:t>
            </w:r>
          </w:p>
        </w:tc>
      </w:tr>
    </w:tbl>
    <w:p w14:paraId="794D4427" w14:textId="6B77CF0E" w:rsidR="00C34E89" w:rsidRPr="00905912" w:rsidRDefault="00C34E89" w:rsidP="00C34E89">
      <w:pPr>
        <w:rPr>
          <w:rFonts w:ascii="Calibri" w:hAnsi="Calibri" w:cs="Calibri"/>
        </w:rPr>
      </w:pPr>
    </w:p>
    <w:tbl>
      <w:tblPr>
        <w:tblStyle w:val="TabloKlavuzu1"/>
        <w:tblpPr w:leftFromText="141" w:rightFromText="141" w:vertAnchor="page" w:horzAnchor="margin" w:tblpXSpec="center" w:tblpY="269"/>
        <w:tblW w:w="15780" w:type="dxa"/>
        <w:tblLayout w:type="fixed"/>
        <w:tblLook w:val="04A0" w:firstRow="1" w:lastRow="0" w:firstColumn="1" w:lastColumn="0" w:noHBand="0" w:noVBand="1"/>
      </w:tblPr>
      <w:tblGrid>
        <w:gridCol w:w="6002"/>
        <w:gridCol w:w="1955"/>
        <w:gridCol w:w="2094"/>
        <w:gridCol w:w="1806"/>
        <w:gridCol w:w="2101"/>
        <w:gridCol w:w="1822"/>
      </w:tblGrid>
      <w:tr w:rsidR="00C34E89" w:rsidRPr="00AC3FAA" w14:paraId="6FEE0E8A" w14:textId="77777777" w:rsidTr="005B3AD9">
        <w:trPr>
          <w:trHeight w:val="199"/>
        </w:trPr>
        <w:tc>
          <w:tcPr>
            <w:tcW w:w="6002" w:type="dxa"/>
            <w:shd w:val="clear" w:color="auto" w:fill="C5E0B3" w:themeFill="accent6" w:themeFillTint="66"/>
          </w:tcPr>
          <w:p w14:paraId="243C790A" w14:textId="77777777" w:rsidR="00C34E89" w:rsidRPr="00905912" w:rsidRDefault="00C34E89" w:rsidP="00C85C7B">
            <w:pPr>
              <w:tabs>
                <w:tab w:val="center" w:pos="2792"/>
              </w:tabs>
              <w:spacing w:line="276" w:lineRule="auto"/>
              <w:rPr>
                <w:rFonts w:ascii="Calibri" w:eastAsia="Times New Roman" w:hAnsi="Calibri" w:cs="Calibri"/>
                <w:b/>
                <w:bCs/>
                <w:color w:val="000000"/>
              </w:rPr>
            </w:pPr>
            <w:r w:rsidRPr="00905912">
              <w:rPr>
                <w:rFonts w:ascii="Calibri" w:hAnsi="Calibri" w:cs="Calibri"/>
              </w:rPr>
              <w:lastRenderedPageBreak/>
              <w:br w:type="page"/>
            </w:r>
          </w:p>
        </w:tc>
        <w:tc>
          <w:tcPr>
            <w:tcW w:w="9778" w:type="dxa"/>
            <w:gridSpan w:val="5"/>
            <w:shd w:val="clear" w:color="auto" w:fill="C5E0B3" w:themeFill="accent6" w:themeFillTint="66"/>
            <w:vAlign w:val="bottom"/>
          </w:tcPr>
          <w:p w14:paraId="3EFC4BA0" w14:textId="77777777" w:rsidR="00C34E89" w:rsidRPr="00905912" w:rsidRDefault="00C34E89" w:rsidP="00C85C7B">
            <w:pPr>
              <w:spacing w:line="276" w:lineRule="auto"/>
              <w:jc w:val="right"/>
              <w:rPr>
                <w:rFonts w:ascii="Calibri" w:eastAsia="Times New Roman" w:hAnsi="Calibri" w:cs="Calibri"/>
                <w:b/>
                <w:sz w:val="28"/>
                <w:szCs w:val="28"/>
              </w:rPr>
            </w:pPr>
            <w:r w:rsidRPr="00905912">
              <w:rPr>
                <w:rFonts w:ascii="Calibri" w:hAnsi="Calibri" w:cs="Calibri"/>
                <w:b/>
                <w:sz w:val="28"/>
                <w:szCs w:val="28"/>
              </w:rPr>
              <w:t>YÖNETİM SİSTEMİ</w:t>
            </w:r>
          </w:p>
        </w:tc>
      </w:tr>
      <w:tr w:rsidR="00C34E89" w:rsidRPr="00AC3FAA" w14:paraId="149C340D" w14:textId="77777777" w:rsidTr="005B3AD9">
        <w:trPr>
          <w:trHeight w:val="278"/>
        </w:trPr>
        <w:tc>
          <w:tcPr>
            <w:tcW w:w="6002" w:type="dxa"/>
            <w:shd w:val="clear" w:color="auto" w:fill="C5E0B3" w:themeFill="accent6" w:themeFillTint="66"/>
            <w:vAlign w:val="bottom"/>
          </w:tcPr>
          <w:p w14:paraId="1AB0C709" w14:textId="327FCBB7" w:rsidR="00C34E89" w:rsidRPr="003164A5" w:rsidRDefault="00C34E89" w:rsidP="00C85C7B">
            <w:pPr>
              <w:tabs>
                <w:tab w:val="center" w:pos="2792"/>
              </w:tabs>
              <w:spacing w:line="276" w:lineRule="auto"/>
              <w:rPr>
                <w:rFonts w:ascii="Calibri" w:eastAsia="Times New Roman" w:hAnsi="Calibri" w:cs="Calibri"/>
                <w:b/>
                <w:bCs/>
                <w:color w:val="000000"/>
                <w:szCs w:val="22"/>
              </w:rPr>
            </w:pPr>
            <w:r w:rsidRPr="003164A5">
              <w:rPr>
                <w:rFonts w:ascii="Calibri" w:eastAsia="Times New Roman" w:hAnsi="Calibri" w:cs="Calibri"/>
                <w:b/>
                <w:bCs/>
                <w:color w:val="000000"/>
                <w:szCs w:val="22"/>
              </w:rPr>
              <w:t>E</w:t>
            </w:r>
            <w:r w:rsidR="00DB6D01"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2</w:t>
            </w:r>
            <w:r w:rsidR="00DB6D01"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 xml:space="preserve"> Kaynakların Yönetimi</w:t>
            </w:r>
          </w:p>
          <w:p w14:paraId="0AD06456" w14:textId="77777777" w:rsidR="00C34E89" w:rsidRPr="00905912" w:rsidRDefault="00C34E89" w:rsidP="00C85C7B">
            <w:pPr>
              <w:spacing w:line="276" w:lineRule="auto"/>
              <w:rPr>
                <w:rFonts w:ascii="Calibri" w:eastAsia="Times New Roman" w:hAnsi="Calibri" w:cs="Calibri"/>
                <w:b/>
                <w:bCs/>
              </w:rPr>
            </w:pPr>
          </w:p>
        </w:tc>
        <w:tc>
          <w:tcPr>
            <w:tcW w:w="1955" w:type="dxa"/>
            <w:shd w:val="clear" w:color="auto" w:fill="C5E0B3" w:themeFill="accent6" w:themeFillTint="66"/>
            <w:vAlign w:val="bottom"/>
          </w:tcPr>
          <w:p w14:paraId="77A5F654" w14:textId="56EC489D"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1</w:t>
            </w:r>
            <w:r w:rsidR="004E7D24">
              <w:rPr>
                <w:rFonts w:ascii="Calibri" w:eastAsia="Times New Roman" w:hAnsi="Calibri" w:cs="Calibri"/>
                <w:b/>
                <w:bCs/>
              </w:rPr>
              <w:t xml:space="preserve"> (DÜZEY)</w:t>
            </w:r>
          </w:p>
        </w:tc>
        <w:tc>
          <w:tcPr>
            <w:tcW w:w="2094" w:type="dxa"/>
            <w:shd w:val="clear" w:color="auto" w:fill="C5E0B3" w:themeFill="accent6" w:themeFillTint="66"/>
            <w:vAlign w:val="bottom"/>
          </w:tcPr>
          <w:p w14:paraId="34E7F279"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2</w:t>
            </w:r>
          </w:p>
        </w:tc>
        <w:tc>
          <w:tcPr>
            <w:tcW w:w="1806" w:type="dxa"/>
            <w:shd w:val="clear" w:color="auto" w:fill="C5E0B3" w:themeFill="accent6" w:themeFillTint="66"/>
            <w:vAlign w:val="bottom"/>
          </w:tcPr>
          <w:p w14:paraId="414DCC78"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3</w:t>
            </w:r>
          </w:p>
        </w:tc>
        <w:tc>
          <w:tcPr>
            <w:tcW w:w="2101" w:type="dxa"/>
            <w:tcBorders>
              <w:bottom w:val="single" w:sz="4" w:space="0" w:color="auto"/>
            </w:tcBorders>
            <w:shd w:val="clear" w:color="auto" w:fill="C5E0B3" w:themeFill="accent6" w:themeFillTint="66"/>
            <w:vAlign w:val="bottom"/>
          </w:tcPr>
          <w:p w14:paraId="60AA007E"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4</w:t>
            </w:r>
          </w:p>
        </w:tc>
        <w:tc>
          <w:tcPr>
            <w:tcW w:w="1820" w:type="dxa"/>
            <w:shd w:val="clear" w:color="auto" w:fill="C5E0B3" w:themeFill="accent6" w:themeFillTint="66"/>
            <w:vAlign w:val="bottom"/>
          </w:tcPr>
          <w:p w14:paraId="74E1C700" w14:textId="77777777" w:rsidR="00C34E89" w:rsidRPr="00905912" w:rsidRDefault="00C34E89" w:rsidP="00C85C7B">
            <w:pPr>
              <w:spacing w:line="276" w:lineRule="auto"/>
              <w:jc w:val="center"/>
              <w:rPr>
                <w:rFonts w:ascii="Calibri" w:eastAsia="Times New Roman" w:hAnsi="Calibri" w:cs="Calibri"/>
                <w:b/>
                <w:bCs/>
              </w:rPr>
            </w:pPr>
            <w:r w:rsidRPr="00905912">
              <w:rPr>
                <w:rFonts w:ascii="Calibri" w:eastAsia="Times New Roman" w:hAnsi="Calibri" w:cs="Calibri"/>
                <w:b/>
                <w:bCs/>
              </w:rPr>
              <w:t>5</w:t>
            </w:r>
          </w:p>
        </w:tc>
      </w:tr>
      <w:tr w:rsidR="00C34E89" w:rsidRPr="00AC3FAA" w14:paraId="3E812B56" w14:textId="77777777" w:rsidTr="0023675B">
        <w:trPr>
          <w:trHeight w:val="2725"/>
        </w:trPr>
        <w:tc>
          <w:tcPr>
            <w:tcW w:w="6002" w:type="dxa"/>
            <w:vMerge w:val="restart"/>
            <w:shd w:val="clear" w:color="auto" w:fill="FFFFFF"/>
          </w:tcPr>
          <w:p w14:paraId="4785A3AD" w14:textId="77777777" w:rsidR="00C34E89" w:rsidRPr="00905912" w:rsidRDefault="00C34E89" w:rsidP="00C85C7B">
            <w:pPr>
              <w:spacing w:line="276" w:lineRule="auto"/>
              <w:rPr>
                <w:rFonts w:ascii="Calibri" w:hAnsi="Calibri" w:cs="Calibri"/>
                <w:b/>
                <w:bCs/>
                <w:i/>
                <w:u w:val="single"/>
              </w:rPr>
            </w:pPr>
          </w:p>
          <w:p w14:paraId="6CE4EC3A" w14:textId="6BB7095D" w:rsidR="00C34E89" w:rsidRPr="00905912" w:rsidRDefault="00C34E89" w:rsidP="00C85C7B">
            <w:pPr>
              <w:spacing w:line="276" w:lineRule="auto"/>
              <w:rPr>
                <w:rFonts w:ascii="Calibri" w:hAnsi="Calibri" w:cs="Calibri"/>
                <w:b/>
                <w:bCs/>
                <w:sz w:val="28"/>
                <w:szCs w:val="28"/>
                <w:u w:val="single"/>
              </w:rPr>
            </w:pPr>
            <w:r w:rsidRPr="00905912">
              <w:rPr>
                <w:rFonts w:ascii="Calibri" w:hAnsi="Calibri" w:cs="Calibri"/>
                <w:b/>
                <w:bCs/>
                <w:sz w:val="28"/>
                <w:szCs w:val="28"/>
                <w:u w:val="single"/>
              </w:rPr>
              <w:t>E.2.2. Finansal kaynakların yönetimi</w:t>
            </w:r>
          </w:p>
          <w:p w14:paraId="67EF257A" w14:textId="77777777" w:rsidR="00DB6D01" w:rsidRPr="00905912" w:rsidRDefault="00DB6D01" w:rsidP="00C85C7B">
            <w:pPr>
              <w:spacing w:line="276" w:lineRule="auto"/>
              <w:rPr>
                <w:rFonts w:ascii="Calibri" w:hAnsi="Calibri" w:cs="Calibri"/>
                <w:b/>
                <w:bCs/>
                <w:i/>
                <w:u w:val="single"/>
              </w:rPr>
            </w:pPr>
          </w:p>
          <w:p w14:paraId="1D3BA04D" w14:textId="6E438330" w:rsidR="00C34E89" w:rsidRPr="00C42EB4" w:rsidRDefault="00474BE2" w:rsidP="00474BE2">
            <w:pPr>
              <w:spacing w:line="276" w:lineRule="auto"/>
              <w:jc w:val="both"/>
              <w:rPr>
                <w:rFonts w:ascii="Calibri" w:hAnsi="Calibri" w:cs="Calibri"/>
                <w:bCs/>
                <w:sz w:val="22"/>
                <w:szCs w:val="22"/>
              </w:rPr>
            </w:pPr>
            <w:r>
              <w:rPr>
                <w:rFonts w:ascii="Calibri" w:hAnsi="Calibri" w:cs="Calibri"/>
                <w:color w:val="000000" w:themeColor="text1"/>
                <w:sz w:val="22"/>
                <w:szCs w:val="22"/>
              </w:rPr>
              <w:t>Fakültemizde</w:t>
            </w:r>
            <w:r w:rsidRPr="00905912">
              <w:rPr>
                <w:rFonts w:ascii="Calibri" w:hAnsi="Calibri" w:cs="Calibri"/>
                <w:color w:val="000000" w:themeColor="text1"/>
                <w:sz w:val="22"/>
                <w:szCs w:val="22"/>
              </w:rPr>
              <w:t xml:space="preserve"> insan kaynakları yönetimine ilişkin t</w:t>
            </w:r>
            <w:r>
              <w:rPr>
                <w:rFonts w:ascii="Calibri" w:hAnsi="Calibri" w:cs="Calibri"/>
                <w:color w:val="000000" w:themeColor="text1"/>
                <w:sz w:val="22"/>
                <w:szCs w:val="22"/>
              </w:rPr>
              <w:t>anımlı süreçler bulunmamaktadır. Tüm süreçler, Strateji Geliştirme Daire Başkanlığının koordinasyonu ile sürdürülmektedir.</w:t>
            </w:r>
          </w:p>
        </w:tc>
        <w:tc>
          <w:tcPr>
            <w:tcW w:w="1955" w:type="dxa"/>
            <w:shd w:val="clear" w:color="auto" w:fill="E2EFD9" w:themeFill="accent6" w:themeFillTint="33"/>
          </w:tcPr>
          <w:p w14:paraId="13817BF2"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Kurumda finansal kaynakların yönetimine ilişkin tanımlı süreçler bulunmamaktadır.</w:t>
            </w:r>
          </w:p>
        </w:tc>
        <w:tc>
          <w:tcPr>
            <w:tcW w:w="2094" w:type="dxa"/>
            <w:shd w:val="clear" w:color="auto" w:fill="C0DDAD"/>
          </w:tcPr>
          <w:p w14:paraId="697CC1D0" w14:textId="77777777" w:rsidR="00C34E89" w:rsidRPr="00905912" w:rsidRDefault="00C34E89" w:rsidP="00C85C7B">
            <w:pPr>
              <w:pStyle w:val="Balk3"/>
              <w:outlineLvl w:val="2"/>
              <w:rPr>
                <w:rFonts w:ascii="Calibri" w:hAnsi="Calibri" w:cs="Calibri"/>
                <w:b/>
                <w:color w:val="000000" w:themeColor="text1"/>
                <w:sz w:val="22"/>
                <w:szCs w:val="22"/>
              </w:rPr>
            </w:pPr>
            <w:r w:rsidRPr="00905912">
              <w:rPr>
                <w:rFonts w:ascii="Calibri" w:hAnsi="Calibri" w:cs="Calibri"/>
                <w:color w:val="000000" w:themeColor="text1"/>
                <w:sz w:val="22"/>
                <w:szCs w:val="22"/>
              </w:rPr>
              <w:t xml:space="preserve">Kurumda finansal kaynakların yönetimine ilişkin olarak stratejik hedefler ile uyumlu tanımlı süreçler bulunmaktadır. </w:t>
            </w:r>
          </w:p>
        </w:tc>
        <w:tc>
          <w:tcPr>
            <w:tcW w:w="1806" w:type="dxa"/>
            <w:shd w:val="clear" w:color="auto" w:fill="A0CB83"/>
          </w:tcPr>
          <w:p w14:paraId="72242CAA"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Kurumun genelinde finansal kaynakların yönetime ilişkin uygulamalar tanımlı süreçlere uygun biçimde yürütülmektedir.</w:t>
            </w:r>
          </w:p>
        </w:tc>
        <w:tc>
          <w:tcPr>
            <w:tcW w:w="2101" w:type="dxa"/>
            <w:tcBorders>
              <w:bottom w:val="nil"/>
            </w:tcBorders>
            <w:shd w:val="clear" w:color="auto" w:fill="89BF65"/>
          </w:tcPr>
          <w:p w14:paraId="70D2695F"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 xml:space="preserve">Kurumda finansal kaynakların yönetim süreçleri izlenmekte ve iyileştirilmektedir. </w:t>
            </w:r>
          </w:p>
        </w:tc>
        <w:tc>
          <w:tcPr>
            <w:tcW w:w="1820" w:type="dxa"/>
            <w:shd w:val="clear" w:color="auto" w:fill="73B04A"/>
          </w:tcPr>
          <w:p w14:paraId="532145D7" w14:textId="77777777" w:rsidR="00C34E89" w:rsidRPr="00905912" w:rsidRDefault="00C34E89" w:rsidP="00C85C7B">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23104A3E" w14:textId="77777777" w:rsidTr="005B3AD9">
        <w:trPr>
          <w:trHeight w:val="2927"/>
        </w:trPr>
        <w:tc>
          <w:tcPr>
            <w:tcW w:w="6002" w:type="dxa"/>
            <w:vMerge/>
            <w:shd w:val="clear" w:color="auto" w:fill="FFFFFF"/>
          </w:tcPr>
          <w:p w14:paraId="7C686119" w14:textId="77777777" w:rsidR="00C34E89" w:rsidRPr="00905912" w:rsidRDefault="00C34E89" w:rsidP="00C85C7B">
            <w:pPr>
              <w:spacing w:line="276" w:lineRule="auto"/>
              <w:rPr>
                <w:rFonts w:ascii="Calibri" w:eastAsia="Times New Roman" w:hAnsi="Calibri" w:cs="Calibri"/>
              </w:rPr>
            </w:pPr>
          </w:p>
        </w:tc>
        <w:tc>
          <w:tcPr>
            <w:tcW w:w="9778" w:type="dxa"/>
            <w:gridSpan w:val="5"/>
            <w:shd w:val="clear" w:color="auto" w:fill="C5E0B3" w:themeFill="accent6" w:themeFillTint="66"/>
          </w:tcPr>
          <w:p w14:paraId="4B61FAA3" w14:textId="77777777" w:rsidR="00C34E89" w:rsidRPr="00905912" w:rsidRDefault="00C34E89" w:rsidP="00C85C7B">
            <w:pPr>
              <w:pStyle w:val="Balk4"/>
              <w:spacing w:line="276" w:lineRule="auto"/>
              <w:ind w:right="63"/>
              <w:jc w:val="both"/>
              <w:outlineLvl w:val="3"/>
              <w:rPr>
                <w:rFonts w:ascii="Calibri" w:hAnsi="Calibri" w:cs="Calibri"/>
                <w:b w:val="0"/>
                <w:bCs w:val="0"/>
                <w:i w:val="0"/>
                <w:sz w:val="22"/>
                <w:szCs w:val="22"/>
              </w:rPr>
            </w:pPr>
          </w:p>
          <w:p w14:paraId="17EABAE3" w14:textId="3C0D9EE9" w:rsidR="00C34E89" w:rsidRPr="00905912" w:rsidRDefault="00C34E89" w:rsidP="004E7D24">
            <w:pPr>
              <w:pStyle w:val="Balk4"/>
              <w:spacing w:line="276" w:lineRule="auto"/>
              <w:ind w:right="63"/>
              <w:jc w:val="both"/>
              <w:outlineLvl w:val="3"/>
              <w:rPr>
                <w:rFonts w:ascii="Calibri" w:hAnsi="Calibri" w:cs="Calibri"/>
              </w:rPr>
            </w:pPr>
            <w:r w:rsidRPr="00905912">
              <w:rPr>
                <w:rFonts w:ascii="Calibri" w:hAnsi="Calibri" w:cs="Calibri"/>
                <w:iCs/>
                <w:color w:val="000000" w:themeColor="text1"/>
                <w:sz w:val="22"/>
                <w:szCs w:val="22"/>
              </w:rPr>
              <w:t xml:space="preserve"> </w:t>
            </w:r>
          </w:p>
        </w:tc>
      </w:tr>
    </w:tbl>
    <w:p w14:paraId="0A17361F" w14:textId="77777777" w:rsidR="00C34E89" w:rsidRPr="00905912" w:rsidRDefault="00C34E89" w:rsidP="00C34E89">
      <w:pPr>
        <w:rPr>
          <w:rFonts w:ascii="Calibri" w:hAnsi="Calibri" w:cs="Calibri"/>
        </w:rPr>
      </w:pPr>
    </w:p>
    <w:tbl>
      <w:tblPr>
        <w:tblStyle w:val="TabloKlavuzu1"/>
        <w:tblpPr w:leftFromText="141" w:rightFromText="141" w:vertAnchor="page" w:horzAnchor="margin" w:tblpXSpec="center" w:tblpY="269"/>
        <w:tblW w:w="15964" w:type="dxa"/>
        <w:tblLayout w:type="fixed"/>
        <w:tblLook w:val="04A0" w:firstRow="1" w:lastRow="0" w:firstColumn="1" w:lastColumn="0" w:noHBand="0" w:noVBand="1"/>
      </w:tblPr>
      <w:tblGrid>
        <w:gridCol w:w="5930"/>
        <w:gridCol w:w="2119"/>
        <w:gridCol w:w="2260"/>
        <w:gridCol w:w="1978"/>
        <w:gridCol w:w="1833"/>
        <w:gridCol w:w="1844"/>
      </w:tblGrid>
      <w:tr w:rsidR="00C34E89" w:rsidRPr="00AC3FAA" w14:paraId="37061166" w14:textId="77777777" w:rsidTr="00AA1337">
        <w:trPr>
          <w:trHeight w:val="164"/>
        </w:trPr>
        <w:tc>
          <w:tcPr>
            <w:tcW w:w="5930" w:type="dxa"/>
            <w:shd w:val="clear" w:color="auto" w:fill="C5E0B3" w:themeFill="accent6" w:themeFillTint="66"/>
          </w:tcPr>
          <w:p w14:paraId="378400EE" w14:textId="77777777" w:rsidR="00C34E89" w:rsidRPr="00905912" w:rsidRDefault="00C34E89" w:rsidP="00C85C7B">
            <w:pPr>
              <w:tabs>
                <w:tab w:val="center" w:pos="2792"/>
              </w:tabs>
              <w:spacing w:line="276" w:lineRule="auto"/>
              <w:rPr>
                <w:rFonts w:ascii="Calibri" w:eastAsia="Times New Roman" w:hAnsi="Calibri" w:cs="Calibri"/>
                <w:b/>
                <w:bCs/>
                <w:color w:val="000000"/>
              </w:rPr>
            </w:pPr>
            <w:r w:rsidRPr="00905912">
              <w:rPr>
                <w:rFonts w:ascii="Calibri" w:hAnsi="Calibri" w:cs="Calibri"/>
              </w:rPr>
              <w:lastRenderedPageBreak/>
              <w:br w:type="page"/>
            </w:r>
          </w:p>
        </w:tc>
        <w:tc>
          <w:tcPr>
            <w:tcW w:w="10033" w:type="dxa"/>
            <w:gridSpan w:val="5"/>
            <w:shd w:val="clear" w:color="auto" w:fill="C5E0B3" w:themeFill="accent6" w:themeFillTint="66"/>
            <w:vAlign w:val="bottom"/>
          </w:tcPr>
          <w:p w14:paraId="5E2470BE" w14:textId="77777777" w:rsidR="00C34E89" w:rsidRPr="00905912" w:rsidRDefault="00C34E89" w:rsidP="00C85C7B">
            <w:pPr>
              <w:spacing w:line="276" w:lineRule="auto"/>
              <w:jc w:val="right"/>
              <w:rPr>
                <w:rFonts w:ascii="Calibri" w:eastAsia="Times New Roman" w:hAnsi="Calibri" w:cs="Calibri"/>
                <w:b/>
                <w:bCs/>
              </w:rPr>
            </w:pPr>
            <w:r w:rsidRPr="00905912">
              <w:rPr>
                <w:rFonts w:ascii="Calibri" w:hAnsi="Calibri" w:cs="Calibri"/>
                <w:b/>
                <w:bCs/>
                <w:sz w:val="28"/>
                <w:szCs w:val="28"/>
              </w:rPr>
              <w:t>YÖNETİM SİSTEMİ</w:t>
            </w:r>
          </w:p>
        </w:tc>
      </w:tr>
      <w:tr w:rsidR="00C34E89" w:rsidRPr="00AC3FAA" w14:paraId="5383B954" w14:textId="77777777" w:rsidTr="00AA1337">
        <w:trPr>
          <w:trHeight w:val="381"/>
        </w:trPr>
        <w:tc>
          <w:tcPr>
            <w:tcW w:w="15964" w:type="dxa"/>
            <w:gridSpan w:val="6"/>
            <w:shd w:val="clear" w:color="auto" w:fill="C5E0B3" w:themeFill="accent6" w:themeFillTint="66"/>
          </w:tcPr>
          <w:p w14:paraId="7ED650DD" w14:textId="78B02F38" w:rsidR="00C34E89" w:rsidRPr="004F68DB" w:rsidRDefault="00C34E89" w:rsidP="004F68DB">
            <w:pPr>
              <w:spacing w:line="276" w:lineRule="auto"/>
              <w:jc w:val="both"/>
              <w:rPr>
                <w:rFonts w:ascii="Calibri" w:hAnsi="Calibri" w:cs="Calibri"/>
                <w:b/>
                <w:bCs/>
                <w:sz w:val="22"/>
                <w:szCs w:val="22"/>
              </w:rPr>
            </w:pPr>
            <w:bookmarkStart w:id="29" w:name="_Toc39742600"/>
            <w:r w:rsidRPr="004F68DB">
              <w:rPr>
                <w:rFonts w:ascii="Calibri" w:hAnsi="Calibri" w:cs="Calibri"/>
                <w:b/>
                <w:bCs/>
              </w:rPr>
              <w:t>E.3. Bilgi Yönetim Sistemi</w:t>
            </w:r>
            <w:bookmarkEnd w:id="29"/>
          </w:p>
          <w:p w14:paraId="7EE9342E" w14:textId="631F8BA7" w:rsidR="00C34E89" w:rsidRPr="004F68DB" w:rsidRDefault="00C34E89" w:rsidP="004F68DB">
            <w:pPr>
              <w:spacing w:line="276" w:lineRule="auto"/>
              <w:jc w:val="both"/>
              <w:rPr>
                <w:rFonts w:ascii="Calibri" w:hAnsi="Calibri" w:cs="Calibri"/>
              </w:rPr>
            </w:pPr>
            <w:r w:rsidRPr="004F68DB">
              <w:rPr>
                <w:rFonts w:ascii="Calibri" w:hAnsi="Calibri" w:cs="Calibri"/>
              </w:rPr>
              <w:t>Kurum, yönetsel ve operasyonel faaliyetlerinin etkin yönetimini güvence altına alabilmek üzere gerekli bilgi ve verileri periyodik olarak topladığı, sakladığı, analiz ettiği ve süreçlerini iyileştirmek üzere kullandığı entegre bir bilgi yönetim sistemine sahip olmalıdır</w:t>
            </w:r>
            <w:r w:rsidR="00945C5A">
              <w:rPr>
                <w:rFonts w:ascii="Calibri" w:hAnsi="Calibri" w:cs="Calibri"/>
                <w:sz w:val="22"/>
                <w:szCs w:val="22"/>
              </w:rPr>
              <w:t>.</w:t>
            </w:r>
          </w:p>
        </w:tc>
      </w:tr>
      <w:tr w:rsidR="00C34E89" w:rsidRPr="00AC3FAA" w14:paraId="595CAD6F" w14:textId="77777777" w:rsidTr="00AA1337">
        <w:trPr>
          <w:trHeight w:val="329"/>
        </w:trPr>
        <w:tc>
          <w:tcPr>
            <w:tcW w:w="5930" w:type="dxa"/>
            <w:shd w:val="clear" w:color="auto" w:fill="C5E0B3" w:themeFill="accent6" w:themeFillTint="66"/>
            <w:vAlign w:val="bottom"/>
          </w:tcPr>
          <w:p w14:paraId="7F69A5A7" w14:textId="77777777" w:rsidR="00C34E89" w:rsidRPr="004F68DB" w:rsidRDefault="00C34E89" w:rsidP="00C85C7B">
            <w:pPr>
              <w:tabs>
                <w:tab w:val="center" w:pos="2792"/>
              </w:tabs>
              <w:spacing w:line="276" w:lineRule="auto"/>
              <w:rPr>
                <w:rFonts w:ascii="Calibri" w:eastAsia="Times New Roman" w:hAnsi="Calibri" w:cs="Calibri"/>
                <w:b/>
                <w:bCs/>
              </w:rPr>
            </w:pPr>
          </w:p>
        </w:tc>
        <w:tc>
          <w:tcPr>
            <w:tcW w:w="2119" w:type="dxa"/>
            <w:shd w:val="clear" w:color="auto" w:fill="C5E0B3" w:themeFill="accent6" w:themeFillTint="66"/>
            <w:vAlign w:val="bottom"/>
          </w:tcPr>
          <w:p w14:paraId="1304E537" w14:textId="2046BD59"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1</w:t>
            </w:r>
            <w:r w:rsidR="004E7D24">
              <w:rPr>
                <w:rFonts w:ascii="Calibri" w:eastAsia="Times New Roman" w:hAnsi="Calibri" w:cs="Calibri"/>
                <w:b/>
                <w:bCs/>
              </w:rPr>
              <w:t xml:space="preserve"> (DÜZEY)</w:t>
            </w:r>
          </w:p>
        </w:tc>
        <w:tc>
          <w:tcPr>
            <w:tcW w:w="2260" w:type="dxa"/>
            <w:shd w:val="clear" w:color="auto" w:fill="C5E0B3" w:themeFill="accent6" w:themeFillTint="66"/>
            <w:vAlign w:val="bottom"/>
          </w:tcPr>
          <w:p w14:paraId="3DDA3809"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2</w:t>
            </w:r>
          </w:p>
        </w:tc>
        <w:tc>
          <w:tcPr>
            <w:tcW w:w="1978" w:type="dxa"/>
            <w:shd w:val="clear" w:color="auto" w:fill="C5E0B3" w:themeFill="accent6" w:themeFillTint="66"/>
            <w:vAlign w:val="bottom"/>
          </w:tcPr>
          <w:p w14:paraId="77A48EED"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3</w:t>
            </w:r>
          </w:p>
        </w:tc>
        <w:tc>
          <w:tcPr>
            <w:tcW w:w="1833" w:type="dxa"/>
            <w:shd w:val="clear" w:color="auto" w:fill="C5E0B3" w:themeFill="accent6" w:themeFillTint="66"/>
            <w:vAlign w:val="bottom"/>
          </w:tcPr>
          <w:p w14:paraId="7F0C1C3F"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4</w:t>
            </w:r>
          </w:p>
        </w:tc>
        <w:tc>
          <w:tcPr>
            <w:tcW w:w="1841" w:type="dxa"/>
            <w:shd w:val="clear" w:color="auto" w:fill="C5E0B3" w:themeFill="accent6" w:themeFillTint="66"/>
            <w:vAlign w:val="bottom"/>
          </w:tcPr>
          <w:p w14:paraId="0EA48A5C"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5</w:t>
            </w:r>
          </w:p>
        </w:tc>
      </w:tr>
      <w:tr w:rsidR="00C34E89" w:rsidRPr="00AC3FAA" w14:paraId="5C1A9C8B" w14:textId="77777777" w:rsidTr="0023675B">
        <w:trPr>
          <w:trHeight w:val="3222"/>
        </w:trPr>
        <w:tc>
          <w:tcPr>
            <w:tcW w:w="5930" w:type="dxa"/>
            <w:vMerge w:val="restart"/>
            <w:shd w:val="clear" w:color="auto" w:fill="FFFFFF"/>
          </w:tcPr>
          <w:p w14:paraId="53765623" w14:textId="77777777" w:rsidR="00C34E89" w:rsidRPr="004F68DB" w:rsidRDefault="00C34E89" w:rsidP="00C85C7B">
            <w:pPr>
              <w:spacing w:line="276" w:lineRule="auto"/>
              <w:rPr>
                <w:rFonts w:ascii="Calibri" w:hAnsi="Calibri" w:cs="Calibri"/>
                <w:b/>
                <w:bCs/>
                <w:i/>
                <w:u w:val="single"/>
              </w:rPr>
            </w:pPr>
          </w:p>
          <w:p w14:paraId="7DD35C3F" w14:textId="75A36E13" w:rsidR="00C34E89" w:rsidRPr="004F68DB" w:rsidRDefault="00C34E89" w:rsidP="004F68DB">
            <w:pPr>
              <w:spacing w:line="276" w:lineRule="auto"/>
              <w:jc w:val="both"/>
              <w:rPr>
                <w:rFonts w:ascii="Calibri" w:hAnsi="Calibri" w:cs="Calibri"/>
                <w:b/>
                <w:bCs/>
                <w:sz w:val="28"/>
                <w:szCs w:val="28"/>
                <w:u w:val="single"/>
              </w:rPr>
            </w:pPr>
            <w:r w:rsidRPr="004F68DB">
              <w:rPr>
                <w:rFonts w:ascii="Calibri" w:hAnsi="Calibri" w:cs="Calibri"/>
                <w:b/>
                <w:bCs/>
                <w:sz w:val="28"/>
                <w:szCs w:val="28"/>
                <w:u w:val="single"/>
              </w:rPr>
              <w:t>E.3.1. Entegre bilgi yönetim sistemi</w:t>
            </w:r>
          </w:p>
          <w:p w14:paraId="19C2CA50" w14:textId="77777777" w:rsidR="00945C5A" w:rsidRPr="004F68DB" w:rsidRDefault="00945C5A" w:rsidP="00C85C7B">
            <w:pPr>
              <w:spacing w:line="276" w:lineRule="auto"/>
              <w:rPr>
                <w:rFonts w:ascii="Calibri" w:hAnsi="Calibri" w:cs="Calibri"/>
                <w:b/>
                <w:bCs/>
                <w:i/>
                <w:u w:val="single"/>
              </w:rPr>
            </w:pPr>
          </w:p>
          <w:p w14:paraId="3E83C835" w14:textId="6915AB18" w:rsidR="00C34E89" w:rsidRPr="004F68DB" w:rsidRDefault="00474BE2" w:rsidP="00474BE2">
            <w:pPr>
              <w:spacing w:line="276" w:lineRule="auto"/>
              <w:rPr>
                <w:rFonts w:ascii="Calibri" w:hAnsi="Calibri" w:cs="Calibri"/>
              </w:rPr>
            </w:pPr>
            <w:r>
              <w:rPr>
                <w:rFonts w:ascii="Calibri" w:hAnsi="Calibri" w:cs="Calibri"/>
                <w:color w:val="000000" w:themeColor="text1"/>
                <w:szCs w:val="22"/>
              </w:rPr>
              <w:t>Fakültenin bağımsız bir</w:t>
            </w:r>
            <w:r w:rsidR="004E7D24" w:rsidRPr="004F68DB">
              <w:rPr>
                <w:rFonts w:ascii="Calibri" w:hAnsi="Calibri" w:cs="Calibri"/>
                <w:color w:val="000000" w:themeColor="text1"/>
                <w:szCs w:val="22"/>
              </w:rPr>
              <w:t xml:space="preserve"> bilgi yönetim sistemi bulunmamaktadır.</w:t>
            </w:r>
            <w:r w:rsidR="004E7D24">
              <w:rPr>
                <w:rFonts w:ascii="Calibri" w:hAnsi="Calibri" w:cs="Calibri"/>
                <w:color w:val="000000" w:themeColor="text1"/>
                <w:szCs w:val="22"/>
              </w:rPr>
              <w:t xml:space="preserve"> </w:t>
            </w:r>
            <w:r w:rsidR="001E61AD">
              <w:rPr>
                <w:rFonts w:ascii="Calibri" w:hAnsi="Calibri" w:cs="Calibri"/>
                <w:color w:val="000000" w:themeColor="text1"/>
                <w:szCs w:val="22"/>
              </w:rPr>
              <w:t>Fakültemizin</w:t>
            </w:r>
            <w:r w:rsidR="004E7D24">
              <w:rPr>
                <w:rFonts w:ascii="Calibri" w:hAnsi="Calibri" w:cs="Calibri"/>
                <w:color w:val="000000" w:themeColor="text1"/>
                <w:szCs w:val="22"/>
              </w:rPr>
              <w:t xml:space="preserve"> ve üniversitemizin bilgi yönetim sistemi altyapısı kullanılmaktadır. </w:t>
            </w:r>
          </w:p>
        </w:tc>
        <w:tc>
          <w:tcPr>
            <w:tcW w:w="2119" w:type="dxa"/>
            <w:shd w:val="clear" w:color="auto" w:fill="E2EFD9" w:themeFill="accent6" w:themeFillTint="33"/>
          </w:tcPr>
          <w:p w14:paraId="60A46B86" w14:textId="77777777" w:rsidR="00C34E89" w:rsidRPr="004F68DB" w:rsidRDefault="00C34E89" w:rsidP="00C85C7B">
            <w:pPr>
              <w:ind w:right="63"/>
              <w:rPr>
                <w:rFonts w:ascii="Calibri" w:hAnsi="Calibri" w:cs="Calibri"/>
                <w:color w:val="000000" w:themeColor="text1"/>
                <w:sz w:val="22"/>
                <w:szCs w:val="22"/>
              </w:rPr>
            </w:pPr>
            <w:r w:rsidRPr="004F68DB">
              <w:rPr>
                <w:rFonts w:ascii="Calibri" w:hAnsi="Calibri" w:cs="Calibri"/>
                <w:color w:val="000000" w:themeColor="text1"/>
                <w:szCs w:val="22"/>
              </w:rPr>
              <w:t>Kurumda bilgi yönetim sistemi bulunmamaktadır.</w:t>
            </w:r>
          </w:p>
        </w:tc>
        <w:tc>
          <w:tcPr>
            <w:tcW w:w="2260" w:type="dxa"/>
            <w:shd w:val="clear" w:color="auto" w:fill="C0DDAD"/>
          </w:tcPr>
          <w:p w14:paraId="1EBDDE74" w14:textId="77777777" w:rsidR="00C34E89" w:rsidRPr="004F68DB" w:rsidRDefault="00C34E89" w:rsidP="00C85C7B">
            <w:pPr>
              <w:pStyle w:val="Balk3"/>
              <w:outlineLvl w:val="2"/>
              <w:rPr>
                <w:rFonts w:ascii="Calibri" w:hAnsi="Calibri" w:cs="Calibri"/>
                <w:b/>
                <w:color w:val="000000" w:themeColor="text1"/>
                <w:sz w:val="22"/>
                <w:szCs w:val="22"/>
              </w:rPr>
            </w:pPr>
            <w:r w:rsidRPr="004F68DB">
              <w:rPr>
                <w:rFonts w:ascii="Calibri" w:hAnsi="Calibri" w:cs="Calibri"/>
                <w:color w:val="000000" w:themeColor="text1"/>
                <w:sz w:val="22"/>
                <w:szCs w:val="22"/>
              </w:rPr>
              <w:t xml:space="preserve">Kurumda kurumsal bilginin edinimi, saklanması, kullanılması, işlenmesi ve değerlendirilmesine destek olacak bilgi yönetim sistemleri oluşturulmuştur.  </w:t>
            </w:r>
          </w:p>
        </w:tc>
        <w:tc>
          <w:tcPr>
            <w:tcW w:w="1978" w:type="dxa"/>
            <w:shd w:val="clear" w:color="auto" w:fill="A0CB83"/>
          </w:tcPr>
          <w:p w14:paraId="750BDBC2"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 xml:space="preserve">Kurum genelinde temel süreçleri (eğitim ve öğretim, araştırma ve geliştirme, toplumsal katkı, kalite güvencesi) destekleyen entegre bilgi yönetim sistemi işletilmektedir. </w:t>
            </w:r>
          </w:p>
        </w:tc>
        <w:tc>
          <w:tcPr>
            <w:tcW w:w="1833" w:type="dxa"/>
            <w:shd w:val="clear" w:color="auto" w:fill="89BF65"/>
          </w:tcPr>
          <w:p w14:paraId="62FA9696"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Kurumda entegre bilgi yönetim sistemi izlenmekte ve iyileştirilmektedir.</w:t>
            </w:r>
          </w:p>
        </w:tc>
        <w:tc>
          <w:tcPr>
            <w:tcW w:w="1841" w:type="dxa"/>
            <w:shd w:val="clear" w:color="auto" w:fill="73B04A"/>
          </w:tcPr>
          <w:p w14:paraId="426FF519"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57CC9BD9" w14:textId="77777777" w:rsidTr="00AA1337">
        <w:trPr>
          <w:trHeight w:val="3460"/>
        </w:trPr>
        <w:tc>
          <w:tcPr>
            <w:tcW w:w="5930" w:type="dxa"/>
            <w:vMerge/>
            <w:shd w:val="clear" w:color="auto" w:fill="FFFFFF"/>
          </w:tcPr>
          <w:p w14:paraId="03F45FE2" w14:textId="77777777" w:rsidR="00C34E89" w:rsidRPr="004F68DB" w:rsidRDefault="00C34E89" w:rsidP="00C85C7B">
            <w:pPr>
              <w:spacing w:line="276" w:lineRule="auto"/>
              <w:rPr>
                <w:rFonts w:ascii="Calibri" w:eastAsia="Times New Roman" w:hAnsi="Calibri" w:cs="Calibri"/>
              </w:rPr>
            </w:pPr>
          </w:p>
        </w:tc>
        <w:tc>
          <w:tcPr>
            <w:tcW w:w="10033" w:type="dxa"/>
            <w:gridSpan w:val="5"/>
            <w:shd w:val="clear" w:color="auto" w:fill="C5E0B3" w:themeFill="accent6" w:themeFillTint="66"/>
          </w:tcPr>
          <w:p w14:paraId="510F1D58" w14:textId="77777777" w:rsidR="00C34E89" w:rsidRPr="004F68DB" w:rsidRDefault="00C34E89" w:rsidP="00C85C7B">
            <w:pPr>
              <w:pStyle w:val="Balk4"/>
              <w:spacing w:line="276" w:lineRule="auto"/>
              <w:ind w:right="63"/>
              <w:jc w:val="both"/>
              <w:outlineLvl w:val="3"/>
              <w:rPr>
                <w:rFonts w:ascii="Calibri" w:hAnsi="Calibri" w:cs="Calibri"/>
                <w:b w:val="0"/>
                <w:bCs w:val="0"/>
                <w:i w:val="0"/>
              </w:rPr>
            </w:pPr>
          </w:p>
          <w:p w14:paraId="38641CC5" w14:textId="1B76C840" w:rsidR="00C34E89" w:rsidRPr="001E61AD" w:rsidRDefault="001E61AD" w:rsidP="00C85C7B">
            <w:pPr>
              <w:pStyle w:val="Balk4"/>
              <w:ind w:right="63"/>
              <w:jc w:val="both"/>
              <w:outlineLvl w:val="3"/>
              <w:rPr>
                <w:rFonts w:ascii="Calibri" w:hAnsi="Calibri" w:cs="Calibri"/>
                <w:i w:val="0"/>
              </w:rPr>
            </w:pPr>
            <w:r w:rsidRPr="001E61AD">
              <w:rPr>
                <w:rFonts w:ascii="Calibri" w:hAnsi="Calibri" w:cs="Calibri"/>
                <w:i w:val="0"/>
              </w:rPr>
              <w:t>Kanıtlar</w:t>
            </w:r>
          </w:p>
          <w:p w14:paraId="04BD0596" w14:textId="46D3D825" w:rsidR="00C34E89" w:rsidRDefault="005D02C4" w:rsidP="00F07962">
            <w:pPr>
              <w:pStyle w:val="Balk2"/>
              <w:framePr w:hSpace="0" w:wrap="auto" w:vAnchor="margin" w:hAnchor="text" w:xAlign="left" w:yAlign="inline"/>
              <w:outlineLvl w:val="1"/>
            </w:pPr>
            <w:hyperlink r:id="rId116" w:history="1">
              <w:r w:rsidR="001E61AD" w:rsidRPr="00B3253C">
                <w:rPr>
                  <w:rStyle w:val="Kpr"/>
                </w:rPr>
                <w:t>https://obs.bandirma.edu.tr/</w:t>
              </w:r>
            </w:hyperlink>
          </w:p>
          <w:p w14:paraId="771CF1AA" w14:textId="4C9437EB" w:rsidR="001E61AD" w:rsidRDefault="005D02C4" w:rsidP="00F07962">
            <w:pPr>
              <w:pStyle w:val="Balk2"/>
              <w:framePr w:hSpace="0" w:wrap="auto" w:vAnchor="margin" w:hAnchor="text" w:xAlign="left" w:yAlign="inline"/>
              <w:outlineLvl w:val="1"/>
            </w:pPr>
            <w:hyperlink r:id="rId117" w:history="1">
              <w:r w:rsidR="001E61AD" w:rsidRPr="00B3253C">
                <w:rPr>
                  <w:rStyle w:val="Kpr"/>
                </w:rPr>
                <w:t>https://ebys.bandirma.edu.tr/enVision/Login.aspx</w:t>
              </w:r>
            </w:hyperlink>
          </w:p>
          <w:p w14:paraId="6A2270BB" w14:textId="2C4FD697" w:rsidR="001E61AD" w:rsidRDefault="005D02C4" w:rsidP="00F07962">
            <w:pPr>
              <w:pStyle w:val="Balk2"/>
              <w:framePr w:hSpace="0" w:wrap="auto" w:vAnchor="margin" w:hAnchor="text" w:xAlign="left" w:yAlign="inline"/>
              <w:outlineLvl w:val="1"/>
            </w:pPr>
            <w:hyperlink r:id="rId118" w:history="1">
              <w:r w:rsidR="00144E7C" w:rsidRPr="00B3253C">
                <w:rPr>
                  <w:rStyle w:val="Kpr"/>
                </w:rPr>
                <w:t>https://kutuphanedb.bandirma.edu.tr/tr/kutuphanedb</w:t>
              </w:r>
            </w:hyperlink>
          </w:p>
          <w:p w14:paraId="4E8449C3" w14:textId="5F842C22" w:rsidR="00144E7C" w:rsidRDefault="005D02C4" w:rsidP="00F07962">
            <w:pPr>
              <w:pStyle w:val="Balk2"/>
              <w:framePr w:hSpace="0" w:wrap="auto" w:vAnchor="margin" w:hAnchor="text" w:xAlign="left" w:yAlign="inline"/>
              <w:outlineLvl w:val="1"/>
            </w:pPr>
            <w:hyperlink r:id="rId119" w:history="1">
              <w:r w:rsidR="00144E7C" w:rsidRPr="00B3253C">
                <w:rPr>
                  <w:rStyle w:val="Kpr"/>
                </w:rPr>
                <w:t>https://bap.bandirma.edu.tr/</w:t>
              </w:r>
            </w:hyperlink>
          </w:p>
          <w:p w14:paraId="49F86E4A" w14:textId="48432692" w:rsidR="00144E7C" w:rsidRDefault="005D02C4" w:rsidP="00F07962">
            <w:pPr>
              <w:pStyle w:val="Balk2"/>
              <w:framePr w:hSpace="0" w:wrap="auto" w:vAnchor="margin" w:hAnchor="text" w:xAlign="left" w:yAlign="inline"/>
              <w:outlineLvl w:val="1"/>
            </w:pPr>
            <w:hyperlink r:id="rId120" w:history="1">
              <w:r w:rsidR="00144E7C" w:rsidRPr="00B3253C">
                <w:rPr>
                  <w:rStyle w:val="Kpr"/>
                </w:rPr>
                <w:t>https://lms.bandirma.edu.tr/Account/LoginBefore</w:t>
              </w:r>
            </w:hyperlink>
          </w:p>
          <w:p w14:paraId="73B0918C" w14:textId="6F5FD197" w:rsidR="00144E7C" w:rsidRPr="004F68DB" w:rsidRDefault="00144E7C" w:rsidP="00F07962">
            <w:pPr>
              <w:pStyle w:val="Balk2"/>
              <w:framePr w:hSpace="0" w:wrap="auto" w:vAnchor="margin" w:hAnchor="text" w:xAlign="left" w:yAlign="inline"/>
              <w:numPr>
                <w:ilvl w:val="0"/>
                <w:numId w:val="0"/>
              </w:numPr>
              <w:ind w:left="478"/>
              <w:outlineLvl w:val="1"/>
            </w:pPr>
          </w:p>
        </w:tc>
      </w:tr>
    </w:tbl>
    <w:p w14:paraId="5F83B490" w14:textId="77777777" w:rsidR="00C34E89" w:rsidRPr="004F68DB" w:rsidRDefault="00C34E89" w:rsidP="00C34E89">
      <w:pPr>
        <w:rPr>
          <w:rFonts w:ascii="Calibri" w:hAnsi="Calibri" w:cs="Calibri"/>
        </w:rPr>
      </w:pPr>
      <w:r w:rsidRPr="004F68DB">
        <w:rPr>
          <w:rFonts w:ascii="Calibri" w:hAnsi="Calibri" w:cs="Calibri"/>
        </w:rPr>
        <w:br w:type="page"/>
      </w:r>
    </w:p>
    <w:tbl>
      <w:tblPr>
        <w:tblStyle w:val="TabloKlavuzu1"/>
        <w:tblpPr w:leftFromText="141" w:rightFromText="141" w:vertAnchor="page" w:horzAnchor="margin" w:tblpXSpec="center" w:tblpY="269"/>
        <w:tblW w:w="15846" w:type="dxa"/>
        <w:tblLayout w:type="fixed"/>
        <w:tblLook w:val="04A0" w:firstRow="1" w:lastRow="0" w:firstColumn="1" w:lastColumn="0" w:noHBand="0" w:noVBand="1"/>
      </w:tblPr>
      <w:tblGrid>
        <w:gridCol w:w="6027"/>
        <w:gridCol w:w="2103"/>
        <w:gridCol w:w="2103"/>
        <w:gridCol w:w="1964"/>
        <w:gridCol w:w="1819"/>
        <w:gridCol w:w="1830"/>
      </w:tblGrid>
      <w:tr w:rsidR="00C34E89" w:rsidRPr="00AC3FAA" w14:paraId="779ED29C" w14:textId="77777777" w:rsidTr="00AA1337">
        <w:trPr>
          <w:trHeight w:val="250"/>
        </w:trPr>
        <w:tc>
          <w:tcPr>
            <w:tcW w:w="6027" w:type="dxa"/>
            <w:shd w:val="clear" w:color="auto" w:fill="C5E0B3" w:themeFill="accent6" w:themeFillTint="66"/>
          </w:tcPr>
          <w:p w14:paraId="5AB2E542" w14:textId="77777777" w:rsidR="00C34E89" w:rsidRPr="004F68DB" w:rsidRDefault="00C34E89" w:rsidP="00C85C7B">
            <w:pPr>
              <w:tabs>
                <w:tab w:val="center" w:pos="2792"/>
              </w:tabs>
              <w:spacing w:line="276" w:lineRule="auto"/>
              <w:rPr>
                <w:rFonts w:ascii="Calibri" w:eastAsia="Times New Roman" w:hAnsi="Calibri" w:cs="Calibri"/>
                <w:b/>
                <w:bCs/>
                <w:color w:val="000000"/>
              </w:rPr>
            </w:pPr>
            <w:r w:rsidRPr="004F68DB">
              <w:rPr>
                <w:rFonts w:ascii="Calibri" w:hAnsi="Calibri" w:cs="Calibri"/>
              </w:rPr>
              <w:lastRenderedPageBreak/>
              <w:br w:type="page"/>
            </w:r>
          </w:p>
        </w:tc>
        <w:tc>
          <w:tcPr>
            <w:tcW w:w="9819" w:type="dxa"/>
            <w:gridSpan w:val="5"/>
            <w:shd w:val="clear" w:color="auto" w:fill="C5E0B3" w:themeFill="accent6" w:themeFillTint="66"/>
            <w:vAlign w:val="bottom"/>
          </w:tcPr>
          <w:p w14:paraId="1C11F2DD" w14:textId="77777777" w:rsidR="00C34E89" w:rsidRPr="004F68DB" w:rsidRDefault="00C34E89" w:rsidP="00C85C7B">
            <w:pPr>
              <w:spacing w:line="276" w:lineRule="auto"/>
              <w:jc w:val="right"/>
              <w:rPr>
                <w:rFonts w:ascii="Calibri" w:eastAsia="Times New Roman" w:hAnsi="Calibri" w:cs="Calibri"/>
                <w:b/>
                <w:sz w:val="28"/>
                <w:szCs w:val="28"/>
              </w:rPr>
            </w:pPr>
            <w:r w:rsidRPr="004F68DB">
              <w:rPr>
                <w:rFonts w:ascii="Calibri" w:hAnsi="Calibri" w:cs="Calibri"/>
                <w:b/>
                <w:sz w:val="28"/>
                <w:szCs w:val="28"/>
              </w:rPr>
              <w:t>YÖNETİM SİSTEMİ</w:t>
            </w:r>
          </w:p>
        </w:tc>
      </w:tr>
      <w:tr w:rsidR="00C34E89" w:rsidRPr="00AC3FAA" w14:paraId="3B49E710" w14:textId="77777777" w:rsidTr="00AA1337">
        <w:trPr>
          <w:trHeight w:val="350"/>
        </w:trPr>
        <w:tc>
          <w:tcPr>
            <w:tcW w:w="6027" w:type="dxa"/>
            <w:shd w:val="clear" w:color="auto" w:fill="C5E0B3" w:themeFill="accent6" w:themeFillTint="66"/>
            <w:vAlign w:val="bottom"/>
          </w:tcPr>
          <w:p w14:paraId="2302B212" w14:textId="0576D23F" w:rsidR="00C34E89" w:rsidRPr="003164A5" w:rsidRDefault="00C34E89" w:rsidP="00C85C7B">
            <w:pPr>
              <w:tabs>
                <w:tab w:val="center" w:pos="2792"/>
              </w:tabs>
              <w:spacing w:line="276" w:lineRule="auto"/>
              <w:rPr>
                <w:rFonts w:ascii="Calibri" w:eastAsia="Times New Roman" w:hAnsi="Calibri" w:cs="Calibri"/>
                <w:b/>
                <w:bCs/>
                <w:color w:val="000000"/>
                <w:szCs w:val="22"/>
              </w:rPr>
            </w:pPr>
            <w:r w:rsidRPr="003164A5">
              <w:rPr>
                <w:rFonts w:ascii="Calibri" w:eastAsia="Times New Roman" w:hAnsi="Calibri" w:cs="Calibri"/>
                <w:b/>
                <w:bCs/>
                <w:color w:val="000000"/>
                <w:szCs w:val="22"/>
              </w:rPr>
              <w:t>E</w:t>
            </w:r>
            <w:r w:rsidR="00A85336"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3</w:t>
            </w:r>
            <w:r w:rsidR="00A85336"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 xml:space="preserve"> Bilgi Yönetim Sistemi</w:t>
            </w:r>
          </w:p>
          <w:p w14:paraId="397618B5" w14:textId="77777777" w:rsidR="00C34E89" w:rsidRPr="004F68DB" w:rsidRDefault="00C34E89" w:rsidP="00C85C7B">
            <w:pPr>
              <w:spacing w:line="276" w:lineRule="auto"/>
              <w:rPr>
                <w:rFonts w:ascii="Calibri" w:eastAsia="Times New Roman" w:hAnsi="Calibri" w:cs="Calibri"/>
                <w:b/>
                <w:bCs/>
              </w:rPr>
            </w:pPr>
          </w:p>
        </w:tc>
        <w:tc>
          <w:tcPr>
            <w:tcW w:w="2103" w:type="dxa"/>
            <w:shd w:val="clear" w:color="auto" w:fill="C5E0B3" w:themeFill="accent6" w:themeFillTint="66"/>
            <w:vAlign w:val="bottom"/>
          </w:tcPr>
          <w:p w14:paraId="029EAC21" w14:textId="2A7E151E"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1</w:t>
            </w:r>
            <w:r w:rsidR="004E7D24">
              <w:rPr>
                <w:rFonts w:ascii="Calibri" w:eastAsia="Times New Roman" w:hAnsi="Calibri" w:cs="Calibri"/>
                <w:b/>
                <w:bCs/>
              </w:rPr>
              <w:t xml:space="preserve"> (DÜZEY)</w:t>
            </w:r>
          </w:p>
        </w:tc>
        <w:tc>
          <w:tcPr>
            <w:tcW w:w="2103" w:type="dxa"/>
            <w:shd w:val="clear" w:color="auto" w:fill="C5E0B3" w:themeFill="accent6" w:themeFillTint="66"/>
            <w:vAlign w:val="bottom"/>
          </w:tcPr>
          <w:p w14:paraId="1C3E0F55"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2</w:t>
            </w:r>
          </w:p>
        </w:tc>
        <w:tc>
          <w:tcPr>
            <w:tcW w:w="1964" w:type="dxa"/>
            <w:shd w:val="clear" w:color="auto" w:fill="C5E0B3" w:themeFill="accent6" w:themeFillTint="66"/>
            <w:vAlign w:val="bottom"/>
          </w:tcPr>
          <w:p w14:paraId="13DF0334"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3</w:t>
            </w:r>
          </w:p>
        </w:tc>
        <w:tc>
          <w:tcPr>
            <w:tcW w:w="1819" w:type="dxa"/>
            <w:shd w:val="clear" w:color="auto" w:fill="C5E0B3" w:themeFill="accent6" w:themeFillTint="66"/>
            <w:vAlign w:val="bottom"/>
          </w:tcPr>
          <w:p w14:paraId="6D8AABC4"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4</w:t>
            </w:r>
          </w:p>
        </w:tc>
        <w:tc>
          <w:tcPr>
            <w:tcW w:w="1827" w:type="dxa"/>
            <w:shd w:val="clear" w:color="auto" w:fill="C5E0B3" w:themeFill="accent6" w:themeFillTint="66"/>
            <w:vAlign w:val="bottom"/>
          </w:tcPr>
          <w:p w14:paraId="7BEC8226"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5</w:t>
            </w:r>
          </w:p>
        </w:tc>
      </w:tr>
      <w:tr w:rsidR="00C34E89" w:rsidRPr="00AC3FAA" w14:paraId="009237E4" w14:textId="77777777" w:rsidTr="0023675B">
        <w:trPr>
          <w:trHeight w:val="3433"/>
        </w:trPr>
        <w:tc>
          <w:tcPr>
            <w:tcW w:w="6027" w:type="dxa"/>
            <w:vMerge w:val="restart"/>
            <w:shd w:val="clear" w:color="auto" w:fill="FFFFFF"/>
          </w:tcPr>
          <w:p w14:paraId="1D322303" w14:textId="77777777" w:rsidR="00C34E89" w:rsidRPr="004F68DB" w:rsidRDefault="00C34E89" w:rsidP="00C85C7B">
            <w:pPr>
              <w:spacing w:line="276" w:lineRule="auto"/>
              <w:rPr>
                <w:rFonts w:ascii="Calibri" w:hAnsi="Calibri" w:cs="Calibri"/>
                <w:b/>
                <w:bCs/>
                <w:i/>
                <w:u w:val="single"/>
              </w:rPr>
            </w:pPr>
          </w:p>
          <w:p w14:paraId="2775E788" w14:textId="7C916B7F" w:rsidR="00C34E89" w:rsidRPr="004F68DB" w:rsidRDefault="00C34E89" w:rsidP="004F68DB">
            <w:pPr>
              <w:spacing w:line="276" w:lineRule="auto"/>
              <w:jc w:val="both"/>
              <w:rPr>
                <w:rFonts w:ascii="Calibri" w:hAnsi="Calibri" w:cs="Calibri"/>
                <w:b/>
                <w:bCs/>
                <w:sz w:val="28"/>
                <w:szCs w:val="28"/>
                <w:u w:val="single"/>
              </w:rPr>
            </w:pPr>
            <w:r w:rsidRPr="004F68DB">
              <w:rPr>
                <w:rFonts w:ascii="Calibri" w:hAnsi="Calibri" w:cs="Calibri"/>
                <w:b/>
                <w:bCs/>
                <w:sz w:val="28"/>
                <w:szCs w:val="28"/>
                <w:u w:val="single"/>
              </w:rPr>
              <w:t>E</w:t>
            </w:r>
            <w:r w:rsidR="00A85336">
              <w:rPr>
                <w:rFonts w:ascii="Calibri" w:hAnsi="Calibri" w:cs="Calibri"/>
                <w:b/>
                <w:bCs/>
                <w:sz w:val="28"/>
                <w:szCs w:val="28"/>
                <w:u w:val="single"/>
              </w:rPr>
              <w:t>.</w:t>
            </w:r>
            <w:r w:rsidRPr="004F68DB">
              <w:rPr>
                <w:rFonts w:ascii="Calibri" w:hAnsi="Calibri" w:cs="Calibri"/>
                <w:b/>
                <w:bCs/>
                <w:sz w:val="28"/>
                <w:szCs w:val="28"/>
                <w:u w:val="single"/>
              </w:rPr>
              <w:t>3.2. Bilgi güvenliği ve güvenilirliği</w:t>
            </w:r>
          </w:p>
          <w:p w14:paraId="6E766493" w14:textId="77777777" w:rsidR="00A85336" w:rsidRPr="004F68DB" w:rsidRDefault="00A85336" w:rsidP="00C85C7B">
            <w:pPr>
              <w:spacing w:line="276" w:lineRule="auto"/>
              <w:rPr>
                <w:rFonts w:ascii="Calibri" w:hAnsi="Calibri" w:cs="Calibri"/>
                <w:b/>
                <w:bCs/>
                <w:i/>
                <w:u w:val="single"/>
              </w:rPr>
            </w:pPr>
          </w:p>
          <w:p w14:paraId="71402425" w14:textId="5E1D7163" w:rsidR="00C34E89" w:rsidRPr="004F68DB" w:rsidRDefault="00474BE2" w:rsidP="00144E7C">
            <w:pPr>
              <w:spacing w:line="276" w:lineRule="auto"/>
              <w:jc w:val="both"/>
              <w:rPr>
                <w:rFonts w:ascii="Calibri" w:hAnsi="Calibri" w:cs="Calibri"/>
                <w:bCs/>
                <w:sz w:val="22"/>
                <w:szCs w:val="22"/>
              </w:rPr>
            </w:pPr>
            <w:r>
              <w:rPr>
                <w:rFonts w:ascii="Calibri" w:hAnsi="Calibri" w:cs="Calibri"/>
                <w:color w:val="000000" w:themeColor="text1"/>
                <w:sz w:val="22"/>
                <w:szCs w:val="22"/>
              </w:rPr>
              <w:t>Fakültede</w:t>
            </w:r>
            <w:r w:rsidR="004E7D24" w:rsidRPr="004F68DB">
              <w:rPr>
                <w:rFonts w:ascii="Calibri" w:hAnsi="Calibri" w:cs="Calibri"/>
                <w:color w:val="000000" w:themeColor="text1"/>
                <w:sz w:val="22"/>
                <w:szCs w:val="22"/>
              </w:rPr>
              <w:t xml:space="preserve"> bilgi güvenliği ve güvenirliğinin sağlanmasına ilişkin uygulamalar bulunmamaktadır. </w:t>
            </w:r>
            <w:r w:rsidR="00144E7C" w:rsidRPr="00144E7C">
              <w:rPr>
                <w:rFonts w:ascii="Calibri" w:hAnsi="Calibri" w:cs="Calibri"/>
                <w:color w:val="000000" w:themeColor="text1"/>
                <w:sz w:val="22"/>
                <w:szCs w:val="22"/>
              </w:rPr>
              <w:t>Toplanan verilerin güvenliği, gizliliği</w:t>
            </w:r>
            <w:r w:rsidR="00144E7C">
              <w:rPr>
                <w:rFonts w:ascii="Calibri" w:hAnsi="Calibri" w:cs="Calibri"/>
                <w:color w:val="000000" w:themeColor="text1"/>
                <w:sz w:val="22"/>
                <w:szCs w:val="22"/>
              </w:rPr>
              <w:t xml:space="preserve"> ve güvenilirliğinin sağlanmasına yönelik faaliyetler Bilgi İşlem Daire Başkanlığı tarafından yürütülmektedir.</w:t>
            </w:r>
          </w:p>
          <w:p w14:paraId="51BC828D" w14:textId="77777777" w:rsidR="00C34E89" w:rsidRPr="004F68DB" w:rsidRDefault="00C34E89" w:rsidP="004F68DB">
            <w:pPr>
              <w:spacing w:line="276" w:lineRule="auto"/>
              <w:jc w:val="both"/>
              <w:rPr>
                <w:rFonts w:ascii="Calibri" w:hAnsi="Calibri" w:cs="Calibri"/>
              </w:rPr>
            </w:pPr>
          </w:p>
        </w:tc>
        <w:tc>
          <w:tcPr>
            <w:tcW w:w="2103" w:type="dxa"/>
            <w:shd w:val="clear" w:color="auto" w:fill="E2EFD9" w:themeFill="accent6" w:themeFillTint="33"/>
          </w:tcPr>
          <w:p w14:paraId="47E92CE5"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 xml:space="preserve">Kurumda bilgi güvenliği ve güvenirliğinin sağlanmasına ilişkin uygulamalar bulunmamaktadır. </w:t>
            </w:r>
          </w:p>
        </w:tc>
        <w:tc>
          <w:tcPr>
            <w:tcW w:w="2103" w:type="dxa"/>
            <w:shd w:val="clear" w:color="auto" w:fill="C0DDAD"/>
          </w:tcPr>
          <w:p w14:paraId="576C2694" w14:textId="77777777" w:rsidR="00C34E89" w:rsidRPr="004F68DB" w:rsidRDefault="00C34E89" w:rsidP="00C85C7B">
            <w:pPr>
              <w:pStyle w:val="Balk3"/>
              <w:outlineLvl w:val="2"/>
              <w:rPr>
                <w:rFonts w:ascii="Calibri" w:hAnsi="Calibri" w:cs="Calibri"/>
                <w:b/>
                <w:color w:val="000000" w:themeColor="text1"/>
                <w:sz w:val="22"/>
                <w:szCs w:val="22"/>
              </w:rPr>
            </w:pPr>
            <w:r w:rsidRPr="004F68DB">
              <w:rPr>
                <w:rFonts w:ascii="Calibri" w:hAnsi="Calibri" w:cs="Calibri"/>
                <w:color w:val="000000" w:themeColor="text1"/>
                <w:sz w:val="22"/>
                <w:szCs w:val="22"/>
              </w:rPr>
              <w:t xml:space="preserve">Kurumda bilgi güvenliği ve güvenirliğinin sağlanmasına yönelik tanımlı süreçler bulunmaktadır.  </w:t>
            </w:r>
          </w:p>
        </w:tc>
        <w:tc>
          <w:tcPr>
            <w:tcW w:w="1964" w:type="dxa"/>
            <w:shd w:val="clear" w:color="auto" w:fill="A0CB83"/>
          </w:tcPr>
          <w:p w14:paraId="6B10F05A" w14:textId="77777777" w:rsidR="00C34E89" w:rsidRPr="004F68DB" w:rsidRDefault="00C34E89" w:rsidP="00C85C7B">
            <w:pPr>
              <w:ind w:right="63"/>
              <w:rPr>
                <w:rFonts w:ascii="Calibri" w:hAnsi="Calibri" w:cs="Calibri"/>
                <w:color w:val="000000" w:themeColor="text1"/>
                <w:sz w:val="22"/>
                <w:szCs w:val="22"/>
              </w:rPr>
            </w:pPr>
            <w:r w:rsidRPr="004F68DB">
              <w:rPr>
                <w:rFonts w:ascii="Calibri" w:hAnsi="Calibri" w:cs="Calibri"/>
                <w:color w:val="000000" w:themeColor="text1"/>
                <w:sz w:val="22"/>
                <w:szCs w:val="22"/>
              </w:rPr>
              <w:t>Kurumda bilgi güvenliği ve güvenirliğinin sağlanmasına yönelik bütünleşik uygulamalar bulunmaktadır.</w:t>
            </w:r>
          </w:p>
        </w:tc>
        <w:tc>
          <w:tcPr>
            <w:tcW w:w="1819" w:type="dxa"/>
            <w:shd w:val="clear" w:color="auto" w:fill="89BF65"/>
          </w:tcPr>
          <w:p w14:paraId="03E19ED1"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Kurumda bilgi güvenliği ve güvenirliğinin sağlanmasına yönelik uygulamalar izlenmekte ve iyileştirilmektedir.</w:t>
            </w:r>
          </w:p>
        </w:tc>
        <w:tc>
          <w:tcPr>
            <w:tcW w:w="1827" w:type="dxa"/>
            <w:shd w:val="clear" w:color="auto" w:fill="73B04A"/>
          </w:tcPr>
          <w:p w14:paraId="01965D9E"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2C9DEE54" w14:textId="77777777" w:rsidTr="00AA1337">
        <w:trPr>
          <w:trHeight w:val="3686"/>
        </w:trPr>
        <w:tc>
          <w:tcPr>
            <w:tcW w:w="6027" w:type="dxa"/>
            <w:vMerge/>
            <w:shd w:val="clear" w:color="auto" w:fill="FFFFFF"/>
          </w:tcPr>
          <w:p w14:paraId="0476CFDE" w14:textId="77777777" w:rsidR="00C34E89" w:rsidRPr="004F68DB" w:rsidRDefault="00C34E89" w:rsidP="00C85C7B">
            <w:pPr>
              <w:spacing w:line="276" w:lineRule="auto"/>
              <w:rPr>
                <w:rFonts w:ascii="Calibri" w:eastAsia="Times New Roman" w:hAnsi="Calibri" w:cs="Calibri"/>
              </w:rPr>
            </w:pPr>
          </w:p>
        </w:tc>
        <w:tc>
          <w:tcPr>
            <w:tcW w:w="9819" w:type="dxa"/>
            <w:gridSpan w:val="5"/>
            <w:shd w:val="clear" w:color="auto" w:fill="C5E0B3" w:themeFill="accent6" w:themeFillTint="66"/>
          </w:tcPr>
          <w:p w14:paraId="5D1132CD" w14:textId="77777777" w:rsidR="00C34E89" w:rsidRPr="004F68DB" w:rsidRDefault="00C34E89" w:rsidP="00C85C7B">
            <w:pPr>
              <w:pStyle w:val="Balk4"/>
              <w:spacing w:line="276" w:lineRule="auto"/>
              <w:ind w:right="63"/>
              <w:jc w:val="both"/>
              <w:outlineLvl w:val="3"/>
              <w:rPr>
                <w:rFonts w:ascii="Calibri" w:hAnsi="Calibri" w:cs="Calibri"/>
                <w:b w:val="0"/>
                <w:bCs w:val="0"/>
                <w:i w:val="0"/>
              </w:rPr>
            </w:pPr>
          </w:p>
          <w:p w14:paraId="5A955F2F" w14:textId="77777777" w:rsidR="00C34E89" w:rsidRPr="004F68DB" w:rsidRDefault="00C34E89" w:rsidP="00C85C7B">
            <w:pPr>
              <w:pStyle w:val="Balk4"/>
              <w:ind w:right="63"/>
              <w:jc w:val="both"/>
              <w:outlineLvl w:val="3"/>
              <w:rPr>
                <w:rFonts w:ascii="Calibri" w:hAnsi="Calibri" w:cs="Calibri"/>
                <w:b w:val="0"/>
              </w:rPr>
            </w:pPr>
          </w:p>
          <w:p w14:paraId="2F71678A" w14:textId="77777777" w:rsidR="00C34E89" w:rsidRPr="004F68DB" w:rsidRDefault="00C34E89" w:rsidP="00474BE2">
            <w:pPr>
              <w:pStyle w:val="Balk2"/>
              <w:framePr w:hSpace="0" w:wrap="auto" w:vAnchor="margin" w:hAnchor="text" w:xAlign="left" w:yAlign="inline"/>
              <w:numPr>
                <w:ilvl w:val="0"/>
                <w:numId w:val="0"/>
              </w:numPr>
              <w:outlineLvl w:val="1"/>
            </w:pPr>
          </w:p>
        </w:tc>
      </w:tr>
    </w:tbl>
    <w:p w14:paraId="41CCD426" w14:textId="77777777" w:rsidR="00C34E89" w:rsidRPr="004F68DB" w:rsidRDefault="00C34E89" w:rsidP="00C34E89">
      <w:pPr>
        <w:rPr>
          <w:rFonts w:ascii="Calibri" w:hAnsi="Calibri" w:cs="Calibri"/>
        </w:rPr>
      </w:pPr>
    </w:p>
    <w:p w14:paraId="69F38228" w14:textId="77777777" w:rsidR="00C34E89" w:rsidRPr="004F68DB" w:rsidRDefault="00C34E89" w:rsidP="00C34E89">
      <w:pPr>
        <w:rPr>
          <w:rFonts w:ascii="Calibri" w:hAnsi="Calibri" w:cs="Calibri"/>
        </w:rPr>
      </w:pPr>
      <w:r w:rsidRPr="004F68DB">
        <w:rPr>
          <w:rFonts w:ascii="Calibri" w:hAnsi="Calibri" w:cs="Calibri"/>
        </w:rPr>
        <w:br w:type="page"/>
      </w:r>
    </w:p>
    <w:tbl>
      <w:tblPr>
        <w:tblStyle w:val="TabloKlavuzu1"/>
        <w:tblpPr w:leftFromText="141" w:rightFromText="141" w:vertAnchor="page" w:horzAnchor="margin" w:tblpXSpec="center" w:tblpY="269"/>
        <w:tblW w:w="15914" w:type="dxa"/>
        <w:tblLayout w:type="fixed"/>
        <w:tblLook w:val="04A0" w:firstRow="1" w:lastRow="0" w:firstColumn="1" w:lastColumn="0" w:noHBand="0" w:noVBand="1"/>
      </w:tblPr>
      <w:tblGrid>
        <w:gridCol w:w="5911"/>
        <w:gridCol w:w="2112"/>
        <w:gridCol w:w="2112"/>
        <w:gridCol w:w="1972"/>
        <w:gridCol w:w="1968"/>
        <w:gridCol w:w="1839"/>
      </w:tblGrid>
      <w:tr w:rsidR="00C34E89" w:rsidRPr="00AC3FAA" w14:paraId="7F7E8D52" w14:textId="77777777" w:rsidTr="00AA1337">
        <w:trPr>
          <w:trHeight w:val="151"/>
        </w:trPr>
        <w:tc>
          <w:tcPr>
            <w:tcW w:w="5911" w:type="dxa"/>
            <w:shd w:val="clear" w:color="auto" w:fill="C5E0B3" w:themeFill="accent6" w:themeFillTint="66"/>
          </w:tcPr>
          <w:p w14:paraId="3DD515E4" w14:textId="77777777" w:rsidR="00C34E89" w:rsidRPr="004F68DB" w:rsidRDefault="00C34E89" w:rsidP="00C85C7B">
            <w:pPr>
              <w:tabs>
                <w:tab w:val="center" w:pos="2792"/>
              </w:tabs>
              <w:spacing w:line="276" w:lineRule="auto"/>
              <w:rPr>
                <w:rFonts w:ascii="Calibri" w:eastAsia="Times New Roman" w:hAnsi="Calibri" w:cs="Calibri"/>
                <w:b/>
                <w:bCs/>
                <w:color w:val="000000"/>
              </w:rPr>
            </w:pPr>
            <w:r w:rsidRPr="004F68DB">
              <w:rPr>
                <w:rFonts w:ascii="Calibri" w:hAnsi="Calibri" w:cs="Calibri"/>
              </w:rPr>
              <w:lastRenderedPageBreak/>
              <w:br w:type="page"/>
            </w:r>
          </w:p>
        </w:tc>
        <w:tc>
          <w:tcPr>
            <w:tcW w:w="10002" w:type="dxa"/>
            <w:gridSpan w:val="5"/>
            <w:shd w:val="clear" w:color="auto" w:fill="C5E0B3" w:themeFill="accent6" w:themeFillTint="66"/>
            <w:vAlign w:val="bottom"/>
          </w:tcPr>
          <w:p w14:paraId="32B5B21B" w14:textId="77777777" w:rsidR="00C34E89" w:rsidRPr="004F68DB" w:rsidRDefault="00C34E89" w:rsidP="00C85C7B">
            <w:pPr>
              <w:spacing w:line="276" w:lineRule="auto"/>
              <w:jc w:val="right"/>
              <w:rPr>
                <w:rFonts w:ascii="Calibri" w:eastAsia="Times New Roman" w:hAnsi="Calibri" w:cs="Calibri"/>
                <w:b/>
                <w:bCs/>
              </w:rPr>
            </w:pPr>
            <w:r w:rsidRPr="004F68DB">
              <w:rPr>
                <w:rFonts w:ascii="Calibri" w:hAnsi="Calibri" w:cs="Calibri"/>
                <w:b/>
                <w:bCs/>
                <w:sz w:val="28"/>
                <w:szCs w:val="28"/>
              </w:rPr>
              <w:t>YÖNETİM SİSTEMİ</w:t>
            </w:r>
          </w:p>
        </w:tc>
      </w:tr>
      <w:tr w:rsidR="00C34E89" w:rsidRPr="00AC3FAA" w14:paraId="7B76E36D" w14:textId="77777777" w:rsidTr="00AA1337">
        <w:trPr>
          <w:trHeight w:val="439"/>
        </w:trPr>
        <w:tc>
          <w:tcPr>
            <w:tcW w:w="15914" w:type="dxa"/>
            <w:gridSpan w:val="6"/>
            <w:shd w:val="clear" w:color="auto" w:fill="C5E0B3" w:themeFill="accent6" w:themeFillTint="66"/>
          </w:tcPr>
          <w:p w14:paraId="350088FD" w14:textId="778EABA5" w:rsidR="00C34E89" w:rsidRPr="004F68DB" w:rsidRDefault="00C34E89" w:rsidP="004F68DB">
            <w:pPr>
              <w:spacing w:line="276" w:lineRule="auto"/>
              <w:jc w:val="both"/>
              <w:rPr>
                <w:rFonts w:ascii="Calibri" w:hAnsi="Calibri" w:cs="Calibri"/>
                <w:b/>
                <w:bCs/>
                <w:sz w:val="22"/>
                <w:szCs w:val="22"/>
              </w:rPr>
            </w:pPr>
            <w:bookmarkStart w:id="30" w:name="_Toc39742601"/>
            <w:r w:rsidRPr="004F68DB">
              <w:rPr>
                <w:rFonts w:ascii="Calibri" w:hAnsi="Calibri" w:cs="Calibri"/>
                <w:b/>
                <w:bCs/>
              </w:rPr>
              <w:t>E.4. Destek Hizmetleri</w:t>
            </w:r>
            <w:bookmarkEnd w:id="30"/>
          </w:p>
          <w:p w14:paraId="709411AC" w14:textId="77777777" w:rsidR="00C34E89" w:rsidRPr="004F68DB" w:rsidRDefault="00C34E89" w:rsidP="004F68DB">
            <w:pPr>
              <w:spacing w:line="276" w:lineRule="auto"/>
              <w:jc w:val="both"/>
              <w:rPr>
                <w:rFonts w:ascii="Calibri" w:hAnsi="Calibri" w:cs="Calibri"/>
                <w:sz w:val="22"/>
                <w:szCs w:val="22"/>
              </w:rPr>
            </w:pPr>
            <w:r w:rsidRPr="004F68DB">
              <w:rPr>
                <w:rFonts w:ascii="Calibri" w:hAnsi="Calibri" w:cs="Calibri"/>
              </w:rPr>
              <w:t>Kurum, dışarıdan aldığı destek hizmetlerinin uygunluğunu, kalitesini ve sürekliliğini güvence altına almalıdır.</w:t>
            </w:r>
          </w:p>
        </w:tc>
      </w:tr>
      <w:tr w:rsidR="00C34E89" w:rsidRPr="00AC3FAA" w14:paraId="562BA9BF" w14:textId="77777777" w:rsidTr="00AA1337">
        <w:trPr>
          <w:trHeight w:val="356"/>
        </w:trPr>
        <w:tc>
          <w:tcPr>
            <w:tcW w:w="5911" w:type="dxa"/>
            <w:shd w:val="clear" w:color="auto" w:fill="C5E0B3" w:themeFill="accent6" w:themeFillTint="66"/>
            <w:vAlign w:val="bottom"/>
          </w:tcPr>
          <w:p w14:paraId="1AFFB4D3" w14:textId="77777777" w:rsidR="00C34E89" w:rsidRPr="004F68DB" w:rsidRDefault="00C34E89" w:rsidP="00C85C7B">
            <w:pPr>
              <w:tabs>
                <w:tab w:val="center" w:pos="2792"/>
              </w:tabs>
              <w:spacing w:line="276" w:lineRule="auto"/>
              <w:rPr>
                <w:rFonts w:ascii="Calibri" w:eastAsia="Times New Roman" w:hAnsi="Calibri" w:cs="Calibri"/>
                <w:b/>
                <w:bCs/>
              </w:rPr>
            </w:pPr>
          </w:p>
        </w:tc>
        <w:tc>
          <w:tcPr>
            <w:tcW w:w="2112" w:type="dxa"/>
            <w:shd w:val="clear" w:color="auto" w:fill="C5E0B3" w:themeFill="accent6" w:themeFillTint="66"/>
            <w:vAlign w:val="bottom"/>
          </w:tcPr>
          <w:p w14:paraId="5EC8CF9A" w14:textId="2D6CD8E3"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1</w:t>
            </w:r>
            <w:r w:rsidR="004E7D24">
              <w:rPr>
                <w:rFonts w:ascii="Calibri" w:eastAsia="Times New Roman" w:hAnsi="Calibri" w:cs="Calibri"/>
                <w:b/>
                <w:bCs/>
              </w:rPr>
              <w:t xml:space="preserve"> (DÜZEY)</w:t>
            </w:r>
          </w:p>
        </w:tc>
        <w:tc>
          <w:tcPr>
            <w:tcW w:w="2112" w:type="dxa"/>
            <w:shd w:val="clear" w:color="auto" w:fill="C5E0B3" w:themeFill="accent6" w:themeFillTint="66"/>
            <w:vAlign w:val="bottom"/>
          </w:tcPr>
          <w:p w14:paraId="58D135B0"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2</w:t>
            </w:r>
          </w:p>
        </w:tc>
        <w:tc>
          <w:tcPr>
            <w:tcW w:w="1972" w:type="dxa"/>
            <w:shd w:val="clear" w:color="auto" w:fill="C5E0B3" w:themeFill="accent6" w:themeFillTint="66"/>
            <w:vAlign w:val="bottom"/>
          </w:tcPr>
          <w:p w14:paraId="6D058C9B"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3</w:t>
            </w:r>
          </w:p>
        </w:tc>
        <w:tc>
          <w:tcPr>
            <w:tcW w:w="1968" w:type="dxa"/>
            <w:shd w:val="clear" w:color="auto" w:fill="C5E0B3" w:themeFill="accent6" w:themeFillTint="66"/>
            <w:vAlign w:val="bottom"/>
          </w:tcPr>
          <w:p w14:paraId="08F01730"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4</w:t>
            </w:r>
          </w:p>
        </w:tc>
        <w:tc>
          <w:tcPr>
            <w:tcW w:w="1835" w:type="dxa"/>
            <w:shd w:val="clear" w:color="auto" w:fill="C5E0B3" w:themeFill="accent6" w:themeFillTint="66"/>
            <w:vAlign w:val="bottom"/>
          </w:tcPr>
          <w:p w14:paraId="7DB65018"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5</w:t>
            </w:r>
          </w:p>
        </w:tc>
      </w:tr>
      <w:tr w:rsidR="00C34E89" w:rsidRPr="00AC3FAA" w14:paraId="3EC8F1F6" w14:textId="77777777" w:rsidTr="0023675B">
        <w:trPr>
          <w:trHeight w:val="3487"/>
        </w:trPr>
        <w:tc>
          <w:tcPr>
            <w:tcW w:w="5911" w:type="dxa"/>
            <w:vMerge w:val="restart"/>
            <w:shd w:val="clear" w:color="auto" w:fill="FFFFFF"/>
          </w:tcPr>
          <w:p w14:paraId="641BD622" w14:textId="77777777" w:rsidR="00C34E89" w:rsidRPr="004F68DB" w:rsidRDefault="00C34E89" w:rsidP="00C85C7B">
            <w:pPr>
              <w:spacing w:line="276" w:lineRule="auto"/>
              <w:rPr>
                <w:rFonts w:ascii="Calibri" w:hAnsi="Calibri" w:cs="Calibri"/>
                <w:b/>
                <w:bCs/>
                <w:i/>
                <w:u w:val="single"/>
              </w:rPr>
            </w:pPr>
          </w:p>
          <w:p w14:paraId="1AF2B6B6" w14:textId="600EF61F" w:rsidR="00C34E89" w:rsidRPr="004F68DB" w:rsidRDefault="00C34E89" w:rsidP="004F68DB">
            <w:pPr>
              <w:spacing w:line="276" w:lineRule="auto"/>
              <w:jc w:val="both"/>
              <w:rPr>
                <w:rFonts w:ascii="Calibri" w:hAnsi="Calibri" w:cs="Calibri"/>
                <w:b/>
                <w:bCs/>
                <w:sz w:val="28"/>
                <w:szCs w:val="28"/>
                <w:u w:val="single"/>
              </w:rPr>
            </w:pPr>
            <w:r w:rsidRPr="004F68DB">
              <w:rPr>
                <w:rFonts w:ascii="Calibri" w:hAnsi="Calibri" w:cs="Calibri"/>
                <w:b/>
                <w:bCs/>
                <w:sz w:val="28"/>
                <w:szCs w:val="28"/>
                <w:u w:val="single"/>
              </w:rPr>
              <w:t>E</w:t>
            </w:r>
            <w:r w:rsidR="00A85336">
              <w:rPr>
                <w:rFonts w:ascii="Calibri" w:hAnsi="Calibri" w:cs="Calibri"/>
                <w:b/>
                <w:bCs/>
                <w:sz w:val="28"/>
                <w:szCs w:val="28"/>
                <w:u w:val="single"/>
              </w:rPr>
              <w:t>.</w:t>
            </w:r>
            <w:r w:rsidRPr="004F68DB">
              <w:rPr>
                <w:rFonts w:ascii="Calibri" w:hAnsi="Calibri" w:cs="Calibri"/>
                <w:b/>
                <w:bCs/>
                <w:sz w:val="28"/>
                <w:szCs w:val="28"/>
                <w:u w:val="single"/>
              </w:rPr>
              <w:t xml:space="preserve">4.1. </w:t>
            </w:r>
            <w:bookmarkStart w:id="31" w:name="_Hlk61265723"/>
            <w:r w:rsidRPr="004F68DB">
              <w:rPr>
                <w:rFonts w:ascii="Calibri" w:hAnsi="Calibri" w:cs="Calibri"/>
                <w:b/>
                <w:bCs/>
                <w:sz w:val="28"/>
                <w:szCs w:val="28"/>
                <w:u w:val="single"/>
              </w:rPr>
              <w:t>Hizmet ve malların uygunluğu, kalitesi ve sürekliliği</w:t>
            </w:r>
            <w:bookmarkEnd w:id="31"/>
          </w:p>
          <w:p w14:paraId="69BB93D5" w14:textId="77777777" w:rsidR="00A85336" w:rsidRPr="004F68DB" w:rsidRDefault="00A85336" w:rsidP="00C85C7B">
            <w:pPr>
              <w:spacing w:line="276" w:lineRule="auto"/>
              <w:rPr>
                <w:rFonts w:ascii="Calibri" w:hAnsi="Calibri" w:cs="Calibri"/>
                <w:b/>
                <w:bCs/>
                <w:i/>
                <w:u w:val="single"/>
              </w:rPr>
            </w:pPr>
          </w:p>
          <w:p w14:paraId="6C582E38" w14:textId="451963F5" w:rsidR="00C34E89" w:rsidRPr="004F68DB" w:rsidRDefault="00474BE2" w:rsidP="004F68DB">
            <w:pPr>
              <w:spacing w:line="276" w:lineRule="auto"/>
              <w:jc w:val="both"/>
              <w:rPr>
                <w:rFonts w:ascii="Calibri" w:hAnsi="Calibri" w:cs="Calibri"/>
                <w:bCs/>
                <w:sz w:val="22"/>
                <w:szCs w:val="22"/>
              </w:rPr>
            </w:pPr>
            <w:r>
              <w:rPr>
                <w:rFonts w:ascii="Calibri" w:hAnsi="Calibri" w:cs="Calibri"/>
                <w:bCs/>
              </w:rPr>
              <w:t>Fakültemizde</w:t>
            </w:r>
            <w:r w:rsidR="004E7D24">
              <w:rPr>
                <w:rFonts w:ascii="Calibri" w:hAnsi="Calibri" w:cs="Calibri"/>
                <w:bCs/>
              </w:rPr>
              <w:t>, dışarıdan tedarik süreci bulunmadığından tanımlı süreçleri de bulunmamaktadır.</w:t>
            </w:r>
            <w:r w:rsidR="00C34E89" w:rsidRPr="004F68DB">
              <w:rPr>
                <w:rFonts w:ascii="Calibri" w:hAnsi="Calibri" w:cs="Calibri"/>
                <w:bCs/>
              </w:rPr>
              <w:t xml:space="preserve"> </w:t>
            </w:r>
            <w:r>
              <w:rPr>
                <w:rFonts w:ascii="Calibri" w:hAnsi="Calibri" w:cs="Calibri"/>
                <w:bCs/>
              </w:rPr>
              <w:t>Bu süreçler ilgili daire başkanlıkları tarafından yürütülmekte olup, tedarik edilen hizmet ve malların uygunluğu, kalitesi ve sürekililği bölümlerde oluşturulan muayene ve kabul komisyonlarınca değerlendirilmektedir.</w:t>
            </w:r>
          </w:p>
          <w:p w14:paraId="0DF20CD6" w14:textId="77777777" w:rsidR="00C34E89" w:rsidRPr="004F68DB" w:rsidRDefault="00C34E89" w:rsidP="00C85C7B">
            <w:pPr>
              <w:spacing w:line="276" w:lineRule="auto"/>
              <w:rPr>
                <w:rFonts w:ascii="Calibri" w:hAnsi="Calibri" w:cs="Calibri"/>
              </w:rPr>
            </w:pPr>
          </w:p>
        </w:tc>
        <w:tc>
          <w:tcPr>
            <w:tcW w:w="2112" w:type="dxa"/>
            <w:shd w:val="clear" w:color="auto" w:fill="E2EFD9" w:themeFill="accent6" w:themeFillTint="33"/>
          </w:tcPr>
          <w:p w14:paraId="19E33633"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 xml:space="preserve">Kurumda, dışarıdan temin edilen malların ve destek hizmetlerinin uygunluğu, kalitesi ve sürekliliğini değerlendirmek üzere tanımlı süreçler bulunmamaktadır.  </w:t>
            </w:r>
          </w:p>
        </w:tc>
        <w:tc>
          <w:tcPr>
            <w:tcW w:w="2112" w:type="dxa"/>
            <w:shd w:val="clear" w:color="auto" w:fill="C0DDAD"/>
          </w:tcPr>
          <w:p w14:paraId="3CA30ECE"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Kurumda, dışarıdan temin edilen destek hizmetlerinin ve malların uygunluğunu, kalitesini ve sürekliliğini güvence altına almak üzere tanımlı süreçler bulunmaktadır.</w:t>
            </w:r>
          </w:p>
        </w:tc>
        <w:tc>
          <w:tcPr>
            <w:tcW w:w="1972" w:type="dxa"/>
            <w:shd w:val="clear" w:color="auto" w:fill="A0CB83"/>
          </w:tcPr>
          <w:p w14:paraId="567BCB3A"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Kurumun genelinde dışarıdan temin edilen destek hizmetlerin ve malların uygunluğunu, kalitesini ve sürekliliğini sağlayan mekanizmalar işletilmektedir.</w:t>
            </w:r>
          </w:p>
        </w:tc>
        <w:tc>
          <w:tcPr>
            <w:tcW w:w="1968" w:type="dxa"/>
            <w:shd w:val="clear" w:color="auto" w:fill="89BF65"/>
          </w:tcPr>
          <w:p w14:paraId="66305A77" w14:textId="77777777" w:rsidR="00C34E89" w:rsidRPr="004F68DB" w:rsidRDefault="00C34E89" w:rsidP="00C85C7B">
            <w:pPr>
              <w:ind w:right="63"/>
              <w:rPr>
                <w:rFonts w:ascii="Calibri" w:hAnsi="Calibri" w:cs="Calibri"/>
                <w:color w:val="000000" w:themeColor="text1"/>
                <w:sz w:val="22"/>
                <w:szCs w:val="22"/>
              </w:rPr>
            </w:pPr>
            <w:r w:rsidRPr="004F68DB">
              <w:rPr>
                <w:rFonts w:ascii="Calibri" w:hAnsi="Calibri" w:cs="Calibri"/>
                <w:color w:val="000000" w:themeColor="text1"/>
                <w:sz w:val="22"/>
                <w:szCs w:val="22"/>
              </w:rPr>
              <w:t>Kurumda hizmet ve malların uygunluğu, kalitesi ve sürekliliğini sağlayan mekanizmalar izlenmekte ve ilgili paydaşların geri bildirimleri alınarak iyileştirilmektedir.</w:t>
            </w:r>
          </w:p>
          <w:p w14:paraId="680B84BC" w14:textId="77777777" w:rsidR="00C34E89" w:rsidRPr="004F68DB" w:rsidRDefault="00C34E89" w:rsidP="00C85C7B">
            <w:pPr>
              <w:pStyle w:val="Balk3"/>
              <w:outlineLvl w:val="2"/>
              <w:rPr>
                <w:rFonts w:ascii="Calibri" w:hAnsi="Calibri" w:cs="Calibri"/>
                <w:color w:val="000000" w:themeColor="text1"/>
                <w:sz w:val="22"/>
                <w:szCs w:val="22"/>
              </w:rPr>
            </w:pPr>
          </w:p>
        </w:tc>
        <w:tc>
          <w:tcPr>
            <w:tcW w:w="1835" w:type="dxa"/>
            <w:shd w:val="clear" w:color="auto" w:fill="73B04A"/>
          </w:tcPr>
          <w:p w14:paraId="1CF003A7" w14:textId="77777777" w:rsidR="00C34E89" w:rsidRPr="004F68DB" w:rsidRDefault="00C34E89" w:rsidP="00C85C7B">
            <w:pPr>
              <w:pStyle w:val="Balk3"/>
              <w:outlineLvl w:val="2"/>
              <w:rPr>
                <w:rFonts w:ascii="Calibri" w:hAnsi="Calibri" w:cs="Calibri"/>
                <w:b/>
                <w:i/>
                <w:color w:val="000000" w:themeColor="text1"/>
              </w:rPr>
            </w:pPr>
            <w:r w:rsidRPr="004F68DB">
              <w:rPr>
                <w:rFonts w:ascii="Calibri" w:hAnsi="Calibri" w:cs="Calibri"/>
                <w:color w:val="000000" w:themeColor="text1"/>
              </w:rPr>
              <w:t>İçselleştirilmiş, sistematik, sürdürülebilir ve örnek gösterilebilir uygulamalar bulunmaktadır.</w:t>
            </w:r>
          </w:p>
        </w:tc>
      </w:tr>
      <w:tr w:rsidR="00C34E89" w:rsidRPr="00AC3FAA" w14:paraId="6DCDE87B" w14:textId="77777777" w:rsidTr="00AA1337">
        <w:trPr>
          <w:trHeight w:val="3745"/>
        </w:trPr>
        <w:tc>
          <w:tcPr>
            <w:tcW w:w="5911" w:type="dxa"/>
            <w:vMerge/>
            <w:shd w:val="clear" w:color="auto" w:fill="FFFFFF"/>
          </w:tcPr>
          <w:p w14:paraId="3DF75178" w14:textId="77777777" w:rsidR="00C34E89" w:rsidRPr="004F68DB" w:rsidRDefault="00C34E89" w:rsidP="00C85C7B">
            <w:pPr>
              <w:spacing w:line="276" w:lineRule="auto"/>
              <w:rPr>
                <w:rFonts w:ascii="Calibri" w:eastAsia="Times New Roman" w:hAnsi="Calibri" w:cs="Calibri"/>
              </w:rPr>
            </w:pPr>
          </w:p>
        </w:tc>
        <w:tc>
          <w:tcPr>
            <w:tcW w:w="10002" w:type="dxa"/>
            <w:gridSpan w:val="5"/>
            <w:shd w:val="clear" w:color="auto" w:fill="C5E0B3" w:themeFill="accent6" w:themeFillTint="66"/>
          </w:tcPr>
          <w:p w14:paraId="53FD4009" w14:textId="53C62113" w:rsidR="00C34E89" w:rsidRDefault="00C34E89" w:rsidP="00C85C7B">
            <w:pPr>
              <w:pStyle w:val="Balk4"/>
              <w:spacing w:line="276" w:lineRule="auto"/>
              <w:ind w:right="63"/>
              <w:jc w:val="both"/>
              <w:outlineLvl w:val="3"/>
              <w:rPr>
                <w:rFonts w:ascii="Calibri" w:hAnsi="Calibri" w:cs="Calibri"/>
                <w:b w:val="0"/>
                <w:bCs w:val="0"/>
                <w:i w:val="0"/>
                <w:sz w:val="22"/>
                <w:szCs w:val="22"/>
              </w:rPr>
            </w:pPr>
          </w:p>
          <w:p w14:paraId="72EFB2D0" w14:textId="1DE2A5CB" w:rsidR="00445B27" w:rsidRPr="00445B27" w:rsidRDefault="00445B27" w:rsidP="00C85C7B">
            <w:pPr>
              <w:pStyle w:val="Balk4"/>
              <w:spacing w:line="276" w:lineRule="auto"/>
              <w:ind w:right="63"/>
              <w:jc w:val="both"/>
              <w:outlineLvl w:val="3"/>
              <w:rPr>
                <w:rFonts w:ascii="Calibri" w:hAnsi="Calibri" w:cs="Calibri"/>
                <w:bCs w:val="0"/>
                <w:i w:val="0"/>
                <w:sz w:val="22"/>
                <w:szCs w:val="22"/>
              </w:rPr>
            </w:pPr>
            <w:r w:rsidRPr="00445B27">
              <w:rPr>
                <w:rFonts w:ascii="Calibri" w:hAnsi="Calibri" w:cs="Calibri"/>
                <w:bCs w:val="0"/>
                <w:i w:val="0"/>
                <w:sz w:val="22"/>
                <w:szCs w:val="22"/>
              </w:rPr>
              <w:t>Kanıtlar:</w:t>
            </w:r>
          </w:p>
          <w:p w14:paraId="245253B7" w14:textId="77777777" w:rsidR="00474BE2" w:rsidRPr="00445B27" w:rsidRDefault="005D02C4" w:rsidP="00445B27">
            <w:pPr>
              <w:pStyle w:val="Balk4"/>
              <w:numPr>
                <w:ilvl w:val="0"/>
                <w:numId w:val="27"/>
              </w:numPr>
              <w:ind w:left="636" w:right="63"/>
              <w:jc w:val="both"/>
              <w:outlineLvl w:val="3"/>
              <w:rPr>
                <w:rFonts w:ascii="Calibri" w:hAnsi="Calibri" w:cs="Calibri"/>
                <w:b w:val="0"/>
                <w:i w:val="0"/>
                <w:sz w:val="22"/>
                <w:szCs w:val="22"/>
              </w:rPr>
            </w:pPr>
            <w:hyperlink r:id="rId121" w:history="1">
              <w:r w:rsidR="00474BE2" w:rsidRPr="00445B27">
                <w:rPr>
                  <w:rStyle w:val="Kpr"/>
                  <w:rFonts w:ascii="Calibri" w:hAnsi="Calibri" w:cs="Calibri"/>
                  <w:b w:val="0"/>
                  <w:i w:val="0"/>
                  <w:sz w:val="22"/>
                  <w:szCs w:val="22"/>
                </w:rPr>
                <w:t>https://imidb.bandirma.edu.tr/tr/imidb/Sayfa/Goster/Yetki-Gorev-ve-Sorumluluklarimiz-76</w:t>
              </w:r>
            </w:hyperlink>
            <w:r w:rsidR="00474BE2" w:rsidRPr="00445B27">
              <w:rPr>
                <w:rFonts w:ascii="Calibri" w:hAnsi="Calibri" w:cs="Calibri"/>
                <w:b w:val="0"/>
                <w:i w:val="0"/>
                <w:sz w:val="22"/>
                <w:szCs w:val="22"/>
              </w:rPr>
              <w:t xml:space="preserve"> </w:t>
            </w:r>
          </w:p>
          <w:p w14:paraId="05625486" w14:textId="77777777" w:rsidR="00474BE2" w:rsidRPr="00445B27" w:rsidRDefault="005D02C4" w:rsidP="00445B27">
            <w:pPr>
              <w:pStyle w:val="Balk4"/>
              <w:numPr>
                <w:ilvl w:val="0"/>
                <w:numId w:val="27"/>
              </w:numPr>
              <w:ind w:left="636" w:right="63"/>
              <w:jc w:val="both"/>
              <w:outlineLvl w:val="3"/>
              <w:rPr>
                <w:rFonts w:ascii="Calibri" w:hAnsi="Calibri" w:cs="Calibri"/>
                <w:b w:val="0"/>
                <w:i w:val="0"/>
                <w:sz w:val="22"/>
                <w:szCs w:val="22"/>
              </w:rPr>
            </w:pPr>
            <w:hyperlink r:id="rId122" w:history="1">
              <w:r w:rsidR="00474BE2" w:rsidRPr="00445B27">
                <w:rPr>
                  <w:rStyle w:val="Kpr"/>
                  <w:rFonts w:ascii="Calibri" w:hAnsi="Calibri" w:cs="Calibri"/>
                  <w:b w:val="0"/>
                  <w:i w:val="0"/>
                  <w:sz w:val="22"/>
                  <w:szCs w:val="22"/>
                </w:rPr>
                <w:t>https://bidb.bandirma.edu.tr/tr/bidb/Sayfa/Goster/Yetki-Gorev-ve-Sorumluluklarimiz-738</w:t>
              </w:r>
            </w:hyperlink>
            <w:r w:rsidR="00474BE2" w:rsidRPr="00445B27">
              <w:rPr>
                <w:rFonts w:ascii="Calibri" w:hAnsi="Calibri" w:cs="Calibri"/>
                <w:b w:val="0"/>
                <w:i w:val="0"/>
                <w:sz w:val="22"/>
                <w:szCs w:val="22"/>
              </w:rPr>
              <w:t xml:space="preserve"> </w:t>
            </w:r>
          </w:p>
          <w:p w14:paraId="28513F45" w14:textId="77777777" w:rsidR="00474BE2" w:rsidRPr="00445B27" w:rsidRDefault="005D02C4" w:rsidP="00445B27">
            <w:pPr>
              <w:pStyle w:val="Balk4"/>
              <w:numPr>
                <w:ilvl w:val="0"/>
                <w:numId w:val="27"/>
              </w:numPr>
              <w:ind w:left="636" w:right="63"/>
              <w:jc w:val="both"/>
              <w:outlineLvl w:val="3"/>
              <w:rPr>
                <w:rFonts w:ascii="Calibri" w:hAnsi="Calibri" w:cs="Calibri"/>
                <w:b w:val="0"/>
                <w:i w:val="0"/>
                <w:sz w:val="22"/>
                <w:szCs w:val="22"/>
              </w:rPr>
            </w:pPr>
            <w:hyperlink r:id="rId123" w:history="1">
              <w:r w:rsidR="00474BE2" w:rsidRPr="00445B27">
                <w:rPr>
                  <w:rStyle w:val="Kpr"/>
                  <w:rFonts w:ascii="Calibri" w:hAnsi="Calibri" w:cs="Calibri"/>
                  <w:b w:val="0"/>
                  <w:i w:val="0"/>
                  <w:sz w:val="22"/>
                  <w:szCs w:val="22"/>
                </w:rPr>
                <w:t>https://kutuphane.bandirma.edu.tr/tr/kutuphane/Sayfa/Goster/Faaliyet-Raporlari-14184</w:t>
              </w:r>
            </w:hyperlink>
            <w:r w:rsidR="00474BE2" w:rsidRPr="00445B27">
              <w:rPr>
                <w:rFonts w:ascii="Calibri" w:hAnsi="Calibri" w:cs="Calibri"/>
                <w:b w:val="0"/>
                <w:i w:val="0"/>
                <w:sz w:val="22"/>
                <w:szCs w:val="22"/>
              </w:rPr>
              <w:t xml:space="preserve"> </w:t>
            </w:r>
          </w:p>
          <w:p w14:paraId="1A0FDE3F" w14:textId="4FF50272" w:rsidR="00C34E89" w:rsidRPr="004F68DB" w:rsidRDefault="005D02C4" w:rsidP="00445B27">
            <w:pPr>
              <w:pStyle w:val="Balk2"/>
              <w:framePr w:hSpace="0" w:wrap="auto" w:vAnchor="margin" w:hAnchor="text" w:xAlign="left" w:yAlign="inline"/>
              <w:ind w:left="636"/>
              <w:outlineLvl w:val="1"/>
            </w:pPr>
            <w:hyperlink r:id="rId124" w:history="1">
              <w:r w:rsidR="00474BE2" w:rsidRPr="00445B27">
                <w:rPr>
                  <w:rStyle w:val="Kpr"/>
                  <w:sz w:val="22"/>
                  <w:szCs w:val="22"/>
                </w:rPr>
                <w:t>https://sksdb.bandirma.edu.tr/tr/sksdb/Sayfa/Goster/Yillik-Faaliyet-Raporu-2155</w:t>
              </w:r>
            </w:hyperlink>
          </w:p>
        </w:tc>
      </w:tr>
    </w:tbl>
    <w:p w14:paraId="0F5CAF79" w14:textId="77777777" w:rsidR="00C34E89" w:rsidRPr="004F68DB" w:rsidRDefault="00C34E89" w:rsidP="00C34E89">
      <w:pPr>
        <w:rPr>
          <w:rFonts w:ascii="Calibri" w:hAnsi="Calibri" w:cs="Calibri"/>
        </w:rPr>
      </w:pPr>
    </w:p>
    <w:p w14:paraId="71C460F0" w14:textId="77777777" w:rsidR="00C34E89" w:rsidRPr="004F68DB" w:rsidRDefault="00C34E89" w:rsidP="00C34E89">
      <w:pPr>
        <w:rPr>
          <w:rFonts w:ascii="Calibri" w:hAnsi="Calibri" w:cs="Calibri"/>
        </w:rPr>
      </w:pPr>
      <w:r w:rsidRPr="004F68DB">
        <w:rPr>
          <w:rFonts w:ascii="Calibri" w:hAnsi="Calibri" w:cs="Calibri"/>
        </w:rPr>
        <w:br w:type="page"/>
      </w:r>
    </w:p>
    <w:tbl>
      <w:tblPr>
        <w:tblStyle w:val="TabloKlavuzu1"/>
        <w:tblpPr w:leftFromText="141" w:rightFromText="141" w:vertAnchor="page" w:horzAnchor="margin" w:tblpXSpec="center" w:tblpY="269"/>
        <w:tblW w:w="15763" w:type="dxa"/>
        <w:tblLayout w:type="fixed"/>
        <w:tblLook w:val="04A0" w:firstRow="1" w:lastRow="0" w:firstColumn="1" w:lastColumn="0" w:noHBand="0" w:noVBand="1"/>
      </w:tblPr>
      <w:tblGrid>
        <w:gridCol w:w="6274"/>
        <w:gridCol w:w="1953"/>
        <w:gridCol w:w="1813"/>
        <w:gridCol w:w="1805"/>
        <w:gridCol w:w="2098"/>
        <w:gridCol w:w="1820"/>
      </w:tblGrid>
      <w:tr w:rsidR="00C34E89" w:rsidRPr="00AC3FAA" w14:paraId="7E4D693B" w14:textId="77777777" w:rsidTr="00AA1337">
        <w:trPr>
          <w:trHeight w:val="206"/>
        </w:trPr>
        <w:tc>
          <w:tcPr>
            <w:tcW w:w="6274" w:type="dxa"/>
            <w:shd w:val="clear" w:color="auto" w:fill="C5E0B3" w:themeFill="accent6" w:themeFillTint="66"/>
          </w:tcPr>
          <w:p w14:paraId="15C7C8EE" w14:textId="77777777" w:rsidR="00C34E89" w:rsidRPr="004F68DB" w:rsidRDefault="00C34E89" w:rsidP="00C85C7B">
            <w:pPr>
              <w:tabs>
                <w:tab w:val="center" w:pos="2792"/>
              </w:tabs>
              <w:spacing w:line="276" w:lineRule="auto"/>
              <w:rPr>
                <w:rFonts w:ascii="Calibri" w:eastAsia="Times New Roman" w:hAnsi="Calibri" w:cs="Calibri"/>
                <w:b/>
                <w:bCs/>
                <w:color w:val="000000"/>
              </w:rPr>
            </w:pPr>
            <w:r w:rsidRPr="004F68DB">
              <w:rPr>
                <w:rFonts w:ascii="Calibri" w:hAnsi="Calibri" w:cs="Calibri"/>
              </w:rPr>
              <w:lastRenderedPageBreak/>
              <w:br w:type="page"/>
            </w:r>
          </w:p>
        </w:tc>
        <w:tc>
          <w:tcPr>
            <w:tcW w:w="9489" w:type="dxa"/>
            <w:gridSpan w:val="5"/>
            <w:shd w:val="clear" w:color="auto" w:fill="C5E0B3" w:themeFill="accent6" w:themeFillTint="66"/>
            <w:vAlign w:val="bottom"/>
          </w:tcPr>
          <w:p w14:paraId="2C74221C" w14:textId="77777777" w:rsidR="00C34E89" w:rsidRPr="004F68DB" w:rsidRDefault="00C34E89" w:rsidP="00C85C7B">
            <w:pPr>
              <w:spacing w:line="276" w:lineRule="auto"/>
              <w:jc w:val="right"/>
              <w:rPr>
                <w:rFonts w:ascii="Calibri" w:eastAsia="Times New Roman" w:hAnsi="Calibri" w:cs="Calibri"/>
                <w:b/>
                <w:bCs/>
              </w:rPr>
            </w:pPr>
            <w:r w:rsidRPr="004F68DB">
              <w:rPr>
                <w:rFonts w:ascii="Calibri" w:hAnsi="Calibri" w:cs="Calibri"/>
                <w:b/>
                <w:bCs/>
                <w:sz w:val="28"/>
                <w:szCs w:val="28"/>
              </w:rPr>
              <w:t>YÖNETİM SİSTEMİ</w:t>
            </w:r>
          </w:p>
        </w:tc>
      </w:tr>
      <w:tr w:rsidR="00C34E89" w:rsidRPr="00AC3FAA" w14:paraId="0BAFEA54" w14:textId="77777777" w:rsidTr="00AA1337">
        <w:trPr>
          <w:trHeight w:val="464"/>
        </w:trPr>
        <w:tc>
          <w:tcPr>
            <w:tcW w:w="15763" w:type="dxa"/>
            <w:gridSpan w:val="6"/>
            <w:shd w:val="clear" w:color="auto" w:fill="C5E0B3" w:themeFill="accent6" w:themeFillTint="66"/>
          </w:tcPr>
          <w:p w14:paraId="7ACAED33" w14:textId="4D933D23" w:rsidR="00C34E89" w:rsidRPr="004F68DB" w:rsidRDefault="00C34E89" w:rsidP="004F68DB">
            <w:pPr>
              <w:spacing w:line="276" w:lineRule="auto"/>
              <w:jc w:val="both"/>
              <w:rPr>
                <w:rFonts w:ascii="Calibri" w:hAnsi="Calibri" w:cs="Calibri"/>
                <w:b/>
                <w:bCs/>
                <w:sz w:val="22"/>
                <w:szCs w:val="22"/>
              </w:rPr>
            </w:pPr>
            <w:bookmarkStart w:id="32" w:name="_Toc39742602"/>
            <w:r w:rsidRPr="004F68DB">
              <w:rPr>
                <w:rFonts w:ascii="Calibri" w:hAnsi="Calibri" w:cs="Calibri"/>
                <w:b/>
                <w:bCs/>
              </w:rPr>
              <w:t>E.5. Kamuoyunu Bilgilendirme ve Hesap Verebilirlik</w:t>
            </w:r>
            <w:bookmarkEnd w:id="32"/>
            <w:r w:rsidRPr="004F68DB">
              <w:rPr>
                <w:rFonts w:ascii="Calibri" w:hAnsi="Calibri" w:cs="Calibri"/>
                <w:b/>
                <w:bCs/>
              </w:rPr>
              <w:tab/>
            </w:r>
          </w:p>
          <w:p w14:paraId="55FAA59A" w14:textId="01A5D94A" w:rsidR="00C34E89" w:rsidRPr="004F68DB" w:rsidRDefault="00C34E89" w:rsidP="004F68DB">
            <w:pPr>
              <w:spacing w:line="276" w:lineRule="auto"/>
              <w:jc w:val="both"/>
              <w:rPr>
                <w:rFonts w:ascii="Calibri" w:hAnsi="Calibri" w:cs="Calibri"/>
              </w:rPr>
            </w:pPr>
            <w:r w:rsidRPr="004F68DB">
              <w:rPr>
                <w:rFonts w:ascii="Calibri" w:hAnsi="Calibri" w:cs="Calibri"/>
              </w:rPr>
              <w:t>Kurum, eğitim-öğretim programlarını ve araştırma-geliştirme faaliyetlerini de içerecek şekilde tüm faaliyetleri hakkındaki bilgileri açık, doğru, güncel ve kolay ulaşılabilir şekilde yayımlamalı ve kamuoyunu bilgilendirmelidir. Kurum, yönetim ve idari kadroların verimliliğini ölçüp değerlendirebilen ve hesap verebilirliklerini sağlayan yaklaşımlara sahip olmalıdır</w:t>
            </w:r>
            <w:r w:rsidR="00D57D23">
              <w:rPr>
                <w:rFonts w:ascii="Calibri" w:hAnsi="Calibri" w:cs="Calibri"/>
                <w:sz w:val="22"/>
                <w:szCs w:val="22"/>
              </w:rPr>
              <w:t>.</w:t>
            </w:r>
          </w:p>
        </w:tc>
      </w:tr>
      <w:tr w:rsidR="00C34E89" w:rsidRPr="00AC3FAA" w14:paraId="7E3CDCD3" w14:textId="77777777" w:rsidTr="00AA1337">
        <w:trPr>
          <w:trHeight w:val="89"/>
        </w:trPr>
        <w:tc>
          <w:tcPr>
            <w:tcW w:w="6274" w:type="dxa"/>
            <w:shd w:val="clear" w:color="auto" w:fill="C5E0B3" w:themeFill="accent6" w:themeFillTint="66"/>
          </w:tcPr>
          <w:p w14:paraId="76BD42C6" w14:textId="77777777" w:rsidR="00C34E89" w:rsidRPr="004F68DB" w:rsidRDefault="00C34E89" w:rsidP="00C85C7B">
            <w:pPr>
              <w:tabs>
                <w:tab w:val="center" w:pos="2792"/>
              </w:tabs>
              <w:spacing w:line="276" w:lineRule="auto"/>
              <w:rPr>
                <w:rFonts w:ascii="Calibri" w:hAnsi="Calibri" w:cs="Calibri"/>
              </w:rPr>
            </w:pPr>
          </w:p>
        </w:tc>
        <w:tc>
          <w:tcPr>
            <w:tcW w:w="9489" w:type="dxa"/>
            <w:gridSpan w:val="5"/>
            <w:shd w:val="clear" w:color="auto" w:fill="C5E0B3" w:themeFill="accent6" w:themeFillTint="66"/>
            <w:vAlign w:val="bottom"/>
          </w:tcPr>
          <w:p w14:paraId="55B790DA" w14:textId="77777777" w:rsidR="00C34E89" w:rsidRPr="004F68DB" w:rsidRDefault="00C34E89" w:rsidP="00C85C7B">
            <w:pPr>
              <w:spacing w:line="276" w:lineRule="auto"/>
              <w:jc w:val="right"/>
              <w:rPr>
                <w:rFonts w:ascii="Calibri" w:hAnsi="Calibri" w:cs="Calibri"/>
              </w:rPr>
            </w:pPr>
          </w:p>
        </w:tc>
      </w:tr>
      <w:tr w:rsidR="00C34E89" w:rsidRPr="00AC3FAA" w14:paraId="05F70B55" w14:textId="77777777" w:rsidTr="00AA1337">
        <w:trPr>
          <w:trHeight w:val="50"/>
        </w:trPr>
        <w:tc>
          <w:tcPr>
            <w:tcW w:w="6274" w:type="dxa"/>
            <w:shd w:val="clear" w:color="auto" w:fill="C5E0B3" w:themeFill="accent6" w:themeFillTint="66"/>
            <w:vAlign w:val="bottom"/>
          </w:tcPr>
          <w:p w14:paraId="7FF07E7D" w14:textId="77777777" w:rsidR="00C34E89" w:rsidRPr="004F68DB" w:rsidRDefault="00C34E89" w:rsidP="00C85C7B">
            <w:pPr>
              <w:tabs>
                <w:tab w:val="center" w:pos="2792"/>
              </w:tabs>
              <w:spacing w:line="276" w:lineRule="auto"/>
              <w:rPr>
                <w:rFonts w:ascii="Calibri" w:eastAsia="Times New Roman" w:hAnsi="Calibri" w:cs="Calibri"/>
                <w:b/>
                <w:bCs/>
              </w:rPr>
            </w:pPr>
          </w:p>
        </w:tc>
        <w:tc>
          <w:tcPr>
            <w:tcW w:w="1953" w:type="dxa"/>
            <w:shd w:val="clear" w:color="auto" w:fill="C5E0B3" w:themeFill="accent6" w:themeFillTint="66"/>
            <w:vAlign w:val="bottom"/>
          </w:tcPr>
          <w:p w14:paraId="48317AB8"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1</w:t>
            </w:r>
          </w:p>
        </w:tc>
        <w:tc>
          <w:tcPr>
            <w:tcW w:w="1813" w:type="dxa"/>
            <w:shd w:val="clear" w:color="auto" w:fill="C5E0B3" w:themeFill="accent6" w:themeFillTint="66"/>
            <w:vAlign w:val="bottom"/>
          </w:tcPr>
          <w:p w14:paraId="2D3DC1AE" w14:textId="23EA9286" w:rsidR="00C34E89" w:rsidRPr="004F68DB" w:rsidRDefault="00C34E89" w:rsidP="00A77D37">
            <w:pPr>
              <w:spacing w:line="276" w:lineRule="auto"/>
              <w:jc w:val="center"/>
              <w:rPr>
                <w:rFonts w:ascii="Calibri" w:eastAsia="Times New Roman" w:hAnsi="Calibri" w:cs="Calibri"/>
                <w:b/>
                <w:bCs/>
              </w:rPr>
            </w:pPr>
            <w:r w:rsidRPr="004F68DB">
              <w:rPr>
                <w:rFonts w:ascii="Calibri" w:eastAsia="Times New Roman" w:hAnsi="Calibri" w:cs="Calibri"/>
                <w:b/>
                <w:bCs/>
              </w:rPr>
              <w:t>2</w:t>
            </w:r>
          </w:p>
        </w:tc>
        <w:tc>
          <w:tcPr>
            <w:tcW w:w="1805" w:type="dxa"/>
            <w:shd w:val="clear" w:color="auto" w:fill="C5E0B3" w:themeFill="accent6" w:themeFillTint="66"/>
            <w:vAlign w:val="bottom"/>
          </w:tcPr>
          <w:p w14:paraId="353C0C13" w14:textId="7903F37F"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3</w:t>
            </w:r>
            <w:r w:rsidR="00A77D37">
              <w:rPr>
                <w:rFonts w:ascii="Calibri" w:eastAsia="Times New Roman" w:hAnsi="Calibri" w:cs="Calibri"/>
                <w:b/>
                <w:bCs/>
              </w:rPr>
              <w:t xml:space="preserve"> (DÜZEY)</w:t>
            </w:r>
          </w:p>
        </w:tc>
        <w:tc>
          <w:tcPr>
            <w:tcW w:w="2098" w:type="dxa"/>
            <w:shd w:val="clear" w:color="auto" w:fill="C5E0B3" w:themeFill="accent6" w:themeFillTint="66"/>
            <w:vAlign w:val="bottom"/>
          </w:tcPr>
          <w:p w14:paraId="5BA802E7"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4</w:t>
            </w:r>
          </w:p>
        </w:tc>
        <w:tc>
          <w:tcPr>
            <w:tcW w:w="1818" w:type="dxa"/>
            <w:shd w:val="clear" w:color="auto" w:fill="C5E0B3" w:themeFill="accent6" w:themeFillTint="66"/>
            <w:vAlign w:val="bottom"/>
          </w:tcPr>
          <w:p w14:paraId="57843521" w14:textId="77777777" w:rsidR="00C34E89" w:rsidRPr="004F68DB" w:rsidRDefault="00C34E89" w:rsidP="00C85C7B">
            <w:pPr>
              <w:spacing w:line="276" w:lineRule="auto"/>
              <w:jc w:val="center"/>
              <w:rPr>
                <w:rFonts w:ascii="Calibri" w:eastAsia="Times New Roman" w:hAnsi="Calibri" w:cs="Calibri"/>
                <w:b/>
                <w:bCs/>
              </w:rPr>
            </w:pPr>
            <w:r w:rsidRPr="004F68DB">
              <w:rPr>
                <w:rFonts w:ascii="Calibri" w:eastAsia="Times New Roman" w:hAnsi="Calibri" w:cs="Calibri"/>
                <w:b/>
                <w:bCs/>
              </w:rPr>
              <w:t>5</w:t>
            </w:r>
          </w:p>
        </w:tc>
      </w:tr>
      <w:tr w:rsidR="00C34E89" w:rsidRPr="00AC3FAA" w14:paraId="07B3BEDF" w14:textId="77777777" w:rsidTr="0023675B">
        <w:trPr>
          <w:trHeight w:val="2860"/>
        </w:trPr>
        <w:tc>
          <w:tcPr>
            <w:tcW w:w="6274" w:type="dxa"/>
            <w:vMerge w:val="restart"/>
            <w:shd w:val="clear" w:color="auto" w:fill="FFFFFF"/>
          </w:tcPr>
          <w:p w14:paraId="717A7545" w14:textId="77777777" w:rsidR="00C34E89" w:rsidRPr="004F68DB" w:rsidRDefault="00C34E89" w:rsidP="00C85C7B">
            <w:pPr>
              <w:spacing w:line="276" w:lineRule="auto"/>
              <w:rPr>
                <w:rFonts w:ascii="Calibri" w:hAnsi="Calibri" w:cs="Calibri"/>
                <w:b/>
                <w:bCs/>
                <w:i/>
                <w:u w:val="single"/>
              </w:rPr>
            </w:pPr>
          </w:p>
          <w:p w14:paraId="01F1DD85" w14:textId="528DA25B" w:rsidR="00C34E89" w:rsidRPr="004F68DB" w:rsidRDefault="00C34E89" w:rsidP="004F68DB">
            <w:pPr>
              <w:spacing w:line="276" w:lineRule="auto"/>
              <w:jc w:val="both"/>
              <w:rPr>
                <w:rFonts w:ascii="Calibri" w:hAnsi="Calibri" w:cs="Calibri"/>
                <w:b/>
                <w:bCs/>
                <w:sz w:val="28"/>
                <w:szCs w:val="28"/>
                <w:u w:val="single"/>
              </w:rPr>
            </w:pPr>
            <w:r w:rsidRPr="004F68DB">
              <w:rPr>
                <w:rFonts w:ascii="Calibri" w:hAnsi="Calibri" w:cs="Calibri"/>
                <w:b/>
                <w:bCs/>
                <w:sz w:val="28"/>
                <w:szCs w:val="28"/>
                <w:u w:val="single"/>
              </w:rPr>
              <w:t>E.5.1. Kamuoyunu bilgilendirme ve hesap verebilirlik</w:t>
            </w:r>
          </w:p>
          <w:p w14:paraId="1E9A58ED" w14:textId="77777777" w:rsidR="00D57D23" w:rsidRPr="004F68DB" w:rsidRDefault="00D57D23" w:rsidP="00C85C7B">
            <w:pPr>
              <w:spacing w:line="276" w:lineRule="auto"/>
              <w:rPr>
                <w:rFonts w:ascii="Calibri" w:hAnsi="Calibri" w:cs="Calibri"/>
                <w:b/>
                <w:bCs/>
                <w:i/>
                <w:u w:val="single"/>
              </w:rPr>
            </w:pPr>
          </w:p>
          <w:p w14:paraId="45212045" w14:textId="167D6E7A" w:rsidR="00C34E89" w:rsidRPr="004F68DB" w:rsidRDefault="00474BE2" w:rsidP="00474BE2">
            <w:pPr>
              <w:spacing w:line="276" w:lineRule="auto"/>
              <w:jc w:val="both"/>
              <w:rPr>
                <w:rFonts w:ascii="Calibri" w:hAnsi="Calibri" w:cs="Calibri"/>
              </w:rPr>
            </w:pPr>
            <w:r>
              <w:rPr>
                <w:rFonts w:ascii="Calibri" w:hAnsi="Calibri" w:cs="Calibri"/>
                <w:color w:val="000000" w:themeColor="text1"/>
                <w:sz w:val="22"/>
                <w:szCs w:val="22"/>
              </w:rPr>
              <w:t>Fakültemizde,</w:t>
            </w:r>
            <w:r w:rsidR="004E7D24" w:rsidRPr="004F68DB">
              <w:rPr>
                <w:rFonts w:ascii="Calibri" w:hAnsi="Calibri" w:cs="Calibri"/>
                <w:color w:val="000000" w:themeColor="text1"/>
                <w:sz w:val="22"/>
                <w:szCs w:val="22"/>
              </w:rPr>
              <w:t xml:space="preserve"> şeffaflık ve hesap verebilirlik ilkeleri doğrultusunda kamuoyunu bilgilendirmek üzere </w:t>
            </w:r>
            <w:r w:rsidR="004E7D24">
              <w:rPr>
                <w:rFonts w:ascii="Calibri" w:hAnsi="Calibri" w:cs="Calibri"/>
                <w:color w:val="000000" w:themeColor="text1"/>
                <w:sz w:val="22"/>
                <w:szCs w:val="22"/>
              </w:rPr>
              <w:t>web sitemizde gerekli bilgilendirmeler</w:t>
            </w:r>
            <w:r>
              <w:rPr>
                <w:rFonts w:ascii="Calibri" w:hAnsi="Calibri" w:cs="Calibri"/>
                <w:color w:val="000000" w:themeColor="text1"/>
                <w:sz w:val="22"/>
                <w:szCs w:val="22"/>
              </w:rPr>
              <w:t xml:space="preserve"> düzenli olarak</w:t>
            </w:r>
            <w:r w:rsidR="004E7D24">
              <w:rPr>
                <w:rFonts w:ascii="Calibri" w:hAnsi="Calibri" w:cs="Calibri"/>
                <w:color w:val="000000" w:themeColor="text1"/>
                <w:sz w:val="22"/>
                <w:szCs w:val="22"/>
              </w:rPr>
              <w:t xml:space="preserve"> yapılmaktadır.</w:t>
            </w:r>
            <w:r>
              <w:rPr>
                <w:rFonts w:ascii="Calibri" w:hAnsi="Calibri" w:cs="Calibri"/>
                <w:color w:val="000000" w:themeColor="text1"/>
                <w:sz w:val="22"/>
                <w:szCs w:val="22"/>
              </w:rPr>
              <w:t xml:space="preserve"> Ayrıca, canlı destek modülüne mesai saatleri içerisinde başvuranlar anında bilgilendirilmektedir.</w:t>
            </w:r>
            <w:r w:rsidR="00237C3E">
              <w:rPr>
                <w:rFonts w:ascii="Calibri" w:hAnsi="Calibri" w:cs="Calibri"/>
                <w:color w:val="000000" w:themeColor="text1"/>
                <w:sz w:val="22"/>
                <w:szCs w:val="22"/>
              </w:rPr>
              <w:t xml:space="preserve"> Pandemiden dolayı evden çalışan personelimize ulaşılabilmesi için ofis telefonları cep telefonlarına yönlendirilmiştir.</w:t>
            </w:r>
          </w:p>
        </w:tc>
        <w:tc>
          <w:tcPr>
            <w:tcW w:w="1953" w:type="dxa"/>
            <w:shd w:val="clear" w:color="auto" w:fill="E2EFD9" w:themeFill="accent6" w:themeFillTint="33"/>
          </w:tcPr>
          <w:p w14:paraId="22DFCC0A"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 xml:space="preserve">Kurumda kamuoyunu bilgilendirmek ve hesap verebilirliği gerçekleştirmek üzere mekanizmalar bulunmamaktadır. </w:t>
            </w:r>
          </w:p>
        </w:tc>
        <w:tc>
          <w:tcPr>
            <w:tcW w:w="1813" w:type="dxa"/>
            <w:shd w:val="clear" w:color="auto" w:fill="C0DDAD"/>
          </w:tcPr>
          <w:p w14:paraId="7EA34E5B" w14:textId="77777777" w:rsidR="00C34E89" w:rsidRPr="004F68DB" w:rsidRDefault="00C34E89" w:rsidP="00C85C7B">
            <w:pPr>
              <w:pStyle w:val="Balk3"/>
              <w:outlineLvl w:val="2"/>
              <w:rPr>
                <w:rFonts w:ascii="Calibri" w:hAnsi="Calibri" w:cs="Calibri"/>
                <w:b/>
                <w:color w:val="000000" w:themeColor="text1"/>
                <w:sz w:val="22"/>
                <w:szCs w:val="22"/>
              </w:rPr>
            </w:pPr>
            <w:r w:rsidRPr="004F68DB">
              <w:rPr>
                <w:rFonts w:ascii="Calibri" w:hAnsi="Calibri" w:cs="Calibri"/>
                <w:color w:val="000000" w:themeColor="text1"/>
                <w:sz w:val="22"/>
                <w:szCs w:val="22"/>
              </w:rPr>
              <w:t>Kurumda şeffaflık ve hesap verebilirlik ilkeleri doğrultusunda kamuoyunu bilgilendirmek üzere tanımlı süreçler bulunmaktadır.</w:t>
            </w:r>
          </w:p>
        </w:tc>
        <w:tc>
          <w:tcPr>
            <w:tcW w:w="1805" w:type="dxa"/>
            <w:shd w:val="clear" w:color="auto" w:fill="A0CB83"/>
          </w:tcPr>
          <w:p w14:paraId="5A01F823"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 xml:space="preserve">Kurum tanımlı süreçleri doğrultusunda kamuoyunu bilgilendirme ve hesap verebilirlik mekanizmalarını işletmektedir. </w:t>
            </w:r>
          </w:p>
        </w:tc>
        <w:tc>
          <w:tcPr>
            <w:tcW w:w="2098" w:type="dxa"/>
            <w:shd w:val="clear" w:color="auto" w:fill="89BF65"/>
          </w:tcPr>
          <w:p w14:paraId="189932F4"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Kurumun kamuoyunu bilgilendirme ve hesap verebilirlik mekanizmaları izlenmekte ve paydaş görüşleri doğrultusunda iyileştirilmektedir.</w:t>
            </w:r>
          </w:p>
        </w:tc>
        <w:tc>
          <w:tcPr>
            <w:tcW w:w="1818" w:type="dxa"/>
            <w:shd w:val="clear" w:color="auto" w:fill="73B04A"/>
          </w:tcPr>
          <w:p w14:paraId="4844851F" w14:textId="77777777" w:rsidR="00C34E89" w:rsidRPr="004F68DB" w:rsidRDefault="00C34E89" w:rsidP="00C85C7B">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56EBA623" w14:textId="77777777" w:rsidTr="00AA1337">
        <w:trPr>
          <w:trHeight w:val="3511"/>
        </w:trPr>
        <w:tc>
          <w:tcPr>
            <w:tcW w:w="6274" w:type="dxa"/>
            <w:vMerge/>
            <w:shd w:val="clear" w:color="auto" w:fill="FFFFFF"/>
          </w:tcPr>
          <w:p w14:paraId="15AE24DD" w14:textId="77777777" w:rsidR="00C34E89" w:rsidRPr="004F68DB" w:rsidRDefault="00C34E89" w:rsidP="00C85C7B">
            <w:pPr>
              <w:spacing w:line="276" w:lineRule="auto"/>
              <w:rPr>
                <w:rFonts w:ascii="Calibri" w:eastAsia="Times New Roman" w:hAnsi="Calibri" w:cs="Calibri"/>
              </w:rPr>
            </w:pPr>
          </w:p>
        </w:tc>
        <w:tc>
          <w:tcPr>
            <w:tcW w:w="9489" w:type="dxa"/>
            <w:gridSpan w:val="5"/>
            <w:shd w:val="clear" w:color="auto" w:fill="C5E0B3" w:themeFill="accent6" w:themeFillTint="66"/>
          </w:tcPr>
          <w:p w14:paraId="54C9006F" w14:textId="77777777" w:rsidR="00C34E89" w:rsidRPr="004F68DB" w:rsidRDefault="00C34E89" w:rsidP="00C85C7B">
            <w:pPr>
              <w:pStyle w:val="Balk4"/>
              <w:spacing w:line="276" w:lineRule="auto"/>
              <w:ind w:right="63"/>
              <w:jc w:val="both"/>
              <w:outlineLvl w:val="3"/>
              <w:rPr>
                <w:rFonts w:ascii="Calibri" w:hAnsi="Calibri" w:cs="Calibri"/>
                <w:b w:val="0"/>
                <w:bCs w:val="0"/>
                <w:i w:val="0"/>
              </w:rPr>
            </w:pPr>
          </w:p>
          <w:p w14:paraId="3E228D79" w14:textId="3934F486" w:rsidR="00C34E89" w:rsidRPr="00445B27" w:rsidRDefault="00C34E89" w:rsidP="00C85C7B">
            <w:pPr>
              <w:pStyle w:val="Balk4"/>
              <w:spacing w:line="276" w:lineRule="auto"/>
              <w:ind w:right="63"/>
              <w:jc w:val="both"/>
              <w:outlineLvl w:val="3"/>
              <w:rPr>
                <w:rFonts w:ascii="Calibri" w:hAnsi="Calibri" w:cs="Calibri"/>
                <w:i w:val="0"/>
                <w:iCs/>
                <w:color w:val="000000" w:themeColor="text1"/>
                <w:sz w:val="22"/>
                <w:szCs w:val="22"/>
              </w:rPr>
            </w:pPr>
            <w:r w:rsidRPr="00445B27">
              <w:rPr>
                <w:rFonts w:ascii="Calibri" w:hAnsi="Calibri" w:cs="Calibri"/>
                <w:i w:val="0"/>
                <w:iCs/>
                <w:color w:val="000000" w:themeColor="text1"/>
                <w:sz w:val="22"/>
                <w:szCs w:val="22"/>
              </w:rPr>
              <w:t>Kanıtlar</w:t>
            </w:r>
            <w:r w:rsidR="00445B27">
              <w:rPr>
                <w:rFonts w:ascii="Calibri" w:hAnsi="Calibri" w:cs="Calibri"/>
                <w:i w:val="0"/>
                <w:iCs/>
                <w:color w:val="000000" w:themeColor="text1"/>
                <w:sz w:val="22"/>
                <w:szCs w:val="22"/>
              </w:rPr>
              <w:t>:</w:t>
            </w:r>
          </w:p>
          <w:p w14:paraId="4B9EAC07" w14:textId="49DABE4E" w:rsidR="00C34E89" w:rsidRPr="00144E7C" w:rsidRDefault="005D02C4" w:rsidP="00F07962">
            <w:pPr>
              <w:pStyle w:val="Balk2"/>
              <w:framePr w:hSpace="0" w:wrap="auto" w:vAnchor="margin" w:hAnchor="text" w:xAlign="left" w:yAlign="inline"/>
              <w:outlineLvl w:val="1"/>
            </w:pPr>
            <w:hyperlink r:id="rId125" w:history="1">
              <w:r w:rsidR="00445B27" w:rsidRPr="001F7F1D">
                <w:rPr>
                  <w:rStyle w:val="Kpr"/>
                </w:rPr>
                <w:t>https://sbf.bandirma.edu.tr/tr/sbf</w:t>
              </w:r>
            </w:hyperlink>
            <w:r w:rsidR="00445B27">
              <w:t xml:space="preserve"> </w:t>
            </w:r>
          </w:p>
          <w:p w14:paraId="471DC9C0" w14:textId="262E3A6B" w:rsidR="00C34E89" w:rsidRDefault="005D02C4" w:rsidP="00237C3E">
            <w:pPr>
              <w:pStyle w:val="Balk2"/>
              <w:framePr w:hSpace="0" w:wrap="auto" w:vAnchor="margin" w:hAnchor="text" w:xAlign="left" w:yAlign="inline"/>
              <w:outlineLvl w:val="1"/>
            </w:pPr>
            <w:hyperlink r:id="rId126" w:history="1">
              <w:r w:rsidR="00237C3E" w:rsidRPr="009E4948">
                <w:rPr>
                  <w:rStyle w:val="Kpr"/>
                </w:rPr>
                <w:t>https://obs.bandirma.edu.tr/oibs/bologna/start.aspx?gkm=08053884031110388003550535600229234388389203333634480#</w:t>
              </w:r>
            </w:hyperlink>
          </w:p>
          <w:p w14:paraId="1B332F59" w14:textId="511403E0" w:rsidR="00237C3E" w:rsidRDefault="00237C3E" w:rsidP="00237C3E">
            <w:pPr>
              <w:pStyle w:val="Balk2"/>
              <w:framePr w:hSpace="0" w:wrap="auto" w:vAnchor="margin" w:hAnchor="text" w:xAlign="left" w:yAlign="inline"/>
              <w:outlineLvl w:val="1"/>
            </w:pPr>
            <w:r>
              <w:t>Canlı Destek Hattı</w:t>
            </w:r>
          </w:p>
          <w:p w14:paraId="213A5C17" w14:textId="50A351D8" w:rsidR="00237C3E" w:rsidRPr="004F68DB" w:rsidRDefault="00237C3E" w:rsidP="00237C3E">
            <w:pPr>
              <w:pStyle w:val="Balk2"/>
              <w:framePr w:hSpace="0" w:wrap="auto" w:vAnchor="margin" w:hAnchor="text" w:xAlign="left" w:yAlign="inline"/>
              <w:numPr>
                <w:ilvl w:val="0"/>
                <w:numId w:val="0"/>
              </w:numPr>
              <w:ind w:left="838"/>
              <w:outlineLvl w:val="1"/>
            </w:pPr>
            <w:r>
              <w:object w:dxaOrig="4590" w:dyaOrig="7050" w14:anchorId="311368AC">
                <v:shape id="_x0000_i1026" type="#_x0000_t75" style="width:229.5pt;height:352.5pt" o:ole="">
                  <v:imagedata r:id="rId127" o:title=""/>
                </v:shape>
                <o:OLEObject Type="Embed" ProgID="PBrush" ShapeID="_x0000_i1026" DrawAspect="Content" ObjectID="_1677325871" r:id="rId128"/>
              </w:object>
            </w:r>
          </w:p>
        </w:tc>
      </w:tr>
    </w:tbl>
    <w:p w14:paraId="0DAEA3DF" w14:textId="58FA6AB1" w:rsidR="00445B27" w:rsidRDefault="00445B27" w:rsidP="00C34E89">
      <w:pPr>
        <w:rPr>
          <w:rFonts w:ascii="Calibri" w:hAnsi="Calibri" w:cs="Calibri"/>
        </w:rPr>
      </w:pPr>
    </w:p>
    <w:p w14:paraId="19DBEE95" w14:textId="5DF14577" w:rsidR="005F2B3E" w:rsidRDefault="005F2B3E" w:rsidP="00C34E89">
      <w:pPr>
        <w:rPr>
          <w:rFonts w:ascii="Calibri" w:hAnsi="Calibri" w:cs="Calibri"/>
        </w:rPr>
      </w:pPr>
    </w:p>
    <w:p w14:paraId="0C02DF78" w14:textId="3FB48A15" w:rsidR="005F2B3E" w:rsidRDefault="005F2B3E" w:rsidP="00C34E89">
      <w:pPr>
        <w:rPr>
          <w:rFonts w:ascii="Calibri" w:hAnsi="Calibri" w:cs="Calibri"/>
        </w:rPr>
      </w:pPr>
    </w:p>
    <w:p w14:paraId="0367E9FD" w14:textId="77777777" w:rsidR="005F2B3E" w:rsidRDefault="005F2B3E" w:rsidP="00C34E89">
      <w:pPr>
        <w:rPr>
          <w:rFonts w:ascii="Calibri" w:hAnsi="Calibri" w:cs="Calibri"/>
        </w:rPr>
        <w:sectPr w:rsidR="005F2B3E" w:rsidSect="00601F15">
          <w:headerReference w:type="default" r:id="rId129"/>
          <w:footerReference w:type="default" r:id="rId130"/>
          <w:pgSz w:w="16838" w:h="11906" w:orient="landscape" w:code="9"/>
          <w:pgMar w:top="720" w:right="720" w:bottom="720" w:left="720" w:header="0" w:footer="998" w:gutter="0"/>
          <w:cols w:space="708"/>
          <w:docGrid w:linePitch="299"/>
        </w:sectPr>
      </w:pPr>
    </w:p>
    <w:p w14:paraId="4A8B6B61" w14:textId="2B29FC38" w:rsidR="005F2B3E" w:rsidRPr="007120F3" w:rsidRDefault="005F2B3E" w:rsidP="005F2B3E">
      <w:pPr>
        <w:pStyle w:val="Balk1"/>
        <w:shd w:val="clear" w:color="auto" w:fill="B81074"/>
        <w:spacing w:before="120"/>
        <w:ind w:right="63"/>
        <w:jc w:val="both"/>
        <w:rPr>
          <w:rFonts w:ascii="Calibri" w:hAnsi="Calibri" w:cs="Calibri"/>
          <w:color w:val="FFFFFF" w:themeColor="background1"/>
        </w:rPr>
      </w:pPr>
      <w:bookmarkStart w:id="33" w:name="_Toc39742603"/>
      <w:bookmarkStart w:id="34" w:name="_Hlk61452326"/>
      <w:r w:rsidRPr="007120F3">
        <w:rPr>
          <w:rFonts w:ascii="Calibri" w:hAnsi="Calibri" w:cs="Calibri"/>
          <w:color w:val="FFFFFF" w:themeColor="background1"/>
        </w:rPr>
        <w:lastRenderedPageBreak/>
        <w:t>SONUÇ VE DEĞERLENDİRME</w:t>
      </w:r>
      <w:bookmarkEnd w:id="33"/>
    </w:p>
    <w:p w14:paraId="41736090" w14:textId="77777777" w:rsidR="00AC60F6" w:rsidRDefault="00AC60F6" w:rsidP="00AC60F6">
      <w:pPr>
        <w:widowControl/>
        <w:autoSpaceDE w:val="0"/>
        <w:autoSpaceDN w:val="0"/>
        <w:adjustRightInd w:val="0"/>
        <w:rPr>
          <w:rFonts w:ascii="TimesNewRomanPS-BoldMT" w:hAnsi="TimesNewRomanPS-BoldMT" w:cs="TimesNewRomanPS-BoldMT"/>
          <w:b/>
          <w:bCs/>
          <w:noProof w:val="0"/>
          <w:sz w:val="24"/>
          <w:szCs w:val="24"/>
        </w:rPr>
      </w:pPr>
    </w:p>
    <w:p w14:paraId="221D203D" w14:textId="6D8B4971" w:rsidR="005367A0" w:rsidRDefault="00AC60F6" w:rsidP="005367A0">
      <w:pPr>
        <w:widowControl/>
        <w:autoSpaceDE w:val="0"/>
        <w:autoSpaceDN w:val="0"/>
        <w:adjustRightInd w:val="0"/>
        <w:ind w:left="426" w:right="543"/>
        <w:jc w:val="both"/>
        <w:rPr>
          <w:rFonts w:cstheme="minorHAnsi"/>
          <w:noProof w:val="0"/>
          <w:sz w:val="24"/>
          <w:szCs w:val="24"/>
        </w:rPr>
      </w:pPr>
      <w:r w:rsidRPr="00AC60F6">
        <w:rPr>
          <w:rFonts w:cstheme="minorHAnsi"/>
          <w:b/>
          <w:bCs/>
          <w:noProof w:val="0"/>
          <w:sz w:val="24"/>
          <w:szCs w:val="24"/>
        </w:rPr>
        <w:t xml:space="preserve">Kalite Güvencesi Sistemi: </w:t>
      </w:r>
      <w:r w:rsidRPr="00AC60F6">
        <w:rPr>
          <w:rFonts w:cstheme="minorHAnsi"/>
          <w:noProof w:val="0"/>
          <w:sz w:val="24"/>
          <w:szCs w:val="24"/>
        </w:rPr>
        <w:t xml:space="preserve">Fakültemizde; genç, yeniliğe ve değişime açık personeliyle birlikte kalite yönetim sistemi çalışmaları devam etmektedir. Kurulduğumuz yıl olan 2015’ten beri faaliyet raporları, 2019 yılından itibaren de iç değerlendirme raporları düzenli olarak hazırlanmakta ve web sitemizde kamuoyu ile paylaşılmaktadır. Fakülte bölümlerine ilişkin henüz </w:t>
      </w:r>
      <w:r>
        <w:rPr>
          <w:rFonts w:cstheme="minorHAnsi"/>
          <w:noProof w:val="0"/>
          <w:sz w:val="24"/>
          <w:szCs w:val="24"/>
        </w:rPr>
        <w:t>akreditasyon</w:t>
      </w:r>
      <w:r w:rsidRPr="00AC60F6">
        <w:rPr>
          <w:rFonts w:cstheme="minorHAnsi"/>
          <w:noProof w:val="0"/>
          <w:sz w:val="24"/>
          <w:szCs w:val="24"/>
        </w:rPr>
        <w:t xml:space="preserve"> çalışmaları bulunmamaktadır. </w:t>
      </w:r>
      <w:r>
        <w:rPr>
          <w:rFonts w:ascii="Calibri" w:hAnsi="Calibri" w:cs="Calibri"/>
          <w:sz w:val="24"/>
          <w:szCs w:val="24"/>
        </w:rPr>
        <w:t>Fakültemizin akademik, fiziki ve idari yapılanma sürecinin tamamlanması ve Üniversitemizin Stratejik Planının yayımlanmasının</w:t>
      </w:r>
      <w:r w:rsidRPr="00AC60F6">
        <w:rPr>
          <w:rFonts w:cstheme="minorHAnsi"/>
          <w:noProof w:val="0"/>
          <w:sz w:val="24"/>
          <w:szCs w:val="24"/>
        </w:rPr>
        <w:t xml:space="preserve"> akabinde, </w:t>
      </w:r>
      <w:r>
        <w:rPr>
          <w:rFonts w:cstheme="minorHAnsi"/>
          <w:noProof w:val="0"/>
          <w:sz w:val="24"/>
          <w:szCs w:val="24"/>
        </w:rPr>
        <w:t>kalite güvence sistemi çalışmalarının daha etkin bir şekilde sürdürülmesi planlanmaktadır</w:t>
      </w:r>
      <w:r w:rsidR="005367A0">
        <w:rPr>
          <w:rFonts w:cstheme="minorHAnsi"/>
          <w:noProof w:val="0"/>
          <w:sz w:val="24"/>
          <w:szCs w:val="24"/>
        </w:rPr>
        <w:t>.</w:t>
      </w:r>
    </w:p>
    <w:p w14:paraId="138D712F" w14:textId="77777777" w:rsidR="005367A0" w:rsidRDefault="005367A0" w:rsidP="005367A0">
      <w:pPr>
        <w:widowControl/>
        <w:autoSpaceDE w:val="0"/>
        <w:autoSpaceDN w:val="0"/>
        <w:adjustRightInd w:val="0"/>
        <w:ind w:left="426" w:right="543"/>
        <w:jc w:val="both"/>
        <w:rPr>
          <w:rFonts w:cstheme="minorHAnsi"/>
          <w:noProof w:val="0"/>
          <w:sz w:val="24"/>
          <w:szCs w:val="24"/>
        </w:rPr>
      </w:pPr>
    </w:p>
    <w:p w14:paraId="33A32A3A" w14:textId="77777777" w:rsidR="00A77D37" w:rsidRDefault="005367A0" w:rsidP="00A77D37">
      <w:pPr>
        <w:widowControl/>
        <w:autoSpaceDE w:val="0"/>
        <w:autoSpaceDN w:val="0"/>
        <w:adjustRightInd w:val="0"/>
        <w:ind w:left="426" w:right="543"/>
        <w:jc w:val="both"/>
        <w:rPr>
          <w:rFonts w:ascii="Calibri" w:hAnsi="Calibri" w:cs="Calibri"/>
          <w:sz w:val="24"/>
          <w:szCs w:val="24"/>
        </w:rPr>
      </w:pPr>
      <w:r w:rsidRPr="005367A0">
        <w:rPr>
          <w:rFonts w:ascii="Calibri" w:hAnsi="Calibri" w:cs="Calibri"/>
          <w:b/>
          <w:sz w:val="24"/>
          <w:szCs w:val="24"/>
        </w:rPr>
        <w:t>Eğitim ve Öğretim:</w:t>
      </w:r>
      <w:r w:rsidRPr="005367A0">
        <w:rPr>
          <w:rFonts w:ascii="Calibri" w:hAnsi="Calibri" w:cs="Calibri"/>
          <w:sz w:val="24"/>
          <w:szCs w:val="24"/>
        </w:rPr>
        <w:t xml:space="preserve"> Fakültemizde; eğitim-öğretim faaliyetleri alanlarında uzman akademik</w:t>
      </w:r>
      <w:r>
        <w:rPr>
          <w:rFonts w:ascii="Calibri" w:hAnsi="Calibri" w:cs="Calibri"/>
          <w:sz w:val="24"/>
          <w:szCs w:val="24"/>
        </w:rPr>
        <w:t xml:space="preserve"> </w:t>
      </w:r>
      <w:r w:rsidRPr="005367A0">
        <w:rPr>
          <w:rFonts w:ascii="Calibri" w:hAnsi="Calibri" w:cs="Calibri"/>
          <w:sz w:val="24"/>
          <w:szCs w:val="24"/>
        </w:rPr>
        <w:t>personellerimiz ile sürdürülmektedir. Hemşirelik bölümü dışındaki bölümleri</w:t>
      </w:r>
      <w:r>
        <w:rPr>
          <w:rFonts w:ascii="Calibri" w:hAnsi="Calibri" w:cs="Calibri"/>
          <w:sz w:val="24"/>
          <w:szCs w:val="24"/>
        </w:rPr>
        <w:t>miz</w:t>
      </w:r>
      <w:r w:rsidRPr="005367A0">
        <w:rPr>
          <w:rFonts w:ascii="Calibri" w:hAnsi="Calibri" w:cs="Calibri"/>
          <w:sz w:val="24"/>
          <w:szCs w:val="24"/>
        </w:rPr>
        <w:t xml:space="preserve"> yeni öğrenci</w:t>
      </w:r>
      <w:r>
        <w:rPr>
          <w:rFonts w:ascii="Calibri" w:hAnsi="Calibri" w:cs="Calibri"/>
          <w:sz w:val="24"/>
          <w:szCs w:val="24"/>
        </w:rPr>
        <w:t xml:space="preserve"> </w:t>
      </w:r>
      <w:r w:rsidRPr="005367A0">
        <w:rPr>
          <w:rFonts w:ascii="Calibri" w:hAnsi="Calibri" w:cs="Calibri"/>
          <w:sz w:val="24"/>
          <w:szCs w:val="24"/>
        </w:rPr>
        <w:t>almış/alacak olması nedeniyle akademik yapılanmamız devam etmektedir.</w:t>
      </w:r>
      <w:r>
        <w:rPr>
          <w:rFonts w:ascii="Calibri" w:hAnsi="Calibri" w:cs="Calibri"/>
          <w:sz w:val="24"/>
          <w:szCs w:val="24"/>
        </w:rPr>
        <w:t xml:space="preserve"> Hemşirelik bölümü dışında mezunumuz bulunmamaktadır. Eğitim-Öğretim başlığı </w:t>
      </w:r>
      <w:r w:rsidRPr="005367A0">
        <w:rPr>
          <w:rFonts w:ascii="Calibri" w:hAnsi="Calibri" w:cs="Calibri"/>
          <w:sz w:val="24"/>
          <w:szCs w:val="24"/>
        </w:rPr>
        <w:t>altında</w:t>
      </w:r>
      <w:r w:rsidR="00CA4284">
        <w:rPr>
          <w:rFonts w:ascii="Calibri" w:hAnsi="Calibri" w:cs="Calibri"/>
          <w:sz w:val="24"/>
          <w:szCs w:val="24"/>
        </w:rPr>
        <w:t>;</w:t>
      </w:r>
      <w:r w:rsidRPr="005367A0">
        <w:rPr>
          <w:rFonts w:ascii="Calibri" w:hAnsi="Calibri" w:cs="Calibri"/>
          <w:sz w:val="24"/>
          <w:szCs w:val="24"/>
        </w:rPr>
        <w:t xml:space="preserve"> </w:t>
      </w:r>
      <w:r>
        <w:rPr>
          <w:rFonts w:ascii="Calibri" w:hAnsi="Calibri" w:cs="Calibri"/>
          <w:sz w:val="24"/>
          <w:szCs w:val="24"/>
        </w:rPr>
        <w:t xml:space="preserve">programların tasarımı ve onayı, öğrenci kabulü ve gelişimi, </w:t>
      </w:r>
      <w:r w:rsidRPr="005367A0">
        <w:rPr>
          <w:rFonts w:ascii="Calibri" w:hAnsi="Calibri" w:cs="Calibri"/>
          <w:sz w:val="24"/>
          <w:szCs w:val="24"/>
        </w:rPr>
        <w:t>öğrenci merkezli öğrenme, öğretme ve değerlendirme</w:t>
      </w:r>
      <w:r>
        <w:rPr>
          <w:rFonts w:ascii="Calibri" w:hAnsi="Calibri" w:cs="Calibri"/>
          <w:sz w:val="24"/>
          <w:szCs w:val="24"/>
        </w:rPr>
        <w:t xml:space="preserve">, öğretim elemanları, öğrenme kaynakları ve </w:t>
      </w:r>
      <w:r w:rsidRPr="005367A0">
        <w:rPr>
          <w:rFonts w:ascii="Calibri" w:hAnsi="Calibri" w:cs="Calibri"/>
          <w:sz w:val="24"/>
          <w:szCs w:val="24"/>
        </w:rPr>
        <w:t>programların izlenmesi ve güncellenmesi</w:t>
      </w:r>
      <w:r>
        <w:rPr>
          <w:rFonts w:ascii="Calibri" w:hAnsi="Calibri" w:cs="Calibri"/>
          <w:sz w:val="24"/>
          <w:szCs w:val="24"/>
        </w:rPr>
        <w:t xml:space="preserve"> başlıklarında, </w:t>
      </w:r>
      <w:r w:rsidR="00CA4284">
        <w:rPr>
          <w:rFonts w:ascii="Calibri" w:hAnsi="Calibri" w:cs="Calibri"/>
          <w:sz w:val="24"/>
          <w:szCs w:val="24"/>
        </w:rPr>
        <w:t xml:space="preserve">mevzuat çerçevesinde uygulamalar sürdürülmektedir. Bazı uygulamalar, fakültemizde bulunmamakta olup üniversitemizin altyapsı doğrultusunda yürütülmektedir. Bunların dışında, </w:t>
      </w:r>
      <w:r>
        <w:rPr>
          <w:rFonts w:ascii="Calibri" w:hAnsi="Calibri" w:cs="Calibri"/>
          <w:sz w:val="24"/>
          <w:szCs w:val="24"/>
        </w:rPr>
        <w:t xml:space="preserve"> </w:t>
      </w:r>
      <w:r w:rsidR="00CA4284">
        <w:rPr>
          <w:rFonts w:ascii="Calibri" w:hAnsi="Calibri" w:cs="Calibri"/>
          <w:sz w:val="24"/>
          <w:szCs w:val="24"/>
        </w:rPr>
        <w:t xml:space="preserve">alt ölçütlerin izlenmesi ve iyileştirilmesi aşamasında faaliyetimiz bulunmamaktadır. </w:t>
      </w:r>
    </w:p>
    <w:p w14:paraId="7EF266C9" w14:textId="77777777" w:rsidR="00A77D37" w:rsidRDefault="00A77D37" w:rsidP="00A77D37">
      <w:pPr>
        <w:widowControl/>
        <w:autoSpaceDE w:val="0"/>
        <w:autoSpaceDN w:val="0"/>
        <w:adjustRightInd w:val="0"/>
        <w:ind w:left="426" w:right="543"/>
        <w:jc w:val="both"/>
        <w:rPr>
          <w:rFonts w:ascii="Calibri" w:hAnsi="Calibri" w:cs="Calibri"/>
          <w:b/>
          <w:sz w:val="24"/>
          <w:szCs w:val="24"/>
        </w:rPr>
      </w:pPr>
    </w:p>
    <w:p w14:paraId="2B1607C0" w14:textId="77777777" w:rsidR="00A77D37" w:rsidRDefault="00CA4284" w:rsidP="00A77D37">
      <w:pPr>
        <w:widowControl/>
        <w:autoSpaceDE w:val="0"/>
        <w:autoSpaceDN w:val="0"/>
        <w:adjustRightInd w:val="0"/>
        <w:ind w:left="426" w:right="543"/>
        <w:jc w:val="both"/>
        <w:rPr>
          <w:rFonts w:ascii="Calibri" w:hAnsi="Calibri" w:cs="Calibri"/>
          <w:sz w:val="24"/>
          <w:szCs w:val="24"/>
        </w:rPr>
      </w:pPr>
      <w:r w:rsidRPr="00CA4284">
        <w:rPr>
          <w:rFonts w:ascii="Calibri" w:hAnsi="Calibri" w:cs="Calibri"/>
          <w:b/>
          <w:sz w:val="24"/>
          <w:szCs w:val="24"/>
        </w:rPr>
        <w:t>Araştırma ve Geliştirme:</w:t>
      </w:r>
      <w:r w:rsidR="00A77D37">
        <w:rPr>
          <w:rFonts w:ascii="Calibri" w:hAnsi="Calibri" w:cs="Calibri"/>
          <w:b/>
          <w:sz w:val="24"/>
          <w:szCs w:val="24"/>
        </w:rPr>
        <w:t xml:space="preserve"> </w:t>
      </w:r>
      <w:r w:rsidR="00AC60F6" w:rsidRPr="00A77D37">
        <w:rPr>
          <w:rFonts w:ascii="Calibri" w:hAnsi="Calibri" w:cs="Calibri"/>
          <w:sz w:val="24"/>
          <w:szCs w:val="24"/>
        </w:rPr>
        <w:t>Fakültemizin, araştırma-geliştirme politikası, stratejisi ve hedefleri,</w:t>
      </w:r>
      <w:r w:rsidR="00A77D37">
        <w:rPr>
          <w:rFonts w:ascii="Calibri" w:hAnsi="Calibri" w:cs="Calibri"/>
          <w:sz w:val="24"/>
          <w:szCs w:val="24"/>
        </w:rPr>
        <w:t xml:space="preserve"> </w:t>
      </w:r>
      <w:r w:rsidR="00AC60F6" w:rsidRPr="00A77D37">
        <w:rPr>
          <w:rFonts w:ascii="Calibri" w:hAnsi="Calibri" w:cs="Calibri"/>
          <w:sz w:val="24"/>
          <w:szCs w:val="24"/>
        </w:rPr>
        <w:t>araştırma-geliştirme süreçlerinin yönetimi ve organizasyonel yapısına ilişkin bir planlama</w:t>
      </w:r>
      <w:r w:rsidR="00A77D37">
        <w:rPr>
          <w:rFonts w:ascii="Calibri" w:hAnsi="Calibri" w:cs="Calibri"/>
          <w:sz w:val="24"/>
          <w:szCs w:val="24"/>
        </w:rPr>
        <w:t xml:space="preserve"> </w:t>
      </w:r>
      <w:r w:rsidR="00AC60F6" w:rsidRPr="00A77D37">
        <w:rPr>
          <w:rFonts w:ascii="Calibri" w:hAnsi="Calibri" w:cs="Calibri"/>
          <w:sz w:val="24"/>
          <w:szCs w:val="24"/>
        </w:rPr>
        <w:t>bulunmamaktadır.</w:t>
      </w:r>
      <w:r w:rsidR="00A77D37">
        <w:rPr>
          <w:rFonts w:ascii="TimesNewRomanPSMT" w:hAnsi="TimesNewRomanPSMT" w:cs="TimesNewRomanPSMT"/>
          <w:noProof w:val="0"/>
          <w:sz w:val="24"/>
          <w:szCs w:val="24"/>
        </w:rPr>
        <w:t xml:space="preserve"> </w:t>
      </w:r>
    </w:p>
    <w:p w14:paraId="3037E2F9" w14:textId="77777777" w:rsidR="00A77D37" w:rsidRDefault="00A77D37" w:rsidP="00A77D37">
      <w:pPr>
        <w:widowControl/>
        <w:autoSpaceDE w:val="0"/>
        <w:autoSpaceDN w:val="0"/>
        <w:adjustRightInd w:val="0"/>
        <w:ind w:left="426" w:right="543"/>
        <w:jc w:val="both"/>
        <w:rPr>
          <w:rFonts w:ascii="TimesNewRomanPS-BoldMT" w:hAnsi="TimesNewRomanPS-BoldMT" w:cs="TimesNewRomanPS-BoldMT"/>
          <w:b/>
          <w:bCs/>
          <w:noProof w:val="0"/>
          <w:sz w:val="24"/>
          <w:szCs w:val="24"/>
        </w:rPr>
      </w:pPr>
    </w:p>
    <w:p w14:paraId="11BFEBA7" w14:textId="0C9C20FE" w:rsidR="00AC60F6" w:rsidRPr="00A77D37" w:rsidRDefault="00AC60F6" w:rsidP="00A77D37">
      <w:pPr>
        <w:widowControl/>
        <w:autoSpaceDE w:val="0"/>
        <w:autoSpaceDN w:val="0"/>
        <w:adjustRightInd w:val="0"/>
        <w:ind w:left="426" w:right="543"/>
        <w:jc w:val="both"/>
        <w:rPr>
          <w:rFonts w:ascii="Calibri" w:hAnsi="Calibri" w:cs="Calibri"/>
          <w:sz w:val="24"/>
          <w:szCs w:val="24"/>
        </w:rPr>
      </w:pPr>
      <w:r w:rsidRPr="00A77D37">
        <w:rPr>
          <w:rFonts w:ascii="Calibri" w:hAnsi="Calibri" w:cs="Calibri"/>
          <w:b/>
          <w:sz w:val="24"/>
          <w:szCs w:val="24"/>
        </w:rPr>
        <w:t>Toplumsal Katkı:</w:t>
      </w:r>
      <w:r w:rsidRPr="00A77D37">
        <w:rPr>
          <w:rFonts w:ascii="Calibri" w:hAnsi="Calibri" w:cs="Calibri"/>
          <w:sz w:val="24"/>
          <w:szCs w:val="24"/>
        </w:rPr>
        <w:t xml:space="preserve"> Fakültemizin tanımlı toplumsal katkı politikası, hedefleri ve stratejisi</w:t>
      </w:r>
      <w:r w:rsidR="00A77D37">
        <w:rPr>
          <w:rFonts w:ascii="Calibri" w:hAnsi="Calibri" w:cs="Calibri"/>
          <w:sz w:val="24"/>
          <w:szCs w:val="24"/>
        </w:rPr>
        <w:t xml:space="preserve"> b</w:t>
      </w:r>
      <w:r w:rsidRPr="00A77D37">
        <w:rPr>
          <w:rFonts w:ascii="Calibri" w:hAnsi="Calibri" w:cs="Calibri"/>
          <w:sz w:val="24"/>
          <w:szCs w:val="24"/>
        </w:rPr>
        <w:t>ulunmamaktadı</w:t>
      </w:r>
      <w:r w:rsidR="00A77D37" w:rsidRPr="00A77D37">
        <w:rPr>
          <w:rFonts w:ascii="Calibri" w:hAnsi="Calibri" w:cs="Calibri"/>
          <w:sz w:val="24"/>
          <w:szCs w:val="24"/>
        </w:rPr>
        <w:t xml:space="preserve">r ancak toplumsal katkı sağlayacak uygulamalar gerçekleştirilmiş ve kanıtları ile sunulmuştur. </w:t>
      </w:r>
    </w:p>
    <w:p w14:paraId="50847855" w14:textId="77777777" w:rsidR="00A77D37" w:rsidRDefault="00A77D37" w:rsidP="00AC60F6">
      <w:pPr>
        <w:widowControl/>
        <w:autoSpaceDE w:val="0"/>
        <w:autoSpaceDN w:val="0"/>
        <w:adjustRightInd w:val="0"/>
        <w:rPr>
          <w:rFonts w:ascii="TimesNewRomanPS-BoldMT" w:hAnsi="TimesNewRomanPS-BoldMT" w:cs="TimesNewRomanPS-BoldMT"/>
          <w:b/>
          <w:bCs/>
          <w:noProof w:val="0"/>
          <w:sz w:val="24"/>
          <w:szCs w:val="24"/>
        </w:rPr>
      </w:pPr>
    </w:p>
    <w:p w14:paraId="0C220B98" w14:textId="2E2BCC07" w:rsidR="005F2B3E" w:rsidRPr="00A77D37" w:rsidRDefault="00AC60F6" w:rsidP="00A77D37">
      <w:pPr>
        <w:widowControl/>
        <w:autoSpaceDE w:val="0"/>
        <w:autoSpaceDN w:val="0"/>
        <w:adjustRightInd w:val="0"/>
        <w:ind w:left="426" w:right="543"/>
        <w:jc w:val="both"/>
        <w:rPr>
          <w:rFonts w:ascii="Calibri" w:hAnsi="Calibri" w:cs="Calibri"/>
          <w:sz w:val="24"/>
          <w:szCs w:val="24"/>
        </w:rPr>
      </w:pPr>
      <w:r w:rsidRPr="00A77D37">
        <w:rPr>
          <w:rFonts w:ascii="Calibri" w:hAnsi="Calibri" w:cs="Calibri"/>
          <w:b/>
          <w:sz w:val="24"/>
          <w:szCs w:val="24"/>
        </w:rPr>
        <w:t>Yönetim Sistemi:</w:t>
      </w:r>
      <w:r w:rsidRPr="00A77D37">
        <w:rPr>
          <w:rFonts w:ascii="Calibri" w:hAnsi="Calibri" w:cs="Calibri"/>
          <w:sz w:val="24"/>
          <w:szCs w:val="24"/>
        </w:rPr>
        <w:t xml:space="preserve"> Fakültemizin yönetim ve idari yapılanması vardır ancak </w:t>
      </w:r>
      <w:r w:rsidR="00A77D37">
        <w:rPr>
          <w:rFonts w:ascii="Calibri" w:hAnsi="Calibri" w:cs="Calibri"/>
          <w:sz w:val="24"/>
          <w:szCs w:val="24"/>
        </w:rPr>
        <w:t xml:space="preserve"> </w:t>
      </w:r>
      <w:r w:rsidRPr="00A77D37">
        <w:rPr>
          <w:rFonts w:ascii="Calibri" w:hAnsi="Calibri" w:cs="Calibri"/>
          <w:sz w:val="24"/>
          <w:szCs w:val="24"/>
        </w:rPr>
        <w:t>kaynakların yönetimi, bilgi yönetim sistemi</w:t>
      </w:r>
      <w:r w:rsidR="00A77D37" w:rsidRPr="00A77D37">
        <w:rPr>
          <w:rFonts w:ascii="Calibri" w:hAnsi="Calibri" w:cs="Calibri"/>
          <w:sz w:val="24"/>
          <w:szCs w:val="24"/>
        </w:rPr>
        <w:t xml:space="preserve"> ve</w:t>
      </w:r>
      <w:r w:rsidRPr="00A77D37">
        <w:rPr>
          <w:rFonts w:ascii="Calibri" w:hAnsi="Calibri" w:cs="Calibri"/>
          <w:sz w:val="24"/>
          <w:szCs w:val="24"/>
        </w:rPr>
        <w:t xml:space="preserve"> destek hizmetleri </w:t>
      </w:r>
      <w:r w:rsidR="00A77D37" w:rsidRPr="00A77D37">
        <w:rPr>
          <w:rFonts w:ascii="Calibri" w:hAnsi="Calibri" w:cs="Calibri"/>
          <w:sz w:val="24"/>
          <w:szCs w:val="24"/>
        </w:rPr>
        <w:t>ile ilgili süreçler daire başkanlıkları tarafından yürütülmektedir.</w:t>
      </w:r>
      <w:r w:rsidR="00A77D37">
        <w:rPr>
          <w:rFonts w:ascii="Calibri" w:hAnsi="Calibri" w:cs="Calibri"/>
          <w:sz w:val="24"/>
          <w:szCs w:val="24"/>
        </w:rPr>
        <w:t xml:space="preserve"> </w:t>
      </w:r>
      <w:r w:rsidRPr="00A77D37">
        <w:rPr>
          <w:rFonts w:ascii="Calibri" w:hAnsi="Calibri" w:cs="Calibri"/>
          <w:sz w:val="24"/>
          <w:szCs w:val="24"/>
        </w:rPr>
        <w:t>kamuoyunu bilgilendirme</w:t>
      </w:r>
      <w:r w:rsidR="00A77D37" w:rsidRPr="00A77D37">
        <w:rPr>
          <w:rFonts w:ascii="Calibri" w:hAnsi="Calibri" w:cs="Calibri"/>
          <w:sz w:val="24"/>
          <w:szCs w:val="24"/>
        </w:rPr>
        <w:t xml:space="preserve">k </w:t>
      </w:r>
      <w:r w:rsidRPr="00A77D37">
        <w:rPr>
          <w:rFonts w:ascii="Calibri" w:hAnsi="Calibri" w:cs="Calibri"/>
          <w:sz w:val="24"/>
          <w:szCs w:val="24"/>
        </w:rPr>
        <w:t>ve hesap verebilirli</w:t>
      </w:r>
      <w:bookmarkEnd w:id="34"/>
      <w:r w:rsidR="00A77D37" w:rsidRPr="00A77D37">
        <w:rPr>
          <w:rFonts w:ascii="Calibri" w:hAnsi="Calibri" w:cs="Calibri"/>
          <w:sz w:val="24"/>
          <w:szCs w:val="24"/>
        </w:rPr>
        <w:t>ği gerçekleştirmek üzere gerekli mekanizmalar işletilmektedir. Bu mekanizmaların iyileştirilmesi</w:t>
      </w:r>
      <w:r w:rsidR="00A77D37">
        <w:rPr>
          <w:rFonts w:ascii="Calibri" w:hAnsi="Calibri" w:cs="Calibri"/>
          <w:sz w:val="24"/>
          <w:szCs w:val="24"/>
        </w:rPr>
        <w:t xml:space="preserve"> ve izlenmesinde</w:t>
      </w:r>
      <w:r w:rsidR="00A77D37" w:rsidRPr="00A77D37">
        <w:rPr>
          <w:rFonts w:ascii="Calibri" w:hAnsi="Calibri" w:cs="Calibri"/>
          <w:sz w:val="24"/>
          <w:szCs w:val="24"/>
        </w:rPr>
        <w:t xml:space="preserve"> ve paydaş görüşlerine yer verilmesinde eksikliklerimiz bulunmaktadır.</w:t>
      </w:r>
    </w:p>
    <w:p w14:paraId="36069FDD" w14:textId="4F84510D" w:rsidR="005F2B3E" w:rsidRDefault="005F2B3E" w:rsidP="00C34E89">
      <w:pPr>
        <w:rPr>
          <w:rFonts w:ascii="Calibri" w:hAnsi="Calibri" w:cs="Calibri"/>
        </w:rPr>
      </w:pPr>
    </w:p>
    <w:p w14:paraId="22264627" w14:textId="77777777" w:rsidR="005F2B3E" w:rsidRDefault="005F2B3E" w:rsidP="00C34E89">
      <w:pPr>
        <w:rPr>
          <w:rFonts w:ascii="Calibri" w:hAnsi="Calibri" w:cs="Calibri"/>
        </w:rPr>
      </w:pPr>
    </w:p>
    <w:sectPr w:rsidR="005F2B3E" w:rsidSect="005F2B3E">
      <w:pgSz w:w="11906" w:h="16838"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11387" w14:textId="77777777" w:rsidR="005D02C4" w:rsidRDefault="005D02C4" w:rsidP="00CF1E6C">
      <w:r>
        <w:separator/>
      </w:r>
    </w:p>
  </w:endnote>
  <w:endnote w:type="continuationSeparator" w:id="0">
    <w:p w14:paraId="3071F79B" w14:textId="77777777" w:rsidR="005D02C4" w:rsidRDefault="005D02C4" w:rsidP="00C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ndara">
    <w:panose1 w:val="020E0502030303020204"/>
    <w:charset w:val="A2"/>
    <w:family w:val="swiss"/>
    <w:pitch w:val="variable"/>
    <w:sig w:usb0="A00002EF" w:usb1="4000A44B" w:usb2="00000000" w:usb3="00000000" w:csb0="0000019F" w:csb1="00000000"/>
  </w:font>
  <w:font w:name="Apple Symbols">
    <w:altName w:val="Times New Roman"/>
    <w:charset w:val="B1"/>
    <w:family w:val="auto"/>
    <w:pitch w:val="variable"/>
    <w:sig w:usb0="800008A3" w:usb1="08007BEB" w:usb2="01840034" w:usb3="00000000" w:csb0="000001FB" w:csb1="00000000"/>
  </w:font>
  <w:font w:name="TimesNewRomanPS-BoldMT">
    <w:panose1 w:val="00000000000000000000"/>
    <w:charset w:val="A2"/>
    <w:family w:val="auto"/>
    <w:notTrueType/>
    <w:pitch w:val="default"/>
    <w:sig w:usb0="00000005" w:usb1="00000000" w:usb2="00000000" w:usb3="00000000" w:csb0="00000010" w:csb1="00000000"/>
  </w:font>
  <w:font w:name="TimesNewRomanPSM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90AB4" w14:textId="77777777" w:rsidR="00445B27" w:rsidRDefault="00445B27">
    <w:pPr>
      <w:spacing w:line="200" w:lineRule="exact"/>
      <w:rPr>
        <w:sz w:val="20"/>
        <w:szCs w:val="20"/>
      </w:rPr>
    </w:pPr>
    <w:r>
      <w:rPr>
        <w:lang w:eastAsia="tr-TR"/>
      </w:rPr>
      <mc:AlternateContent>
        <mc:Choice Requires="wps">
          <w:drawing>
            <wp:anchor distT="0" distB="0" distL="114300" distR="114300" simplePos="0" relativeHeight="251659264" behindDoc="1" locked="0" layoutInCell="1" allowOverlap="1" wp14:anchorId="7A9ED1E1" wp14:editId="39E695E1">
              <wp:simplePos x="0" y="0"/>
              <wp:positionH relativeFrom="page">
                <wp:posOffset>509030</wp:posOffset>
              </wp:positionH>
              <wp:positionV relativeFrom="bottomMargin">
                <wp:align>top</wp:align>
              </wp:positionV>
              <wp:extent cx="6000750" cy="257175"/>
              <wp:effectExtent l="0" t="0" r="0"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9127A" w14:textId="77777777" w:rsidR="00445B27" w:rsidRPr="003D6B21" w:rsidRDefault="00445B27" w:rsidP="0031452D">
                          <w:pPr>
                            <w:spacing w:line="224" w:lineRule="exact"/>
                            <w:ind w:left="20"/>
                            <w:rPr>
                              <w:rFonts w:ascii="Times New Roman" w:eastAsia="Times New Roman" w:hAnsi="Times New Roman" w:cs="Times New Roman"/>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ED1E1" id="_x0000_t202" coordsize="21600,21600" o:spt="202" path="m,l,21600r21600,l21600,xe">
              <v:stroke joinstyle="miter"/>
              <v:path gradientshapeok="t" o:connecttype="rect"/>
            </v:shapetype>
            <v:shape id="Text Box 1" o:spid="_x0000_s1026" type="#_x0000_t202" style="position:absolute;margin-left:40.1pt;margin-top:0;width:472.5pt;height:20.2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" filled="f" stroked="f">
              <v:textbox inset="0,0,0,0">
                <w:txbxContent>
                  <w:p w14:paraId="0729127A" w14:textId="77777777" w:rsidR="00445B27" w:rsidRPr="003D6B21" w:rsidRDefault="00445B27" w:rsidP="0031452D">
                    <w:pPr>
                      <w:spacing w:line="224" w:lineRule="exact"/>
                      <w:ind w:left="20"/>
                      <w:rPr>
                        <w:rFonts w:ascii="Times New Roman" w:eastAsia="Times New Roman" w:hAnsi="Times New Roman" w:cs="Times New Roman"/>
                        <w:i/>
                        <w:sz w:val="20"/>
                        <w:szCs w:val="20"/>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54661" w14:textId="77777777" w:rsidR="005D02C4" w:rsidRDefault="005D02C4" w:rsidP="00CF1E6C">
      <w:r>
        <w:separator/>
      </w:r>
    </w:p>
  </w:footnote>
  <w:footnote w:type="continuationSeparator" w:id="0">
    <w:p w14:paraId="585026D8" w14:textId="77777777" w:rsidR="005D02C4" w:rsidRDefault="005D02C4" w:rsidP="00CF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552788"/>
      <w:docPartObj>
        <w:docPartGallery w:val="Page Numbers (Top of Page)"/>
        <w:docPartUnique/>
      </w:docPartObj>
    </w:sdtPr>
    <w:sdtEndPr/>
    <w:sdtContent>
      <w:p w14:paraId="6F8805A6" w14:textId="77777777" w:rsidR="00445B27" w:rsidRDefault="00445B27">
        <w:pPr>
          <w:pStyle w:val="stBilgi"/>
          <w:jc w:val="right"/>
        </w:pPr>
      </w:p>
      <w:p w14:paraId="504D9B41" w14:textId="77777777" w:rsidR="00445B27" w:rsidRDefault="00445B27">
        <w:pPr>
          <w:pStyle w:val="stBilgi"/>
          <w:jc w:val="right"/>
        </w:pPr>
      </w:p>
      <w:p w14:paraId="4C49E075" w14:textId="07C1C661" w:rsidR="00445B27" w:rsidRDefault="00445B27" w:rsidP="0031452D">
        <w:pPr>
          <w:pStyle w:val="stBilgi"/>
          <w:jc w:val="right"/>
        </w:pPr>
        <w:r>
          <w:rPr>
            <w:noProof w:val="0"/>
          </w:rPr>
          <w:fldChar w:fldCharType="begin"/>
        </w:r>
        <w:r>
          <w:instrText>PAGE   \* MERGEFORMAT</w:instrText>
        </w:r>
        <w:r>
          <w:rPr>
            <w:noProof w:val="0"/>
          </w:rPr>
          <w:fldChar w:fldCharType="separate"/>
        </w:r>
        <w:r w:rsidR="005A06BB">
          <w:t>22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AFD"/>
    <w:multiLevelType w:val="hybridMultilevel"/>
    <w:tmpl w:val="C4C2D02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15:restartNumberingAfterBreak="0">
    <w:nsid w:val="04943E60"/>
    <w:multiLevelType w:val="hybridMultilevel"/>
    <w:tmpl w:val="0680BD3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0AB568C0"/>
    <w:multiLevelType w:val="hybridMultilevel"/>
    <w:tmpl w:val="FE686C58"/>
    <w:lvl w:ilvl="0" w:tplc="261EB31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7953E8"/>
    <w:multiLevelType w:val="hybridMultilevel"/>
    <w:tmpl w:val="6ED8E424"/>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4" w15:restartNumberingAfterBreak="0">
    <w:nsid w:val="133E6A3F"/>
    <w:multiLevelType w:val="hybridMultilevel"/>
    <w:tmpl w:val="29062462"/>
    <w:lvl w:ilvl="0" w:tplc="4F82C6F4">
      <w:start w:val="1"/>
      <w:numFmt w:val="bullet"/>
      <w:lvlText w:val=""/>
      <w:lvlJc w:val="left"/>
      <w:pPr>
        <w:ind w:left="838" w:hanging="360"/>
      </w:pPr>
      <w:rPr>
        <w:rFonts w:ascii="Symbol" w:hAnsi="Symbol" w:hint="default"/>
        <w:color w:val="auto"/>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5" w15:restartNumberingAfterBreak="0">
    <w:nsid w:val="1F617A7C"/>
    <w:multiLevelType w:val="hybridMultilevel"/>
    <w:tmpl w:val="EA40452C"/>
    <w:lvl w:ilvl="0" w:tplc="CF0229A8">
      <w:start w:val="1"/>
      <w:numFmt w:val="bullet"/>
      <w:lvlText w:val=""/>
      <w:lvlJc w:val="left"/>
      <w:pPr>
        <w:ind w:left="1434" w:hanging="360"/>
      </w:pPr>
      <w:rPr>
        <w:rFonts w:ascii="Symbol" w:hAnsi="Symbol" w:hint="default"/>
        <w:color w:val="auto"/>
        <w:sz w:val="24"/>
        <w:szCs w:val="24"/>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6" w15:restartNumberingAfterBreak="0">
    <w:nsid w:val="21113ADF"/>
    <w:multiLevelType w:val="hybridMultilevel"/>
    <w:tmpl w:val="61D46062"/>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7" w15:restartNumberingAfterBreak="0">
    <w:nsid w:val="25915FAB"/>
    <w:multiLevelType w:val="hybridMultilevel"/>
    <w:tmpl w:val="BA6088F6"/>
    <w:lvl w:ilvl="0" w:tplc="CF0229A8">
      <w:start w:val="1"/>
      <w:numFmt w:val="bullet"/>
      <w:lvlText w:val=""/>
      <w:lvlJc w:val="left"/>
      <w:pPr>
        <w:ind w:left="1316" w:hanging="360"/>
      </w:pPr>
      <w:rPr>
        <w:rFonts w:ascii="Symbol" w:hAnsi="Symbol" w:hint="default"/>
        <w:color w:val="auto"/>
        <w:sz w:val="24"/>
        <w:szCs w:val="24"/>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8"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29513A27"/>
    <w:multiLevelType w:val="hybridMultilevel"/>
    <w:tmpl w:val="BC0E16C0"/>
    <w:lvl w:ilvl="0" w:tplc="0B3EA656">
      <w:start w:val="1"/>
      <w:numFmt w:val="bullet"/>
      <w:pStyle w:val="Balk2"/>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0" w15:restartNumberingAfterBreak="0">
    <w:nsid w:val="2B244E5A"/>
    <w:multiLevelType w:val="hybridMultilevel"/>
    <w:tmpl w:val="4A5C0C98"/>
    <w:lvl w:ilvl="0" w:tplc="CF0229A8">
      <w:start w:val="1"/>
      <w:numFmt w:val="bullet"/>
      <w:lvlText w:val=""/>
      <w:lvlJc w:val="left"/>
      <w:pPr>
        <w:ind w:left="1434" w:hanging="360"/>
      </w:pPr>
      <w:rPr>
        <w:rFonts w:ascii="Symbol" w:hAnsi="Symbol" w:hint="default"/>
        <w:color w:val="auto"/>
        <w:sz w:val="24"/>
        <w:szCs w:val="24"/>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1" w15:restartNumberingAfterBreak="0">
    <w:nsid w:val="2B853A06"/>
    <w:multiLevelType w:val="hybridMultilevel"/>
    <w:tmpl w:val="60E47B9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2" w15:restartNumberingAfterBreak="0">
    <w:nsid w:val="2BD11A57"/>
    <w:multiLevelType w:val="hybridMultilevel"/>
    <w:tmpl w:val="722444D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2C4C0FDC"/>
    <w:multiLevelType w:val="hybridMultilevel"/>
    <w:tmpl w:val="5B2890BE"/>
    <w:lvl w:ilvl="0" w:tplc="59103ED8">
      <w:start w:val="1"/>
      <w:numFmt w:val="bullet"/>
      <w:lvlText w:val=""/>
      <w:lvlJc w:val="left"/>
      <w:pPr>
        <w:ind w:left="1198" w:hanging="360"/>
      </w:pPr>
      <w:rPr>
        <w:rFonts w:ascii="Symbol" w:hAnsi="Symbol" w:hint="default"/>
        <w:color w:val="auto"/>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4" w15:restartNumberingAfterBreak="0">
    <w:nsid w:val="316C477A"/>
    <w:multiLevelType w:val="hybridMultilevel"/>
    <w:tmpl w:val="2E96B57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5" w15:restartNumberingAfterBreak="0">
    <w:nsid w:val="4F814EE1"/>
    <w:multiLevelType w:val="hybridMultilevel"/>
    <w:tmpl w:val="93F820B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6" w15:restartNumberingAfterBreak="0">
    <w:nsid w:val="50F6335D"/>
    <w:multiLevelType w:val="hybridMultilevel"/>
    <w:tmpl w:val="72243F1C"/>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7" w15:restartNumberingAfterBreak="0">
    <w:nsid w:val="51753934"/>
    <w:multiLevelType w:val="hybridMultilevel"/>
    <w:tmpl w:val="BD8E8386"/>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8" w15:restartNumberingAfterBreak="0">
    <w:nsid w:val="565949EB"/>
    <w:multiLevelType w:val="hybridMultilevel"/>
    <w:tmpl w:val="0D70F50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9" w15:restartNumberingAfterBreak="0">
    <w:nsid w:val="61FF4E31"/>
    <w:multiLevelType w:val="hybridMultilevel"/>
    <w:tmpl w:val="BDF26BC2"/>
    <w:lvl w:ilvl="0" w:tplc="E330429C">
      <w:start w:val="1994"/>
      <w:numFmt w:val="bullet"/>
      <w:lvlText w:val="-"/>
      <w:lvlJc w:val="left"/>
      <w:pPr>
        <w:ind w:left="1080" w:hanging="360"/>
      </w:pPr>
      <w:rPr>
        <w:rFonts w:ascii="Times New Roman" w:eastAsia="Times New Roman" w:hAnsi="Times New Roman" w:cs="Times New Roman" w:hint="default"/>
        <w:color w:val="00000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63A3288D"/>
    <w:multiLevelType w:val="hybridMultilevel"/>
    <w:tmpl w:val="D954019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1" w15:restartNumberingAfterBreak="0">
    <w:nsid w:val="6E4B082F"/>
    <w:multiLevelType w:val="hybridMultilevel"/>
    <w:tmpl w:val="50AAD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B027AB"/>
    <w:multiLevelType w:val="multilevel"/>
    <w:tmpl w:val="2550DE0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3" w15:restartNumberingAfterBreak="0">
    <w:nsid w:val="70D265C9"/>
    <w:multiLevelType w:val="hybridMultilevel"/>
    <w:tmpl w:val="41F25916"/>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24" w15:restartNumberingAfterBreak="0">
    <w:nsid w:val="7B146E9A"/>
    <w:multiLevelType w:val="hybridMultilevel"/>
    <w:tmpl w:val="EECA7292"/>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num w:numId="1">
    <w:abstractNumId w:val="14"/>
  </w:num>
  <w:num w:numId="2">
    <w:abstractNumId w:val="13"/>
  </w:num>
  <w:num w:numId="3">
    <w:abstractNumId w:val="15"/>
  </w:num>
  <w:num w:numId="4">
    <w:abstractNumId w:val="20"/>
  </w:num>
  <w:num w:numId="5">
    <w:abstractNumId w:val="8"/>
  </w:num>
  <w:num w:numId="6">
    <w:abstractNumId w:val="9"/>
  </w:num>
  <w:num w:numId="7">
    <w:abstractNumId w:val="2"/>
  </w:num>
  <w:num w:numId="8">
    <w:abstractNumId w:val="19"/>
  </w:num>
  <w:num w:numId="9">
    <w:abstractNumId w:val="6"/>
  </w:num>
  <w:num w:numId="10">
    <w:abstractNumId w:val="21"/>
  </w:num>
  <w:num w:numId="11">
    <w:abstractNumId w:val="24"/>
  </w:num>
  <w:num w:numId="12">
    <w:abstractNumId w:val="18"/>
  </w:num>
  <w:num w:numId="13">
    <w:abstractNumId w:val="4"/>
  </w:num>
  <w:num w:numId="14">
    <w:abstractNumId w:val="7"/>
  </w:num>
  <w:num w:numId="15">
    <w:abstractNumId w:val="10"/>
  </w:num>
  <w:num w:numId="16">
    <w:abstractNumId w:val="5"/>
  </w:num>
  <w:num w:numId="17">
    <w:abstractNumId w:val="3"/>
  </w:num>
  <w:num w:numId="18">
    <w:abstractNumId w:val="22"/>
  </w:num>
  <w:num w:numId="19">
    <w:abstractNumId w:val="16"/>
  </w:num>
  <w:num w:numId="20">
    <w:abstractNumId w:val="17"/>
  </w:num>
  <w:num w:numId="21">
    <w:abstractNumId w:val="11"/>
  </w:num>
  <w:num w:numId="22">
    <w:abstractNumId w:val="0"/>
  </w:num>
  <w:num w:numId="23">
    <w:abstractNumId w:val="9"/>
  </w:num>
  <w:num w:numId="24">
    <w:abstractNumId w:val="9"/>
  </w:num>
  <w:num w:numId="25">
    <w:abstractNumId w:val="1"/>
  </w:num>
  <w:num w:numId="26">
    <w:abstractNumId w:val="23"/>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B5"/>
    <w:rsid w:val="00001ED9"/>
    <w:rsid w:val="0000234F"/>
    <w:rsid w:val="00002858"/>
    <w:rsid w:val="00002CD1"/>
    <w:rsid w:val="000041BA"/>
    <w:rsid w:val="000052A7"/>
    <w:rsid w:val="000177A4"/>
    <w:rsid w:val="0002396D"/>
    <w:rsid w:val="000260AA"/>
    <w:rsid w:val="00033F38"/>
    <w:rsid w:val="00034805"/>
    <w:rsid w:val="00034A8D"/>
    <w:rsid w:val="00036D78"/>
    <w:rsid w:val="00040F8F"/>
    <w:rsid w:val="00041474"/>
    <w:rsid w:val="0004309E"/>
    <w:rsid w:val="00046AE7"/>
    <w:rsid w:val="000506E4"/>
    <w:rsid w:val="00051660"/>
    <w:rsid w:val="00061A4F"/>
    <w:rsid w:val="000702BA"/>
    <w:rsid w:val="00074C45"/>
    <w:rsid w:val="00075A50"/>
    <w:rsid w:val="00081DAE"/>
    <w:rsid w:val="00082E2A"/>
    <w:rsid w:val="00093506"/>
    <w:rsid w:val="0009499C"/>
    <w:rsid w:val="000C3457"/>
    <w:rsid w:val="000D0EED"/>
    <w:rsid w:val="000D306B"/>
    <w:rsid w:val="00102ED3"/>
    <w:rsid w:val="00103D3A"/>
    <w:rsid w:val="00105736"/>
    <w:rsid w:val="0011214E"/>
    <w:rsid w:val="00115342"/>
    <w:rsid w:val="00136422"/>
    <w:rsid w:val="00144E7C"/>
    <w:rsid w:val="0014646A"/>
    <w:rsid w:val="00147215"/>
    <w:rsid w:val="00151BA3"/>
    <w:rsid w:val="00161EC1"/>
    <w:rsid w:val="00164E5E"/>
    <w:rsid w:val="00166BDD"/>
    <w:rsid w:val="00167B24"/>
    <w:rsid w:val="00171656"/>
    <w:rsid w:val="00174D3A"/>
    <w:rsid w:val="001805FD"/>
    <w:rsid w:val="0018155D"/>
    <w:rsid w:val="00183C72"/>
    <w:rsid w:val="001B22A6"/>
    <w:rsid w:val="001B5A40"/>
    <w:rsid w:val="001C3BDF"/>
    <w:rsid w:val="001C62F6"/>
    <w:rsid w:val="001E2703"/>
    <w:rsid w:val="001E4949"/>
    <w:rsid w:val="001E61AD"/>
    <w:rsid w:val="001F0E18"/>
    <w:rsid w:val="001F3D87"/>
    <w:rsid w:val="001F61B2"/>
    <w:rsid w:val="001F6228"/>
    <w:rsid w:val="002007FB"/>
    <w:rsid w:val="0020443E"/>
    <w:rsid w:val="00212EEA"/>
    <w:rsid w:val="0023616A"/>
    <w:rsid w:val="0023675B"/>
    <w:rsid w:val="00237265"/>
    <w:rsid w:val="00237C3E"/>
    <w:rsid w:val="00237D19"/>
    <w:rsid w:val="00246EDD"/>
    <w:rsid w:val="00254D5C"/>
    <w:rsid w:val="002573EE"/>
    <w:rsid w:val="0026024A"/>
    <w:rsid w:val="002629E7"/>
    <w:rsid w:val="002750E7"/>
    <w:rsid w:val="00276692"/>
    <w:rsid w:val="00276DAE"/>
    <w:rsid w:val="00284209"/>
    <w:rsid w:val="002954A2"/>
    <w:rsid w:val="002972EF"/>
    <w:rsid w:val="002A06BA"/>
    <w:rsid w:val="002A074B"/>
    <w:rsid w:val="002A648F"/>
    <w:rsid w:val="002B72B7"/>
    <w:rsid w:val="002C55A8"/>
    <w:rsid w:val="002C7976"/>
    <w:rsid w:val="002D154E"/>
    <w:rsid w:val="002D1800"/>
    <w:rsid w:val="002D30F3"/>
    <w:rsid w:val="002D38F6"/>
    <w:rsid w:val="002D3BFC"/>
    <w:rsid w:val="002D5FEB"/>
    <w:rsid w:val="002E419F"/>
    <w:rsid w:val="002F2FCE"/>
    <w:rsid w:val="002F654A"/>
    <w:rsid w:val="002F6E54"/>
    <w:rsid w:val="002F7971"/>
    <w:rsid w:val="00300C74"/>
    <w:rsid w:val="00306864"/>
    <w:rsid w:val="00310B01"/>
    <w:rsid w:val="00311002"/>
    <w:rsid w:val="003141DD"/>
    <w:rsid w:val="0031452D"/>
    <w:rsid w:val="003164A5"/>
    <w:rsid w:val="0032228D"/>
    <w:rsid w:val="00334BB9"/>
    <w:rsid w:val="003368F0"/>
    <w:rsid w:val="003427E7"/>
    <w:rsid w:val="00342FFB"/>
    <w:rsid w:val="00344E8A"/>
    <w:rsid w:val="0035721F"/>
    <w:rsid w:val="003604D5"/>
    <w:rsid w:val="00366D8F"/>
    <w:rsid w:val="0037130A"/>
    <w:rsid w:val="00377221"/>
    <w:rsid w:val="003821D7"/>
    <w:rsid w:val="003867B7"/>
    <w:rsid w:val="00386837"/>
    <w:rsid w:val="00390F67"/>
    <w:rsid w:val="003948C4"/>
    <w:rsid w:val="003A061A"/>
    <w:rsid w:val="003B35D0"/>
    <w:rsid w:val="003C2925"/>
    <w:rsid w:val="003D13C9"/>
    <w:rsid w:val="003D5563"/>
    <w:rsid w:val="004048D9"/>
    <w:rsid w:val="004102CF"/>
    <w:rsid w:val="004214F1"/>
    <w:rsid w:val="004306CE"/>
    <w:rsid w:val="00432426"/>
    <w:rsid w:val="00442ABB"/>
    <w:rsid w:val="004446BF"/>
    <w:rsid w:val="00445257"/>
    <w:rsid w:val="00445B27"/>
    <w:rsid w:val="00456994"/>
    <w:rsid w:val="004570F8"/>
    <w:rsid w:val="00460E61"/>
    <w:rsid w:val="004624E1"/>
    <w:rsid w:val="00465E4F"/>
    <w:rsid w:val="00470A14"/>
    <w:rsid w:val="00470ECA"/>
    <w:rsid w:val="00471086"/>
    <w:rsid w:val="00473162"/>
    <w:rsid w:val="00473D55"/>
    <w:rsid w:val="00473D6B"/>
    <w:rsid w:val="00474BE2"/>
    <w:rsid w:val="00481A0A"/>
    <w:rsid w:val="0048661E"/>
    <w:rsid w:val="00486DC2"/>
    <w:rsid w:val="0049222B"/>
    <w:rsid w:val="004A16EE"/>
    <w:rsid w:val="004A5983"/>
    <w:rsid w:val="004B320F"/>
    <w:rsid w:val="004C27C9"/>
    <w:rsid w:val="004C32B0"/>
    <w:rsid w:val="004C6184"/>
    <w:rsid w:val="004E3F1D"/>
    <w:rsid w:val="004E474D"/>
    <w:rsid w:val="004E6282"/>
    <w:rsid w:val="004E6B11"/>
    <w:rsid w:val="004E7D24"/>
    <w:rsid w:val="004F68DB"/>
    <w:rsid w:val="005152E6"/>
    <w:rsid w:val="00517112"/>
    <w:rsid w:val="005302BC"/>
    <w:rsid w:val="00531210"/>
    <w:rsid w:val="00532F4B"/>
    <w:rsid w:val="00536512"/>
    <w:rsid w:val="005367A0"/>
    <w:rsid w:val="00545B35"/>
    <w:rsid w:val="005571BD"/>
    <w:rsid w:val="0056095C"/>
    <w:rsid w:val="00563BC2"/>
    <w:rsid w:val="0057010F"/>
    <w:rsid w:val="005837F2"/>
    <w:rsid w:val="00592940"/>
    <w:rsid w:val="005A06BB"/>
    <w:rsid w:val="005A457D"/>
    <w:rsid w:val="005B083B"/>
    <w:rsid w:val="005B2CFA"/>
    <w:rsid w:val="005B3AD9"/>
    <w:rsid w:val="005C619C"/>
    <w:rsid w:val="005D02C4"/>
    <w:rsid w:val="005D1441"/>
    <w:rsid w:val="005F2B3E"/>
    <w:rsid w:val="00601F15"/>
    <w:rsid w:val="00602ADD"/>
    <w:rsid w:val="00604B86"/>
    <w:rsid w:val="00613328"/>
    <w:rsid w:val="00623F78"/>
    <w:rsid w:val="006364DD"/>
    <w:rsid w:val="00643F83"/>
    <w:rsid w:val="00653022"/>
    <w:rsid w:val="00664C57"/>
    <w:rsid w:val="006949BB"/>
    <w:rsid w:val="00696ACC"/>
    <w:rsid w:val="006A55FC"/>
    <w:rsid w:val="006A5B98"/>
    <w:rsid w:val="006C1A7D"/>
    <w:rsid w:val="006C1DEA"/>
    <w:rsid w:val="006C3D53"/>
    <w:rsid w:val="006C3F90"/>
    <w:rsid w:val="006D34D0"/>
    <w:rsid w:val="006D3F9B"/>
    <w:rsid w:val="006E623B"/>
    <w:rsid w:val="006F0840"/>
    <w:rsid w:val="006F363B"/>
    <w:rsid w:val="007016B3"/>
    <w:rsid w:val="00710B40"/>
    <w:rsid w:val="007120F3"/>
    <w:rsid w:val="007143FB"/>
    <w:rsid w:val="00716887"/>
    <w:rsid w:val="00716CA1"/>
    <w:rsid w:val="00716E75"/>
    <w:rsid w:val="0072683C"/>
    <w:rsid w:val="007368F0"/>
    <w:rsid w:val="00744B42"/>
    <w:rsid w:val="00747E02"/>
    <w:rsid w:val="00750496"/>
    <w:rsid w:val="007536C6"/>
    <w:rsid w:val="007560B1"/>
    <w:rsid w:val="00760449"/>
    <w:rsid w:val="00763CC7"/>
    <w:rsid w:val="007644E4"/>
    <w:rsid w:val="00767142"/>
    <w:rsid w:val="007704D5"/>
    <w:rsid w:val="007874AF"/>
    <w:rsid w:val="007962C3"/>
    <w:rsid w:val="00796A07"/>
    <w:rsid w:val="007A24DE"/>
    <w:rsid w:val="007A486D"/>
    <w:rsid w:val="007A61BA"/>
    <w:rsid w:val="007A68D7"/>
    <w:rsid w:val="007B7284"/>
    <w:rsid w:val="007C2F2E"/>
    <w:rsid w:val="007D1D06"/>
    <w:rsid w:val="007D21BB"/>
    <w:rsid w:val="007E2FDA"/>
    <w:rsid w:val="007E4AA6"/>
    <w:rsid w:val="007F6D64"/>
    <w:rsid w:val="007F700B"/>
    <w:rsid w:val="00806216"/>
    <w:rsid w:val="0080622F"/>
    <w:rsid w:val="0081560B"/>
    <w:rsid w:val="008247DD"/>
    <w:rsid w:val="0083188F"/>
    <w:rsid w:val="00832B85"/>
    <w:rsid w:val="0083392A"/>
    <w:rsid w:val="00833AE2"/>
    <w:rsid w:val="008353C8"/>
    <w:rsid w:val="00841B98"/>
    <w:rsid w:val="00853D0C"/>
    <w:rsid w:val="00863493"/>
    <w:rsid w:val="00866D67"/>
    <w:rsid w:val="00880652"/>
    <w:rsid w:val="0089237F"/>
    <w:rsid w:val="00894009"/>
    <w:rsid w:val="008A08B7"/>
    <w:rsid w:val="008A2061"/>
    <w:rsid w:val="008A498B"/>
    <w:rsid w:val="008A6D6B"/>
    <w:rsid w:val="008C00A7"/>
    <w:rsid w:val="008C04E2"/>
    <w:rsid w:val="008E2F0E"/>
    <w:rsid w:val="00905912"/>
    <w:rsid w:val="0090646F"/>
    <w:rsid w:val="009103C8"/>
    <w:rsid w:val="00914D98"/>
    <w:rsid w:val="00915649"/>
    <w:rsid w:val="00922FB2"/>
    <w:rsid w:val="00927BB5"/>
    <w:rsid w:val="0093523F"/>
    <w:rsid w:val="00940A73"/>
    <w:rsid w:val="00943269"/>
    <w:rsid w:val="00945C5A"/>
    <w:rsid w:val="00947AC2"/>
    <w:rsid w:val="00951664"/>
    <w:rsid w:val="00952605"/>
    <w:rsid w:val="009531F1"/>
    <w:rsid w:val="0097157C"/>
    <w:rsid w:val="00974C36"/>
    <w:rsid w:val="009807CF"/>
    <w:rsid w:val="00990CE2"/>
    <w:rsid w:val="00992580"/>
    <w:rsid w:val="00996834"/>
    <w:rsid w:val="00997553"/>
    <w:rsid w:val="009A79C7"/>
    <w:rsid w:val="009B600F"/>
    <w:rsid w:val="009C451B"/>
    <w:rsid w:val="009E4C0B"/>
    <w:rsid w:val="009E5F72"/>
    <w:rsid w:val="009F4C4C"/>
    <w:rsid w:val="00A00D79"/>
    <w:rsid w:val="00A11FA7"/>
    <w:rsid w:val="00A13690"/>
    <w:rsid w:val="00A16203"/>
    <w:rsid w:val="00A1667B"/>
    <w:rsid w:val="00A16CE8"/>
    <w:rsid w:val="00A24710"/>
    <w:rsid w:val="00A2775A"/>
    <w:rsid w:val="00A277E6"/>
    <w:rsid w:val="00A27FBF"/>
    <w:rsid w:val="00A37443"/>
    <w:rsid w:val="00A42EC5"/>
    <w:rsid w:val="00A52740"/>
    <w:rsid w:val="00A552D1"/>
    <w:rsid w:val="00A56136"/>
    <w:rsid w:val="00A56752"/>
    <w:rsid w:val="00A638A7"/>
    <w:rsid w:val="00A77013"/>
    <w:rsid w:val="00A77CCE"/>
    <w:rsid w:val="00A77D37"/>
    <w:rsid w:val="00A85336"/>
    <w:rsid w:val="00A870C3"/>
    <w:rsid w:val="00A906F0"/>
    <w:rsid w:val="00A9137B"/>
    <w:rsid w:val="00A976FC"/>
    <w:rsid w:val="00AA1337"/>
    <w:rsid w:val="00AA2B10"/>
    <w:rsid w:val="00AA3457"/>
    <w:rsid w:val="00AB4502"/>
    <w:rsid w:val="00AC3FAA"/>
    <w:rsid w:val="00AC60F6"/>
    <w:rsid w:val="00AD5FE2"/>
    <w:rsid w:val="00AD6DE3"/>
    <w:rsid w:val="00AE0AD1"/>
    <w:rsid w:val="00B0118C"/>
    <w:rsid w:val="00B11EFE"/>
    <w:rsid w:val="00B12B4C"/>
    <w:rsid w:val="00B136EE"/>
    <w:rsid w:val="00B14AB4"/>
    <w:rsid w:val="00B21F9A"/>
    <w:rsid w:val="00B25546"/>
    <w:rsid w:val="00B333A0"/>
    <w:rsid w:val="00B431DC"/>
    <w:rsid w:val="00B44937"/>
    <w:rsid w:val="00B6046F"/>
    <w:rsid w:val="00B67F8D"/>
    <w:rsid w:val="00B70BCB"/>
    <w:rsid w:val="00B76D5D"/>
    <w:rsid w:val="00B83F5F"/>
    <w:rsid w:val="00B87C73"/>
    <w:rsid w:val="00B92657"/>
    <w:rsid w:val="00B96192"/>
    <w:rsid w:val="00BA1EFC"/>
    <w:rsid w:val="00BB0B1F"/>
    <w:rsid w:val="00BB4036"/>
    <w:rsid w:val="00BB551C"/>
    <w:rsid w:val="00BC612E"/>
    <w:rsid w:val="00BD4E4D"/>
    <w:rsid w:val="00BD7CE0"/>
    <w:rsid w:val="00BE0850"/>
    <w:rsid w:val="00BE3DC9"/>
    <w:rsid w:val="00BE5F9E"/>
    <w:rsid w:val="00BF48EC"/>
    <w:rsid w:val="00BF59A5"/>
    <w:rsid w:val="00BF74B0"/>
    <w:rsid w:val="00BF7B3B"/>
    <w:rsid w:val="00C033FD"/>
    <w:rsid w:val="00C05C41"/>
    <w:rsid w:val="00C07113"/>
    <w:rsid w:val="00C074D9"/>
    <w:rsid w:val="00C10F49"/>
    <w:rsid w:val="00C30688"/>
    <w:rsid w:val="00C34E89"/>
    <w:rsid w:val="00C3647F"/>
    <w:rsid w:val="00C42EB4"/>
    <w:rsid w:val="00C43D68"/>
    <w:rsid w:val="00C448EF"/>
    <w:rsid w:val="00C44914"/>
    <w:rsid w:val="00C45852"/>
    <w:rsid w:val="00C54887"/>
    <w:rsid w:val="00C56345"/>
    <w:rsid w:val="00C641B0"/>
    <w:rsid w:val="00C65F5C"/>
    <w:rsid w:val="00C66031"/>
    <w:rsid w:val="00C67C70"/>
    <w:rsid w:val="00C760CE"/>
    <w:rsid w:val="00C83503"/>
    <w:rsid w:val="00C849CD"/>
    <w:rsid w:val="00C84AB3"/>
    <w:rsid w:val="00C84BFC"/>
    <w:rsid w:val="00C85C7B"/>
    <w:rsid w:val="00C92C38"/>
    <w:rsid w:val="00C93078"/>
    <w:rsid w:val="00CA1CAD"/>
    <w:rsid w:val="00CA4284"/>
    <w:rsid w:val="00CA4F30"/>
    <w:rsid w:val="00CB3BB5"/>
    <w:rsid w:val="00CB67ED"/>
    <w:rsid w:val="00CC293F"/>
    <w:rsid w:val="00CD2A92"/>
    <w:rsid w:val="00CD49D1"/>
    <w:rsid w:val="00CD52AE"/>
    <w:rsid w:val="00CD662E"/>
    <w:rsid w:val="00CD7ED3"/>
    <w:rsid w:val="00CF047B"/>
    <w:rsid w:val="00CF09A0"/>
    <w:rsid w:val="00CF1E6C"/>
    <w:rsid w:val="00CF2EE1"/>
    <w:rsid w:val="00CF7532"/>
    <w:rsid w:val="00D01C70"/>
    <w:rsid w:val="00D06724"/>
    <w:rsid w:val="00D07A8E"/>
    <w:rsid w:val="00D120BF"/>
    <w:rsid w:val="00D12154"/>
    <w:rsid w:val="00D20C14"/>
    <w:rsid w:val="00D21A1B"/>
    <w:rsid w:val="00D341B0"/>
    <w:rsid w:val="00D343AA"/>
    <w:rsid w:val="00D402C6"/>
    <w:rsid w:val="00D57D23"/>
    <w:rsid w:val="00D61DFE"/>
    <w:rsid w:val="00D6362F"/>
    <w:rsid w:val="00D659DE"/>
    <w:rsid w:val="00D728C8"/>
    <w:rsid w:val="00D73C0F"/>
    <w:rsid w:val="00D745A5"/>
    <w:rsid w:val="00D83727"/>
    <w:rsid w:val="00D8391F"/>
    <w:rsid w:val="00DA1D12"/>
    <w:rsid w:val="00DB54E7"/>
    <w:rsid w:val="00DB6D01"/>
    <w:rsid w:val="00DE1561"/>
    <w:rsid w:val="00DF2EA9"/>
    <w:rsid w:val="00E0054E"/>
    <w:rsid w:val="00E0274E"/>
    <w:rsid w:val="00E02F04"/>
    <w:rsid w:val="00E04F32"/>
    <w:rsid w:val="00E05E8D"/>
    <w:rsid w:val="00E074D7"/>
    <w:rsid w:val="00E10CA8"/>
    <w:rsid w:val="00E1223A"/>
    <w:rsid w:val="00E21339"/>
    <w:rsid w:val="00E3469A"/>
    <w:rsid w:val="00E35440"/>
    <w:rsid w:val="00E408D5"/>
    <w:rsid w:val="00E40C70"/>
    <w:rsid w:val="00E51F12"/>
    <w:rsid w:val="00E56A70"/>
    <w:rsid w:val="00E755D3"/>
    <w:rsid w:val="00E8206B"/>
    <w:rsid w:val="00E83736"/>
    <w:rsid w:val="00E85418"/>
    <w:rsid w:val="00E861FE"/>
    <w:rsid w:val="00E86EA1"/>
    <w:rsid w:val="00EA61F6"/>
    <w:rsid w:val="00EA714E"/>
    <w:rsid w:val="00EB28A2"/>
    <w:rsid w:val="00EB2A74"/>
    <w:rsid w:val="00EB42F0"/>
    <w:rsid w:val="00EB4D63"/>
    <w:rsid w:val="00EB5A66"/>
    <w:rsid w:val="00EB708D"/>
    <w:rsid w:val="00EC0B8F"/>
    <w:rsid w:val="00EC0CD6"/>
    <w:rsid w:val="00EE24F4"/>
    <w:rsid w:val="00EE5870"/>
    <w:rsid w:val="00EF1CB7"/>
    <w:rsid w:val="00F00EB7"/>
    <w:rsid w:val="00F07962"/>
    <w:rsid w:val="00F13A5A"/>
    <w:rsid w:val="00F17AAD"/>
    <w:rsid w:val="00F20309"/>
    <w:rsid w:val="00F27B22"/>
    <w:rsid w:val="00F32EDC"/>
    <w:rsid w:val="00F3413A"/>
    <w:rsid w:val="00F35DB4"/>
    <w:rsid w:val="00F41F5A"/>
    <w:rsid w:val="00F44974"/>
    <w:rsid w:val="00F47BE7"/>
    <w:rsid w:val="00F51230"/>
    <w:rsid w:val="00F534BC"/>
    <w:rsid w:val="00F57215"/>
    <w:rsid w:val="00F654C2"/>
    <w:rsid w:val="00F7002F"/>
    <w:rsid w:val="00F83DD2"/>
    <w:rsid w:val="00F83E5C"/>
    <w:rsid w:val="00F87DFB"/>
    <w:rsid w:val="00FA15FD"/>
    <w:rsid w:val="00FA7402"/>
    <w:rsid w:val="00FB6B8D"/>
    <w:rsid w:val="00FC51C4"/>
    <w:rsid w:val="00FC593C"/>
    <w:rsid w:val="00FC7D75"/>
    <w:rsid w:val="00FD1020"/>
    <w:rsid w:val="00FE2A67"/>
    <w:rsid w:val="00FE39B9"/>
    <w:rsid w:val="00FE5E08"/>
    <w:rsid w:val="00FF3894"/>
    <w:rsid w:val="00FF5ECE"/>
    <w:rsid w:val="00FF6B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73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4E89"/>
    <w:pPr>
      <w:widowControl w:val="0"/>
      <w:spacing w:after="0" w:line="240" w:lineRule="auto"/>
    </w:pPr>
    <w:rPr>
      <w:noProof/>
    </w:rPr>
  </w:style>
  <w:style w:type="paragraph" w:styleId="Balk1">
    <w:name w:val="heading 1"/>
    <w:basedOn w:val="Normal"/>
    <w:link w:val="Balk1Char"/>
    <w:uiPriority w:val="1"/>
    <w:qFormat/>
    <w:rsid w:val="00C34E89"/>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F07962"/>
    <w:pPr>
      <w:framePr w:hSpace="141" w:wrap="around" w:vAnchor="page" w:hAnchor="margin" w:xAlign="center" w:y="269"/>
      <w:numPr>
        <w:numId w:val="6"/>
      </w:numPr>
      <w:ind w:right="63"/>
      <w:jc w:val="both"/>
      <w:outlineLvl w:val="1"/>
    </w:pPr>
    <w:rPr>
      <w:rFonts w:ascii="Calibri" w:eastAsia="Times New Roman" w:hAnsi="Calibri" w:cs="Calibri"/>
      <w:bCs/>
      <w:sz w:val="24"/>
      <w:szCs w:val="24"/>
    </w:rPr>
  </w:style>
  <w:style w:type="paragraph" w:styleId="Balk3">
    <w:name w:val="heading 3"/>
    <w:basedOn w:val="Normal"/>
    <w:next w:val="Normal"/>
    <w:link w:val="Balk3Char"/>
    <w:uiPriority w:val="1"/>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C34E8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34E89"/>
    <w:rPr>
      <w:rFonts w:ascii="Times New Roman" w:eastAsia="Times New Roman" w:hAnsi="Times New Roman"/>
      <w:b/>
      <w:bCs/>
      <w:sz w:val="32"/>
      <w:szCs w:val="32"/>
    </w:rPr>
  </w:style>
  <w:style w:type="character" w:customStyle="1" w:styleId="Balk2Char">
    <w:name w:val="Başlık 2 Char"/>
    <w:basedOn w:val="VarsaylanParagrafYazTipi"/>
    <w:link w:val="Balk2"/>
    <w:uiPriority w:val="1"/>
    <w:rsid w:val="00F07962"/>
    <w:rPr>
      <w:rFonts w:ascii="Calibri" w:eastAsia="Times New Roman" w:hAnsi="Calibri" w:cs="Calibri"/>
      <w:bCs/>
      <w:noProof/>
      <w:sz w:val="24"/>
      <w:szCs w:val="24"/>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C34E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pPr>
      <w:spacing w:after="0" w:line="240" w:lineRule="auto"/>
    </w:pPr>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spacing w:after="0" w:line="240" w:lineRule="auto"/>
    </w:pPr>
    <w:rPr>
      <w:rFonts w:ascii="Calibri" w:hAnsi="Calibri" w:cs="Calibri"/>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semiHidden/>
    <w:unhideWhenUsed/>
    <w:qFormat/>
    <w:rsid w:val="00390F67"/>
    <w:pPr>
      <w:keepNext/>
      <w:keepLines/>
      <w:spacing w:before="240"/>
      <w:ind w:left="0"/>
      <w:outlineLvl w:val="9"/>
    </w:pPr>
    <w:rPr>
      <w:rFonts w:asciiTheme="majorHAnsi" w:eastAsiaTheme="majorEastAsia" w:hAnsiTheme="majorHAnsi" w:cstheme="majorBidi"/>
      <w:b w:val="0"/>
      <w:bCs w:val="0"/>
      <w:color w:val="2F5496" w:themeColor="accent1" w:themeShade="BF"/>
    </w:rPr>
  </w:style>
  <w:style w:type="table" w:customStyle="1" w:styleId="TableNormal">
    <w:name w:val="Table Normal"/>
    <w:uiPriority w:val="2"/>
    <w:semiHidden/>
    <w:unhideWhenUsed/>
    <w:qFormat/>
    <w:rsid w:val="00C563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9912">
      <w:bodyDiv w:val="1"/>
      <w:marLeft w:val="0"/>
      <w:marRight w:val="0"/>
      <w:marTop w:val="0"/>
      <w:marBottom w:val="0"/>
      <w:divBdr>
        <w:top w:val="none" w:sz="0" w:space="0" w:color="auto"/>
        <w:left w:val="none" w:sz="0" w:space="0" w:color="auto"/>
        <w:bottom w:val="none" w:sz="0" w:space="0" w:color="auto"/>
        <w:right w:val="none" w:sz="0" w:space="0" w:color="auto"/>
      </w:divBdr>
      <w:divsChild>
        <w:div w:id="1068066154">
          <w:marLeft w:val="0"/>
          <w:marRight w:val="0"/>
          <w:marTop w:val="0"/>
          <w:marBottom w:val="0"/>
          <w:divBdr>
            <w:top w:val="none" w:sz="0" w:space="0" w:color="auto"/>
            <w:left w:val="none" w:sz="0" w:space="0" w:color="auto"/>
            <w:bottom w:val="none" w:sz="0" w:space="0" w:color="auto"/>
            <w:right w:val="none" w:sz="0" w:space="0" w:color="auto"/>
          </w:divBdr>
        </w:div>
        <w:div w:id="756554690">
          <w:marLeft w:val="0"/>
          <w:marRight w:val="0"/>
          <w:marTop w:val="0"/>
          <w:marBottom w:val="0"/>
          <w:divBdr>
            <w:top w:val="none" w:sz="0" w:space="0" w:color="auto"/>
            <w:left w:val="none" w:sz="0" w:space="0" w:color="auto"/>
            <w:bottom w:val="none" w:sz="0" w:space="0" w:color="auto"/>
            <w:right w:val="none" w:sz="0" w:space="0" w:color="auto"/>
          </w:divBdr>
        </w:div>
        <w:div w:id="1968075884">
          <w:marLeft w:val="0"/>
          <w:marRight w:val="0"/>
          <w:marTop w:val="0"/>
          <w:marBottom w:val="0"/>
          <w:divBdr>
            <w:top w:val="none" w:sz="0" w:space="0" w:color="auto"/>
            <w:left w:val="none" w:sz="0" w:space="0" w:color="auto"/>
            <w:bottom w:val="none" w:sz="0" w:space="0" w:color="auto"/>
            <w:right w:val="none" w:sz="0" w:space="0" w:color="auto"/>
          </w:divBdr>
        </w:div>
        <w:div w:id="58018618">
          <w:marLeft w:val="0"/>
          <w:marRight w:val="0"/>
          <w:marTop w:val="0"/>
          <w:marBottom w:val="0"/>
          <w:divBdr>
            <w:top w:val="none" w:sz="0" w:space="0" w:color="auto"/>
            <w:left w:val="none" w:sz="0" w:space="0" w:color="auto"/>
            <w:bottom w:val="none" w:sz="0" w:space="0" w:color="auto"/>
            <w:right w:val="none" w:sz="0" w:space="0" w:color="auto"/>
          </w:divBdr>
        </w:div>
        <w:div w:id="166290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bys.bandirma.edu.tr/enVision/Login.aspx" TargetMode="External"/><Relationship Id="rId21" Type="http://schemas.openxmlformats.org/officeDocument/2006/relationships/hyperlink" Target="https://mevlana.bandirma.edu.tr/tr/mevlana" TargetMode="External"/><Relationship Id="rId42" Type="http://schemas.openxmlformats.org/officeDocument/2006/relationships/hyperlink" Target="https://obs.bandirma.edu.tr/oibs/bologna/index.aspx?lang=tr&amp;curOp=%20showPac&amp;curUnit=13&amp;curSunit=5269" TargetMode="External"/><Relationship Id="rId47" Type="http://schemas.openxmlformats.org/officeDocument/2006/relationships/hyperlink" Target="https://sbf.bandirma.edu.tr/tr/sosyal-hizmet/Sayfa/Goster/Sosyal-Hizmet-Bolumu-Ders-Plani-13841" TargetMode="External"/><Relationship Id="rId63" Type="http://schemas.openxmlformats.org/officeDocument/2006/relationships/hyperlink" Target="https://sbf.bandirma.edu.tr/tr/sbf/Sayfa/Goster/Fizyoterapi-ve-Rehabilitasyon-Bolumu-Danisman-Listesi-3064" TargetMode="External"/><Relationship Id="rId68" Type="http://schemas.openxmlformats.org/officeDocument/2006/relationships/hyperlink" Target="https://www.resmigazete.gov.tr/eskiler/2018/11/20181102-14.htm" TargetMode="External"/><Relationship Id="rId84" Type="http://schemas.openxmlformats.org/officeDocument/2006/relationships/hyperlink" Target="https://bap.bandirma.edu.tr/" TargetMode="External"/><Relationship Id="rId89" Type="http://schemas.openxmlformats.org/officeDocument/2006/relationships/hyperlink" Target="https://ardeb-pbs.tubitak.gov.tr/" TargetMode="External"/><Relationship Id="rId112" Type="http://schemas.openxmlformats.org/officeDocument/2006/relationships/hyperlink" Target="https://sbf.bandirma.edu.tr/tr/sbf/Sayfa/Goster/Fakulte-Yonetim-Kurulu-FYK-1120" TargetMode="External"/><Relationship Id="rId16" Type="http://schemas.openxmlformats.org/officeDocument/2006/relationships/hyperlink" Target="https://kalite.bandirma.edu.tr/Content/Web/Yuklemeler/Sayfa/Dosya/13929/e970e5fe-6a47-6871-8484-dc27c93a35ac.pdf" TargetMode="External"/><Relationship Id="rId107" Type="http://schemas.openxmlformats.org/officeDocument/2006/relationships/hyperlink" Target="https://sbf.bandirma.edu.tr/tr/beslenme-diyetetik/Haber/Goster/Bariatrik-Cerrahi-ve-Beslenme-Konulu-Online-Soylesi-3459" TargetMode="External"/><Relationship Id="rId11" Type="http://schemas.openxmlformats.org/officeDocument/2006/relationships/hyperlink" Target="https://sbf.bandirma.edu.tr/tr/beslenme-diyetetik/Sayfa/Goster/Genel-Bilgiler-1617" TargetMode="External"/><Relationship Id="rId32" Type="http://schemas.openxmlformats.org/officeDocument/2006/relationships/hyperlink" Target="https://obs.bandirma.edu.tr/oibs/bologna/index.aspx?lang=tr&amp;curOp=%20showPac&amp;curUnit=13&amp;curSunit=5269" TargetMode="External"/><Relationship Id="rId37" Type="http://schemas.openxmlformats.org/officeDocument/2006/relationships/hyperlink" Target="https://www.mevzuat.gov.tr/mevzuat?MevzuatNo=13948&amp;MevzuatTur=7&amp;MevzuatTertip=5" TargetMode="External"/><Relationship Id="rId53" Type="http://schemas.openxmlformats.org/officeDocument/2006/relationships/hyperlink" Target="https://docs.google.com/forms/d/e/1FAIpQLSfr5v4eC-LFZkoIJuaS9qISBYD_8dsNDSYvZ0dC1JGqun9dkA/viewform?usp=sf_link" TargetMode="External"/><Relationship Id="rId58" Type="http://schemas.openxmlformats.org/officeDocument/2006/relationships/hyperlink" Target="https://docs.google.com/forms/d/1asGhpsGMUp8G11UUeiCV1xoLGgxL5-eCJpML_HXU3jo/edit" TargetMode="External"/><Relationship Id="rId74" Type="http://schemas.openxmlformats.org/officeDocument/2006/relationships/hyperlink" Target="https://sbf.bandirma.edu.tr/tr/sbf" TargetMode="External"/><Relationship Id="rId79" Type="http://schemas.openxmlformats.org/officeDocument/2006/relationships/hyperlink" Target="https://pandemi.bandirma.edu.tr/" TargetMode="External"/><Relationship Id="rId102" Type="http://schemas.openxmlformats.org/officeDocument/2006/relationships/hyperlink" Target="https://www.bandirma.edu.tr/tr/www/Haber/Goster/BANU-CocukUniversitesi-2020-Cevrimici-Yaz-Okulu-Tamamlandi-4173" TargetMode="External"/><Relationship Id="rId123" Type="http://schemas.openxmlformats.org/officeDocument/2006/relationships/hyperlink" Target="https://kutuphane.bandirma.edu.tr/tr/kutuphane/Sayfa/Goster/Faaliyet-Raporlari-14184" TargetMode="External"/><Relationship Id="rId128" Type="http://schemas.openxmlformats.org/officeDocument/2006/relationships/oleObject" Target="embeddings/oleObject2.bin"/><Relationship Id="rId5" Type="http://schemas.openxmlformats.org/officeDocument/2006/relationships/webSettings" Target="webSettings.xml"/><Relationship Id="rId90" Type="http://schemas.openxmlformats.org/officeDocument/2006/relationships/hyperlink" Target="https://burs.yok.gov.tr/anasayfa" TargetMode="External"/><Relationship Id="rId95" Type="http://schemas.openxmlformats.org/officeDocument/2006/relationships/hyperlink" Target="https://sabe.bandirma.edu.tr/tr/sabe/Duyuru/Goster/2020-2021-Egitim-Ogretim-Yili-Bahar-Yariyili-Lisansustu-Ogrenci-Alim-Duyurusu-17959" TargetMode="External"/><Relationship Id="rId22" Type="http://schemas.openxmlformats.org/officeDocument/2006/relationships/hyperlink" Target="https://studyin.bandirma.edu.tr/en/studyin" TargetMode="External"/><Relationship Id="rId27" Type="http://schemas.openxmlformats.org/officeDocument/2006/relationships/hyperlink" Target="https://www.hepdak.org.tr/doc/b3_v4.pdf" TargetMode="External"/><Relationship Id="rId43" Type="http://schemas.openxmlformats.org/officeDocument/2006/relationships/hyperlink" Target="https://sbf.bandirma.edu.tr/tr/hemsirelik/Sayfa/Goster/2020-2021-Ders-Plani-14166" TargetMode="External"/><Relationship Id="rId48" Type="http://schemas.openxmlformats.org/officeDocument/2006/relationships/hyperlink" Target="https://forms.gle/2Ejof3nwRk7X3mTC6" TargetMode="External"/><Relationship Id="rId64" Type="http://schemas.openxmlformats.org/officeDocument/2006/relationships/hyperlink" Target="https://sbf.bandirma.edu.tr/tr/sbf/Sayfa/Goster/Saglik-Yonetimi-Bolumu-Danisman-Listesi-3061" TargetMode="External"/><Relationship Id="rId69" Type="http://schemas.openxmlformats.org/officeDocument/2006/relationships/hyperlink" Target="https://www.resmigazete.gov.tr/eskiler/2018/06/20180612-6.htm" TargetMode="External"/><Relationship Id="rId113" Type="http://schemas.openxmlformats.org/officeDocument/2006/relationships/hyperlink" Target="https://sbf.bandirma.edu.tr/tr/sbf/Sayfa/Goster/Organizasyon-Semasi-430" TargetMode="External"/><Relationship Id="rId118" Type="http://schemas.openxmlformats.org/officeDocument/2006/relationships/hyperlink" Target="https://kutuphanedb.bandirma.edu.tr/tr/kutuphanedb" TargetMode="External"/><Relationship Id="rId80" Type="http://schemas.openxmlformats.org/officeDocument/2006/relationships/hyperlink" Target="https://uzem.bandirma.edu.tr/" TargetMode="External"/><Relationship Id="rId85" Type="http://schemas.openxmlformats.org/officeDocument/2006/relationships/hyperlink" Target="https://bap.bandirma.edu.tr/" TargetMode="External"/><Relationship Id="rId12" Type="http://schemas.openxmlformats.org/officeDocument/2006/relationships/hyperlink" Target="https://sbf.bandirma.edu.tr/tr/fizyoterapi-rehabilitasyon/Sayfa/Goster/Genel-Bilgiler-13811" TargetMode="External"/><Relationship Id="rId17" Type="http://schemas.openxmlformats.org/officeDocument/2006/relationships/hyperlink" Target="https://kalite.bandirma.edu.tr/Content/Web/Yuklemeler/Sayfa/Dosya/13921/68fb0c21-db91-bf6e-5d96-6c0614f87aa4.pdf" TargetMode="External"/><Relationship Id="rId33" Type="http://schemas.openxmlformats.org/officeDocument/2006/relationships/hyperlink" Target="https://oidb.bandirma.edu.tr/tr/oidb/Sayfa/Goster/Lisans-ve-Onlisans-Yonetmeligi--1764" TargetMode="External"/><Relationship Id="rId38" Type="http://schemas.openxmlformats.org/officeDocument/2006/relationships/hyperlink" Target="https://www.bandirma.edu.tr/tr/www/Sayfa/Goster/Mevzuat-201" TargetMode="External"/><Relationship Id="rId59" Type="http://schemas.openxmlformats.org/officeDocument/2006/relationships/hyperlink" Target="https://webyonetim.bandirma.edu.tr/Content/Web/Yuklemeler/DosyaYoneticisi/412/files/30_10_2020_Yonetmelik.pdf" TargetMode="External"/><Relationship Id="rId103" Type="http://schemas.openxmlformats.org/officeDocument/2006/relationships/hyperlink" Target="https://sbf.bandirma.edu.tr/tr/sbf/Haber/Goster/Saglikli-Yonetim-Toplulugumuz-BANU-KAGEM-ve-Bandirma-ISKURun-Destegi-Ile-CV-Hazirlama-ve-Mulakat-Teknikleri-Konulu-Konferans-Duzenlendi-3119" TargetMode="External"/><Relationship Id="rId108" Type="http://schemas.openxmlformats.org/officeDocument/2006/relationships/hyperlink" Target="https://sbf.bandirma.edu.tr/tr/beslenme-diyetetik/Haber/Goster/Bilinmeyen-Pandemi-Metabolik-Sendrom-Konulu-Online-Soylesi--3458" TargetMode="External"/><Relationship Id="rId124" Type="http://schemas.openxmlformats.org/officeDocument/2006/relationships/hyperlink" Target="https://sksdb.bandirma.edu.tr/tr/sksdb/Sayfa/Goster/Yillik-Faaliyet-Raporu-2155" TargetMode="External"/><Relationship Id="rId129" Type="http://schemas.openxmlformats.org/officeDocument/2006/relationships/header" Target="header1.xml"/><Relationship Id="rId54" Type="http://schemas.openxmlformats.org/officeDocument/2006/relationships/hyperlink" Target="https://docs.google.com/forms/d/e/1FAIpQLSdBE_jpHiCsROP0i_7oQ2uD5i_FhcFWpCI_ZVZ4vG3EdZyRTQ/viewform?usp=sf_link" TargetMode="External"/><Relationship Id="rId70" Type="http://schemas.openxmlformats.org/officeDocument/2006/relationships/hyperlink" Target="https://www.resmigazete.gov.tr/eskiler/2018/11/20181109-3.htm" TargetMode="External"/><Relationship Id="rId75" Type="http://schemas.openxmlformats.org/officeDocument/2006/relationships/hyperlink" Target="https://kutuphane.bandirma.edu.tr/tr/kutuphane" TargetMode="External"/><Relationship Id="rId91" Type="http://schemas.openxmlformats.org/officeDocument/2006/relationships/hyperlink" Target="https://www.gmka.gov.tr/" TargetMode="External"/><Relationship Id="rId96" Type="http://schemas.openxmlformats.org/officeDocument/2006/relationships/hyperlink" Target="https://sabe.bandirma.edu.tr/tr/sabe/Sayfa/Goster/Hemsirelikte-Yonetim-Doktora-Programi-Tanitim-Bilgileri-324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bf.bandirma.edu.tr/tr/sbf/Sayfa/Goster/Degisim-Programlari-14405" TargetMode="External"/><Relationship Id="rId28" Type="http://schemas.openxmlformats.org/officeDocument/2006/relationships/hyperlink" Target="https://oidb.bandirma.edu.tr/tr/oidb/Sayfa/Goster/Lisans-ve-Onlisans-Yonetmeligi--1764" TargetMode="External"/><Relationship Id="rId49" Type="http://schemas.openxmlformats.org/officeDocument/2006/relationships/hyperlink" Target="https://forms.gle/uEBHnkfPaXHBHovL6" TargetMode="External"/><Relationship Id="rId114" Type="http://schemas.openxmlformats.org/officeDocument/2006/relationships/image" Target="media/image3.png"/><Relationship Id="rId119" Type="http://schemas.openxmlformats.org/officeDocument/2006/relationships/hyperlink" Target="https://bap.bandirma.edu.tr/" TargetMode="External"/><Relationship Id="rId44" Type="http://schemas.openxmlformats.org/officeDocument/2006/relationships/hyperlink" Target="https://sbf.bandirma.edu.tr/tr/beslenme-diyetetik/Sayfa/Goster/Ders-Plani-1166" TargetMode="External"/><Relationship Id="rId60" Type="http://schemas.openxmlformats.org/officeDocument/2006/relationships/hyperlink" Target="https://webyonetim.bandirma.edu.tr/Content/Web/Yuklemeler/DosyaYoneticisi/412/files/C_11_%20Ogrenci%20danismanligi%20y%C3%B6nerge_doc-d%C3%B6n%C3%BC%C5%9Ft%C3%BCr%C3%BCld%C3%BC.pdf" TargetMode="External"/><Relationship Id="rId65" Type="http://schemas.openxmlformats.org/officeDocument/2006/relationships/hyperlink" Target="https://sbf.bandirma.edu.tr/tr/sbf/Sayfa/Goster/Sosyal-Hizmet-Bolumu--Danisman-Listesi-14408" TargetMode="External"/><Relationship Id="rId81" Type="http://schemas.openxmlformats.org/officeDocument/2006/relationships/hyperlink" Target="https://kutuphane.bandirma.edu.tr/" TargetMode="External"/><Relationship Id="rId86" Type="http://schemas.openxmlformats.org/officeDocument/2006/relationships/hyperlink" Target="https://bap.bandirma.edu.tr/index.php?act=guest&amp;act2=projeler&amp;durum=tamam&amp;Pfakulte=4" TargetMode="External"/><Relationship Id="rId130" Type="http://schemas.openxmlformats.org/officeDocument/2006/relationships/footer" Target="footer1.xml"/><Relationship Id="rId13" Type="http://schemas.openxmlformats.org/officeDocument/2006/relationships/hyperlink" Target="https://sbf.bandirma.edu.tr/tr/sosyal-hizmet/Sayfa/Goster/Misyon--Vizyon-ve-Amacimiz-13991" TargetMode="External"/><Relationship Id="rId18" Type="http://schemas.openxmlformats.org/officeDocument/2006/relationships/hyperlink" Target="https://erasmus.bandirma.edu.tr/tr/erasmus" TargetMode="External"/><Relationship Id="rId39" Type="http://schemas.openxmlformats.org/officeDocument/2006/relationships/hyperlink" Target="https://webyonetim.bandirma.edu.tr/Content/Web/Yuklemeler/%20DosyaYoneticisi/6/files/Yok_yatay_gecis_yonetmeligi.pdf" TargetMode="External"/><Relationship Id="rId109" Type="http://schemas.openxmlformats.org/officeDocument/2006/relationships/hyperlink" Target="https://sbf.bandirma.edu.tr/tr/sbf/Sayfa/Goster/Dekanlik-179" TargetMode="External"/><Relationship Id="rId34" Type="http://schemas.openxmlformats.org/officeDocument/2006/relationships/hyperlink" Target="https://webyonetim.bandirma.edu.tr/Content/Web/Yuklemeler/DosyaYoneticisi/412/files/C_8_%20%20bagil_degerlendirme%20y%C3%B6nergesi_doc%20(1)-d%C3%B6n%C3%BC%C5%9Ft%C3%BCr%C3%BCld%C3%BC.pdf" TargetMode="External"/><Relationship Id="rId50" Type="http://schemas.openxmlformats.org/officeDocument/2006/relationships/hyperlink" Target="https://forms.gle/ScxABYrj9evJT6K38" TargetMode="External"/><Relationship Id="rId55" Type="http://schemas.openxmlformats.org/officeDocument/2006/relationships/hyperlink" Target="https://docs.google.com/forms/d/1xR8hG7JE6u17eIn0DYth73zVnf9CnswSkgMxiIH3zV4/edit" TargetMode="External"/><Relationship Id="rId76" Type="http://schemas.openxmlformats.org/officeDocument/2006/relationships/hyperlink" Target="https://lms.bandirma.edu.tr/Account/LoginBefore" TargetMode="External"/><Relationship Id="rId97" Type="http://schemas.openxmlformats.org/officeDocument/2006/relationships/hyperlink" Target="https://sbf.bandirma.edu.tr/tr/sbf/Sayfa/Goster/Stratejik-Hedeflerimiz-2993" TargetMode="External"/><Relationship Id="rId104" Type="http://schemas.openxmlformats.org/officeDocument/2006/relationships/hyperlink" Target="https://sbf.bandirma.edu.tr/tr/sosyal-hizmet/Haber/Goster/Yesilay-Balikesir-Subesine-Ziyaret-4287" TargetMode="External"/><Relationship Id="rId120" Type="http://schemas.openxmlformats.org/officeDocument/2006/relationships/hyperlink" Target="https://lms.bandirma.edu.tr/Account/LoginBefore" TargetMode="External"/><Relationship Id="rId125" Type="http://schemas.openxmlformats.org/officeDocument/2006/relationships/hyperlink" Target="https://sbf.bandirma.edu.tr/tr/sbf" TargetMode="External"/><Relationship Id="rId7" Type="http://schemas.openxmlformats.org/officeDocument/2006/relationships/endnotes" Target="endnotes.xml"/><Relationship Id="rId71" Type="http://schemas.openxmlformats.org/officeDocument/2006/relationships/hyperlink" Target="https://www.mevzuat.gov.tr/File/GeneratePdf?mevzuatNo=19573&amp;mevzuatTur=KurumVeKurulusYonetmeligi&amp;mevzuatTertip=5" TargetMode="External"/><Relationship Id="rId92" Type="http://schemas.openxmlformats.org/officeDocument/2006/relationships/image" Target="media/image2.jpeg"/><Relationship Id="rId2" Type="http://schemas.openxmlformats.org/officeDocument/2006/relationships/numbering" Target="numbering.xml"/><Relationship Id="rId29" Type="http://schemas.openxmlformats.org/officeDocument/2006/relationships/hyperlink" Target="https://obs.bandirma.edu.tr/oibs/bologna/index.aspx?lang=tr&amp;curOp=%20showPac&amp;curUnit=13&amp;curSunit=5269" TargetMode="External"/><Relationship Id="rId24" Type="http://schemas.openxmlformats.org/officeDocument/2006/relationships/hyperlink" Target="https://obs.bandirma.edu.tr/oibs/bologna/start.aspx?gkm=067435525333303660037707378403523035485333453222434480" TargetMode="External"/><Relationship Id="rId40" Type="http://schemas.openxmlformats.org/officeDocument/2006/relationships/hyperlink" Target="https://oidb.bandirma.edu.tr/tr/oidb/Sayfa/Goster/1757" TargetMode="External"/><Relationship Id="rId45" Type="http://schemas.openxmlformats.org/officeDocument/2006/relationships/hyperlink" Target="https://sbf.bandirma.edu.tr/tr/fizyoterapi-rehabilitasyon/Sayfa/Goster/DERS-PLANI-2768" TargetMode="External"/><Relationship Id="rId66" Type="http://schemas.openxmlformats.org/officeDocument/2006/relationships/hyperlink" Target="https://www.mevzuat.gov.tr/MevzuatMetin/1.5.2547.pdf" TargetMode="External"/><Relationship Id="rId87" Type="http://schemas.openxmlformats.org/officeDocument/2006/relationships/hyperlink" Target="https://bap.bandirma.edu.tr/index.php?act=guest&amp;act2=projeler&amp;durum=devam&amp;Pfakulte=4" TargetMode="External"/><Relationship Id="rId110" Type="http://schemas.openxmlformats.org/officeDocument/2006/relationships/hyperlink" Target="https://sbf.bandirma.edu.tr/tr/sbf/Personel/AkademikYonetim" TargetMode="External"/><Relationship Id="rId115" Type="http://schemas.openxmlformats.org/officeDocument/2006/relationships/oleObject" Target="embeddings/oleObject1.bin"/><Relationship Id="rId131" Type="http://schemas.openxmlformats.org/officeDocument/2006/relationships/fontTable" Target="fontTable.xml"/><Relationship Id="rId61" Type="http://schemas.openxmlformats.org/officeDocument/2006/relationships/hyperlink" Target="https://sbf.bandirma.edu.tr/tr/sbf/Sayfa/Goster/Hemsirelik-Bolumu-Danisman-Listesi-3060" TargetMode="External"/><Relationship Id="rId82" Type="http://schemas.openxmlformats.org/officeDocument/2006/relationships/hyperlink" Target="https://www.bandirma.edu.tr/tr/www/Haber/Goster/Yesilay-Balikesir-Subesine-Ziyaret-4287" TargetMode="External"/><Relationship Id="rId19" Type="http://schemas.openxmlformats.org/officeDocument/2006/relationships/hyperlink" Target="https://www.bandirma.edu.tr/tr/www/Sayfa/Goster/Erasmus-Policy-610" TargetMode="External"/><Relationship Id="rId14" Type="http://schemas.openxmlformats.org/officeDocument/2006/relationships/hyperlink" Target="https://sbf.bandirma.edu.tr/tr/sbf/Sayfa/Goster/Kalite-Politikamiz-1639" TargetMode="External"/><Relationship Id="rId30" Type="http://schemas.openxmlformats.org/officeDocument/2006/relationships/hyperlink" Target="https://webyonetim.bandirma.edu.tr/Content/Web/Yuklemeler/DosyaYoneticisi/412/files/EK-1_%C3%9Cniversite%20Se%C3%A7meli%20Dersler%20Uygulama%20Y%C3%B6nergesi.pdf" TargetMode="External"/><Relationship Id="rId35" Type="http://schemas.openxmlformats.org/officeDocument/2006/relationships/hyperlink" Target="https://webyonetim.bandirma.edu.tr/Content/Web/Yuklemeler/DosyaYoneticisi/412/files/BANU%20%20S%C4%B1nav%20Usul%20ve%20%20Uygulamalar%C4%B1%20Y%C3%B6nergesi.pdf" TargetMode="External"/><Relationship Id="rId56" Type="http://schemas.openxmlformats.org/officeDocument/2006/relationships/hyperlink" Target="https://docs.google.com/forms/d/12GuuYaBp6U8hf_o5ien2K75j22ivY-PPU5HNhYgWiHg/edit" TargetMode="External"/><Relationship Id="rId77" Type="http://schemas.openxmlformats.org/officeDocument/2006/relationships/hyperlink" Target="https://sksdb.bandirma.edu.tr/tr/sksdb" TargetMode="External"/><Relationship Id="rId100" Type="http://schemas.openxmlformats.org/officeDocument/2006/relationships/hyperlink" Target="https://www.bandirma.edu.tr/tr/www/Haber/Goster/Universitemiz-Fizyoterapi-ve-Rehabilitasyon-Bolumu-Koronavirus-Onlemleri-Kapsaminda-Egzersiz-Videolari-Hazirladi-3284" TargetMode="External"/><Relationship Id="rId105" Type="http://schemas.openxmlformats.org/officeDocument/2006/relationships/hyperlink" Target="https://sbf.bandirma.edu.tr/tr/beslenme-diyetetik/Haber/Goster/BESIN-ALLERJILERI-VE-BAGIRSAK-MIKROBIYOTASI-HAKKINDA-CANLI-TOPLANTI-4276" TargetMode="External"/><Relationship Id="rId126" Type="http://schemas.openxmlformats.org/officeDocument/2006/relationships/hyperlink" Target="https://obs.bandirma.edu.tr/oibs/bologna/start.aspx?gkm=08053884031110388003550535600229234388389203333634480" TargetMode="External"/><Relationship Id="rId8" Type="http://schemas.openxmlformats.org/officeDocument/2006/relationships/image" Target="media/image1.png"/><Relationship Id="rId51" Type="http://schemas.openxmlformats.org/officeDocument/2006/relationships/hyperlink" Target="https://forms.gle/aaUzBp2XzWkXWBER7" TargetMode="External"/><Relationship Id="rId72" Type="http://schemas.openxmlformats.org/officeDocument/2006/relationships/hyperlink" Target="https://uzem.bandirma.edu.tr/" TargetMode="External"/><Relationship Id="rId93" Type="http://schemas.openxmlformats.org/officeDocument/2006/relationships/hyperlink" Target="https://www.mevzuat.gov.tr/mevzuat?MevzuatNo=32657&amp;MevzuatTur=8&amp;MevzuatTertip=5" TargetMode="External"/><Relationship Id="rId98" Type="http://schemas.openxmlformats.org/officeDocument/2006/relationships/hyperlink" Target="https://sbf.bandirma.edu.tr/tr/sbf/Sayfa/Goster/Kalite-Politikamiz-1639" TargetMode="External"/><Relationship Id="rId121" Type="http://schemas.openxmlformats.org/officeDocument/2006/relationships/hyperlink" Target="https://imidb.bandirma.edu.tr/tr/imidb/Sayfa/Goster/Yetki-Gorev-ve-Sorumluluklarimiz-76" TargetMode="External"/><Relationship Id="rId3" Type="http://schemas.openxmlformats.org/officeDocument/2006/relationships/styles" Target="styles.xml"/><Relationship Id="rId25" Type="http://schemas.openxmlformats.org/officeDocument/2006/relationships/hyperlink" Target="https://www.yok.gov.tr/kurumsal/idari-birimler/egitim-ogretim-dairesi/ulusal-cekirdek-egitimi-programlari" TargetMode="External"/><Relationship Id="rId46" Type="http://schemas.openxmlformats.org/officeDocument/2006/relationships/hyperlink" Target="https://sbf.bandirma.edu.tr/tr/saglik-yonetimi/Sayfa/Goster/Ders-Plani-2711" TargetMode="External"/><Relationship Id="rId67" Type="http://schemas.openxmlformats.org/officeDocument/2006/relationships/hyperlink" Target="https://pdb.bandirma.edu.tr/tr/pdb/Duyuru/Goster/2021-Yili-Norm-Kadro-Planlamasi-17985" TargetMode="External"/><Relationship Id="rId116" Type="http://schemas.openxmlformats.org/officeDocument/2006/relationships/hyperlink" Target="https://obs.bandirma.edu.tr/" TargetMode="External"/><Relationship Id="rId20" Type="http://schemas.openxmlformats.org/officeDocument/2006/relationships/hyperlink" Target="https://farabi.bandirma.edu.tr/tr/farabi" TargetMode="External"/><Relationship Id="rId41" Type="http://schemas.openxmlformats.org/officeDocument/2006/relationships/hyperlink" Target="https://obs.bandirma.edu.tr/oibs/bologna/index.aspx?lang=tr&amp;curOp=%20showPac&amp;curUnit=13&amp;curSunit=5269" TargetMode="External"/><Relationship Id="rId62" Type="http://schemas.openxmlformats.org/officeDocument/2006/relationships/hyperlink" Target="https://sbf.bandirma.edu.tr/tr/sbf/Sayfa/Goster/Beslenme-ve-Diyetetik-Bolumu-Danisman-Listesi-3065" TargetMode="External"/><Relationship Id="rId83" Type="http://schemas.openxmlformats.org/officeDocument/2006/relationships/hyperlink" Target="https://sbf.bandirma.edu.tr/tr/sosyal-hizmet/Haber/Goster/Umuda-Kapi-Aciyorum-Hayata-Tutunuyorum-Projesi-Ilk-Degerlendirme-Toplantisi-Yapildi-4286" TargetMode="External"/><Relationship Id="rId88" Type="http://schemas.openxmlformats.org/officeDocument/2006/relationships/hyperlink" Target="https://tto.bandirma.edu.tr/" TargetMode="External"/><Relationship Id="rId111" Type="http://schemas.openxmlformats.org/officeDocument/2006/relationships/hyperlink" Target="https://sbf.bandirma.edu.tr/tr/sbf/Sayfa/Goster/Fakulte-Kurulu-FK-176" TargetMode="External"/><Relationship Id="rId132" Type="http://schemas.openxmlformats.org/officeDocument/2006/relationships/theme" Target="theme/theme1.xml"/><Relationship Id="rId15" Type="http://schemas.openxmlformats.org/officeDocument/2006/relationships/hyperlink" Target="https://sbf.bandirma.edu.tr/tr/sbf/Sayfa/Goster/Kalite-Koordinatorlugu-1642" TargetMode="External"/><Relationship Id="rId36" Type="http://schemas.openxmlformats.org/officeDocument/2006/relationships/hyperlink" Target="https://www.osym.gov.tr/TR,4618/yabanci-uyruklu-ogrenci-sinavi-yos.html" TargetMode="External"/><Relationship Id="rId57" Type="http://schemas.openxmlformats.org/officeDocument/2006/relationships/hyperlink" Target="https://docs.google.com/forms/d/1EfekP1kGiaTf9JUdtFyNCwbc8vhz4d8JiyLEwRAxLMY/edit" TargetMode="External"/><Relationship Id="rId106" Type="http://schemas.openxmlformats.org/officeDocument/2006/relationships/hyperlink" Target="https://sbf.bandirma.edu.tr/tr/beslenme-diyetetik/Haber/Goster/Uzman-Diyetisyen-Orcun-Kurum-ile-Soylesi-Gerceklestirildi-4201" TargetMode="External"/><Relationship Id="rId127" Type="http://schemas.openxmlformats.org/officeDocument/2006/relationships/image" Target="media/image4.png"/><Relationship Id="rId10" Type="http://schemas.openxmlformats.org/officeDocument/2006/relationships/hyperlink" Target="https://sbf.bandirma.edu.tr/tr/sbf/Sayfa/Goster/Stratejik-Hedeflerimiz-2993" TargetMode="External"/><Relationship Id="rId31" Type="http://schemas.openxmlformats.org/officeDocument/2006/relationships/hyperlink" Target="https://obs.bandirma.edu.tr/oibs/bologna/index.aspx?lang=tr&amp;curOp=%20%20showPac&amp;curUnit=13&amp;curSunit=5269" TargetMode="External"/><Relationship Id="rId52" Type="http://schemas.openxmlformats.org/officeDocument/2006/relationships/hyperlink" Target="https://docs.google.com/forms/d/e/1FAIpQLSe0tnS3DdcxOJ1kQDbkuKGx_yaT95a3vIJHNOxBTkPljJchbA/viewform?usp=sf_link" TargetMode="External"/><Relationship Id="rId73" Type="http://schemas.openxmlformats.org/officeDocument/2006/relationships/hyperlink" Target="https://pandemi.bandirma.edu.tr/" TargetMode="External"/><Relationship Id="rId78" Type="http://schemas.openxmlformats.org/officeDocument/2006/relationships/hyperlink" Target="https://webyonetim.bandirma.edu.tr/Content/Web/Yuklemeler/DosyaYoneticisi/316/files/2019%20%C3%B6%C4%9Frenci%20topluluklar%C4%B1%20listesi-d%C3%B6n%C3%BC%C5%9Ft%C3%BCr%C3%BCld%C3%BC.pdf" TargetMode="External"/><Relationship Id="rId94" Type="http://schemas.openxmlformats.org/officeDocument/2006/relationships/hyperlink" Target="https://sabe.bandirma.edu.tr/tr/sabe" TargetMode="External"/><Relationship Id="rId99" Type="http://schemas.openxmlformats.org/officeDocument/2006/relationships/hyperlink" Target="https://sbf.bandirma.edu.tr/tr/saglik-yonetimi/Haber/Goster/Kitap-Bagis-Kampanyasi-2998" TargetMode="External"/><Relationship Id="rId101" Type="http://schemas.openxmlformats.org/officeDocument/2006/relationships/hyperlink" Target="https://cocuk.bandirma.edu.tr/tr/cocuk/Duyuru/Goster/Cevrimici-Yaz-Okulu-Kayitlarimiz-Basladi-12934" TargetMode="External"/><Relationship Id="rId122" Type="http://schemas.openxmlformats.org/officeDocument/2006/relationships/hyperlink" Target="https://bidb.bandirma.edu.tr/tr/bidb/Sayfa/Goster/Yetki-Gorev-ve-Sorumluluklarimiz-738" TargetMode="External"/><Relationship Id="rId4" Type="http://schemas.openxmlformats.org/officeDocument/2006/relationships/settings" Target="settings.xml"/><Relationship Id="rId9" Type="http://schemas.openxmlformats.org/officeDocument/2006/relationships/hyperlink" Target="https://sbf.bandirma.edu.tr/tr/sbf/Sayfa/Goster/Misyon--Vizyon-177" TargetMode="External"/><Relationship Id="rId26" Type="http://schemas.openxmlformats.org/officeDocument/2006/relationships/hyperlink" Target="http://sabdek.org/wp-content/uploads/2019/05/KAM%C4%B0L-ALPTEK%C4%B0N-SH%C3%87EP-2019.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BFC84-EA0F-40C5-B03B-696A4B5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13347</Words>
  <Characters>76080</Characters>
  <Application>Microsoft Office Word</Application>
  <DocSecurity>0</DocSecurity>
  <Lines>634</Lines>
  <Paragraphs>178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2021-03-15T12:05:00Z</dcterms:created>
  <dcterms:modified xsi:type="dcterms:W3CDTF">2021-03-15T12:05:00Z</dcterms:modified>
</cp:coreProperties>
</file>