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5"/>
        <w:gridCol w:w="1843"/>
        <w:gridCol w:w="1843"/>
      </w:tblGrid>
      <w:tr w:rsidR="002259AB" w14:paraId="6F253431" w14:textId="7CEE5DFD" w:rsidTr="001B69F0">
        <w:tc>
          <w:tcPr>
            <w:tcW w:w="6095" w:type="dxa"/>
          </w:tcPr>
          <w:p w14:paraId="1F085E56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Süreç</w:t>
            </w:r>
            <w:proofErr w:type="spellEnd"/>
          </w:p>
        </w:tc>
        <w:tc>
          <w:tcPr>
            <w:tcW w:w="3686" w:type="dxa"/>
            <w:gridSpan w:val="2"/>
          </w:tcPr>
          <w:p w14:paraId="5F98BC41" w14:textId="2C158590" w:rsidR="002259AB" w:rsidRDefault="002259AB" w:rsidP="002259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Öğretim</w:t>
            </w:r>
            <w:proofErr w:type="spellEnd"/>
          </w:p>
        </w:tc>
      </w:tr>
      <w:tr w:rsidR="002259AB" w14:paraId="6E3BA6BA" w14:textId="017AE182" w:rsidTr="00092FDF">
        <w:tc>
          <w:tcPr>
            <w:tcW w:w="6095" w:type="dxa"/>
          </w:tcPr>
          <w:p w14:paraId="01502767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</w:t>
            </w:r>
            <w:proofErr w:type="spellEnd"/>
          </w:p>
        </w:tc>
        <w:tc>
          <w:tcPr>
            <w:tcW w:w="3686" w:type="dxa"/>
            <w:gridSpan w:val="2"/>
          </w:tcPr>
          <w:p w14:paraId="6229EE2C" w14:textId="4E8AD6E8" w:rsidR="002259AB" w:rsidRDefault="002259AB" w:rsidP="002259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B.3.5.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Kültürel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Sportif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Faaliyetler</w:t>
            </w:r>
            <w:proofErr w:type="spellEnd"/>
          </w:p>
        </w:tc>
      </w:tr>
      <w:tr w:rsidR="002259AB" w14:paraId="1AE6F1B2" w14:textId="7DA305CB" w:rsidTr="00ED6AA8">
        <w:tc>
          <w:tcPr>
            <w:tcW w:w="6095" w:type="dxa"/>
          </w:tcPr>
          <w:p w14:paraId="01781367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Stratejik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Planında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Hedef</w:t>
            </w:r>
            <w:proofErr w:type="spellEnd"/>
          </w:p>
        </w:tc>
        <w:tc>
          <w:tcPr>
            <w:tcW w:w="3686" w:type="dxa"/>
            <w:gridSpan w:val="2"/>
          </w:tcPr>
          <w:p w14:paraId="7222330E" w14:textId="59A29B05" w:rsidR="002259AB" w:rsidRDefault="002259AB" w:rsidP="002259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H4.1.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yönetimi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bölümünün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soyrumluluk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faaliyetlerini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artırmak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2259AB" w14:paraId="2E3048C6" w14:textId="250D9919" w:rsidTr="00F80D4B">
        <w:tc>
          <w:tcPr>
            <w:tcW w:w="6095" w:type="dxa"/>
          </w:tcPr>
          <w:p w14:paraId="28D2FE86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Stratejik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Planında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Hedef</w:t>
            </w:r>
            <w:proofErr w:type="spellEnd"/>
          </w:p>
        </w:tc>
        <w:tc>
          <w:tcPr>
            <w:tcW w:w="3686" w:type="dxa"/>
            <w:gridSpan w:val="2"/>
          </w:tcPr>
          <w:p w14:paraId="15B7150C" w14:textId="7F22C049" w:rsidR="002259AB" w:rsidRDefault="002259AB" w:rsidP="002259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H4.1.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yönetimi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bölümünün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soyrumluluk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faaliyetlerini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artırmak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4A3AE6" w14:paraId="779B9498" w14:textId="77777777" w:rsidTr="004A3AE6">
        <w:tc>
          <w:tcPr>
            <w:tcW w:w="6095" w:type="dxa"/>
          </w:tcPr>
          <w:p w14:paraId="0D64AC59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 AKIŞI</w:t>
            </w:r>
          </w:p>
        </w:tc>
        <w:tc>
          <w:tcPr>
            <w:tcW w:w="1843" w:type="dxa"/>
          </w:tcPr>
          <w:p w14:paraId="6A3492B1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1843" w:type="dxa"/>
          </w:tcPr>
          <w:p w14:paraId="7B518378" w14:textId="33F1764B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İLGİLİ DOKÜMAN</w:t>
            </w:r>
          </w:p>
        </w:tc>
      </w:tr>
      <w:tr w:rsidR="004A3AE6" w14:paraId="5CB2AC4C" w14:textId="77777777" w:rsidTr="004A3AE6">
        <w:trPr>
          <w:trHeight w:val="8391"/>
        </w:trPr>
        <w:tc>
          <w:tcPr>
            <w:tcW w:w="6095" w:type="dxa"/>
          </w:tcPr>
          <w:p w14:paraId="26A07399" w14:textId="2E5C062F" w:rsidR="004A3AE6" w:rsidRDefault="004A3AE6" w:rsidP="004A3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663AF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6AF9ED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3EAAE8F" wp14:editId="3D3795B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139700</wp:posOffset>
                      </wp:positionV>
                      <wp:extent cx="2532380" cy="932180"/>
                      <wp:effectExtent l="0" t="0" r="0" b="0"/>
                      <wp:wrapNone/>
                      <wp:docPr id="13" name="Dikdörtgen: Köşeleri Yuvarlatılmı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92510" y="3326610"/>
                                <a:ext cx="2506980" cy="9067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61085" w14:textId="77777777" w:rsidR="002259AB" w:rsidRDefault="002259AB" w:rsidP="002259A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Yeni eğitim-öğretim döneminde gerçekleştirilecek olan, öğrencilerin sosyal ve bilimsel yetkinliklerini artıracak olan faaliyetler belirlenir.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EAAE8F" id="Dikdörtgen: Köşeleri Yuvarlatılmış 13" o:spid="_x0000_s1026" style="position:absolute;left:0;text-align:left;margin-left:48pt;margin-top:11pt;width:199.4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B661085" w14:textId="77777777" w:rsidR="002259AB" w:rsidRDefault="002259AB" w:rsidP="002259A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Yeni eğitim-öğretim döneminde gerçekleştirilecek olan, öğrencilerin sosyal ve bilimsel yetkinliklerini artıracak olan faaliyetler belirlenir.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02F2A1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22FC4E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3612CE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7C33D8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DD9220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3BB95B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87676CD" wp14:editId="13B8659A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88900</wp:posOffset>
                      </wp:positionV>
                      <wp:extent cx="0" cy="516255"/>
                      <wp:effectExtent l="0" t="0" r="0" b="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1873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D17A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41pt;margin-top:7pt;width:0;height:4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7F42A8D4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53C5E0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DAFBC4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F95C6E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41E713B" wp14:editId="3EEAA55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0</wp:posOffset>
                      </wp:positionV>
                      <wp:extent cx="2837180" cy="665480"/>
                      <wp:effectExtent l="0" t="0" r="0" b="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0110" y="3459960"/>
                                <a:ext cx="281178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9470D2" w14:textId="77777777" w:rsidR="002259AB" w:rsidRDefault="002259AB" w:rsidP="002259A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Komisyon, bu faaliyetlerin gerçekleştirilmesi için gerekli yazışmaların yapılması adına Bölüm Başkanlığına bildirir ve gerekli yazışmalar yapılır.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1E713B" id="Dikdörtgen 14" o:spid="_x0000_s1027" style="position:absolute;left:0;text-align:left;margin-left:34pt;margin-top:0;width:223.4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59470D2" w14:textId="77777777" w:rsidR="002259AB" w:rsidRDefault="002259AB" w:rsidP="002259A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Komisyon, bu faaliyetlerin gerçekleştirilmesi için gerekli yazışmaların yapılması adına Bölüm Başkanlığına bildirir ve gerekli yazışmalar yapılır.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5BB3B6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0A3F75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314C63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4C467B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AD5202B" wp14:editId="6D3FE23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0" cy="516255"/>
                      <wp:effectExtent l="0" t="0" r="0" b="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21873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3D0BE" id="Düz Ok Bağlayıcısı 10" o:spid="_x0000_s1026" type="#_x0000_t32" style="position:absolute;margin-left:141pt;margin-top:0;width:0;height:4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6738D8B0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DDC975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864818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6D74F72" wp14:editId="4D0FAA0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76200</wp:posOffset>
                      </wp:positionV>
                      <wp:extent cx="2616200" cy="635000"/>
                      <wp:effectExtent l="0" t="0" r="0" b="0"/>
                      <wp:wrapNone/>
                      <wp:docPr id="12" name="Dikdörtgen: Köşeleri Yuvarlatılmı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50600" y="3475200"/>
                                <a:ext cx="2590800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B8EC1A" w14:textId="77777777" w:rsidR="002259AB" w:rsidRDefault="002259AB" w:rsidP="002259A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Planlanan etkinlik gerçekleştirilir ve bölüm web sayfasında duyurulur.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D74F72" id="Dikdörtgen: Köşeleri Yuvarlatılmış 12" o:spid="_x0000_s1028" style="position:absolute;left:0;text-align:left;margin-left:42pt;margin-top:6pt;width:206pt;height:5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AB8EC1A" w14:textId="77777777" w:rsidR="002259AB" w:rsidRDefault="002259AB" w:rsidP="002259A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Planlanan etkinlik gerçekleştirilir ve bölüm web sayfasında duyurulur.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88C292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9D2CA3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C63BA3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A418B9" w14:textId="77777777" w:rsidR="004A3AE6" w:rsidRDefault="004A3AE6" w:rsidP="002259AB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955517E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C5E415" w14:textId="77777777" w:rsidR="002259AB" w:rsidRDefault="002259AB" w:rsidP="002259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CBB0B3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Sosyal ve Bilimsel Faaliyetler Komisyonu</w:t>
            </w:r>
          </w:p>
          <w:p w14:paraId="7546BBC5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9E7CF0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2BCD25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69C2A1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5C918D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4899BF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Bölüm Başkanlığı</w:t>
            </w:r>
          </w:p>
          <w:p w14:paraId="153F3830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5B5065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280D0F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89AE2D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EBB0E4" w14:textId="77777777" w:rsidR="002259AB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D6060A" w14:textId="22EDEBAE" w:rsidR="004A3AE6" w:rsidRDefault="002259AB" w:rsidP="002259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Faaliyetler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Komisyonu, Web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Medya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Komisyonu</w:t>
            </w:r>
            <w:proofErr w:type="spellEnd"/>
          </w:p>
        </w:tc>
        <w:tc>
          <w:tcPr>
            <w:tcW w:w="1843" w:type="dxa"/>
          </w:tcPr>
          <w:p w14:paraId="5153E832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FFB4E9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Bandırma Onyedi Eylül Üniversitesi Burs Yönetmeliği</w:t>
            </w:r>
          </w:p>
          <w:p w14:paraId="5ECC13F4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265227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2A8C32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510E77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A4BCD3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ECE371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DE1208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66AEA5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46E5F4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F09EB5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0529CC" w14:textId="77777777" w:rsidR="004A3AE6" w:rsidRDefault="004A3AE6" w:rsidP="004A3AE6">
            <w:pPr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94371DD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C2BABA2" w14:textId="77777777" w:rsidR="00B634F5" w:rsidRPr="00B634F5" w:rsidRDefault="00B634F5" w:rsidP="00B634F5"/>
    <w:sectPr w:rsidR="00B634F5" w:rsidRPr="00B6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6F131" w14:textId="77777777" w:rsidR="00F92739" w:rsidRDefault="00F92739">
      <w:pPr>
        <w:spacing w:after="0" w:line="240" w:lineRule="auto"/>
      </w:pPr>
      <w:r>
        <w:separator/>
      </w:r>
    </w:p>
  </w:endnote>
  <w:endnote w:type="continuationSeparator" w:id="0">
    <w:p w14:paraId="10198A3C" w14:textId="77777777" w:rsidR="00F92739" w:rsidRDefault="00F9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8B68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1A57" w14:textId="77777777" w:rsidR="00E371A1" w:rsidRDefault="00E371A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</w:rPr>
    </w:pPr>
  </w:p>
  <w:tbl>
    <w:tblPr>
      <w:tblStyle w:val="a1"/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371A1" w14:paraId="4B83E5A8" w14:textId="77777777">
      <w:trPr>
        <w:trHeight w:val="233"/>
      </w:trPr>
      <w:tc>
        <w:tcPr>
          <w:tcW w:w="2830" w:type="dxa"/>
        </w:tcPr>
        <w:p w14:paraId="37996EEC" w14:textId="77777777" w:rsidR="00E371A1" w:rsidRDefault="00000000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Hazırlayan</w:t>
          </w:r>
          <w:proofErr w:type="spellEnd"/>
        </w:p>
      </w:tc>
      <w:tc>
        <w:tcPr>
          <w:tcW w:w="3544" w:type="dxa"/>
        </w:tcPr>
        <w:p w14:paraId="14411C31" w14:textId="0076778B" w:rsidR="00E371A1" w:rsidRDefault="00000000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Kontrol</w:t>
          </w:r>
          <w:proofErr w:type="spellEnd"/>
          <w:r>
            <w:rPr>
              <w:sz w:val="22"/>
              <w:szCs w:val="22"/>
            </w:rPr>
            <w:t xml:space="preserve"> Eden</w:t>
          </w:r>
        </w:p>
      </w:tc>
      <w:tc>
        <w:tcPr>
          <w:tcW w:w="3681" w:type="dxa"/>
        </w:tcPr>
        <w:p w14:paraId="20E35014" w14:textId="15BB4E6A" w:rsidR="00E371A1" w:rsidRDefault="00000000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Onaylayan</w:t>
          </w:r>
          <w:proofErr w:type="spellEnd"/>
        </w:p>
      </w:tc>
    </w:tr>
    <w:tr w:rsidR="00E371A1" w14:paraId="3A6734C7" w14:textId="77777777">
      <w:trPr>
        <w:trHeight w:val="232"/>
      </w:trPr>
      <w:tc>
        <w:tcPr>
          <w:tcW w:w="2830" w:type="dxa"/>
        </w:tcPr>
        <w:p w14:paraId="1E0E486F" w14:textId="31F08E3E" w:rsidR="00E371A1" w:rsidRDefault="00C47D6B" w:rsidP="00C47D6B">
          <w:pPr>
            <w:jc w:val="center"/>
            <w:rPr>
              <w:color w:val="0070C0"/>
              <w:sz w:val="22"/>
              <w:szCs w:val="22"/>
            </w:rPr>
          </w:pPr>
          <w:proofErr w:type="spellStart"/>
          <w:r w:rsidRPr="00C47D6B">
            <w:rPr>
              <w:sz w:val="22"/>
              <w:szCs w:val="22"/>
            </w:rPr>
            <w:t>Bölüm</w:t>
          </w:r>
          <w:proofErr w:type="spellEnd"/>
          <w:r w:rsidRPr="00C47D6B">
            <w:rPr>
              <w:sz w:val="22"/>
              <w:szCs w:val="22"/>
            </w:rPr>
            <w:t xml:space="preserve"> Kalite </w:t>
          </w:r>
          <w:proofErr w:type="spellStart"/>
          <w:r w:rsidRPr="00C47D6B">
            <w:rPr>
              <w:sz w:val="22"/>
              <w:szCs w:val="22"/>
            </w:rPr>
            <w:t>Komisyonu</w:t>
          </w:r>
          <w:proofErr w:type="spellEnd"/>
        </w:p>
      </w:tc>
      <w:tc>
        <w:tcPr>
          <w:tcW w:w="3544" w:type="dxa"/>
        </w:tcPr>
        <w:p w14:paraId="24FD7B1B" w14:textId="1DCCEA3C" w:rsidR="00E371A1" w:rsidRDefault="00C47D6B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Bölüm</w:t>
          </w:r>
          <w:proofErr w:type="spellEnd"/>
          <w:r>
            <w:rPr>
              <w:sz w:val="22"/>
              <w:szCs w:val="22"/>
            </w:rPr>
            <w:t xml:space="preserve"> Başkan </w:t>
          </w:r>
          <w:proofErr w:type="spellStart"/>
          <w:r>
            <w:rPr>
              <w:sz w:val="22"/>
              <w:szCs w:val="22"/>
            </w:rPr>
            <w:t>Yardımcısı</w:t>
          </w:r>
          <w:proofErr w:type="spellEnd"/>
        </w:p>
        <w:p w14:paraId="2B6877CD" w14:textId="77777777" w:rsidR="00E371A1" w:rsidRDefault="00E371A1">
          <w:pPr>
            <w:jc w:val="center"/>
            <w:rPr>
              <w:sz w:val="22"/>
              <w:szCs w:val="22"/>
            </w:rPr>
          </w:pPr>
        </w:p>
        <w:p w14:paraId="61C8C7C4" w14:textId="77777777" w:rsidR="00E371A1" w:rsidRDefault="00E371A1">
          <w:pPr>
            <w:jc w:val="center"/>
            <w:rPr>
              <w:sz w:val="22"/>
              <w:szCs w:val="22"/>
            </w:rPr>
          </w:pPr>
        </w:p>
      </w:tc>
      <w:tc>
        <w:tcPr>
          <w:tcW w:w="3681" w:type="dxa"/>
        </w:tcPr>
        <w:p w14:paraId="6EA4914D" w14:textId="7418D5FE" w:rsidR="00E371A1" w:rsidRDefault="00C47D6B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Bölüm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Başkanı</w:t>
          </w:r>
          <w:proofErr w:type="spellEnd"/>
        </w:p>
      </w:tc>
    </w:tr>
  </w:tbl>
  <w:p w14:paraId="24608F3C" w14:textId="77777777" w:rsidR="00E371A1" w:rsidRDefault="00000000">
    <w:pPr>
      <w:ind w:right="-851"/>
      <w:jc w:val="right"/>
      <w:rPr>
        <w:color w:val="0070C0"/>
        <w:sz w:val="22"/>
        <w:szCs w:val="22"/>
      </w:rPr>
    </w:pPr>
    <w:r>
      <w:rPr>
        <w:color w:val="0070C0"/>
        <w:sz w:val="22"/>
        <w:szCs w:val="22"/>
      </w:rPr>
      <w:t>KK-FR-001/14.02.2024/00/-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9008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215B" w14:textId="77777777" w:rsidR="00F92739" w:rsidRDefault="00F92739">
      <w:pPr>
        <w:spacing w:after="0" w:line="240" w:lineRule="auto"/>
      </w:pPr>
      <w:r>
        <w:separator/>
      </w:r>
    </w:p>
  </w:footnote>
  <w:footnote w:type="continuationSeparator" w:id="0">
    <w:p w14:paraId="21DAA0F3" w14:textId="77777777" w:rsidR="00F92739" w:rsidRDefault="00F9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4C34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6D88" w14:textId="77777777" w:rsidR="00E371A1" w:rsidRDefault="00E371A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0"/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E371A1" w14:paraId="61033EE7" w14:textId="77777777">
      <w:trPr>
        <w:cantSplit/>
        <w:trHeight w:val="491"/>
      </w:trPr>
      <w:tc>
        <w:tcPr>
          <w:tcW w:w="1560" w:type="dxa"/>
          <w:vMerge w:val="restart"/>
        </w:tcPr>
        <w:p w14:paraId="7C15F24A" w14:textId="77777777" w:rsidR="00E371A1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br/>
          </w: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209A631F" wp14:editId="5DD9543B">
                <wp:extent cx="853440" cy="853440"/>
                <wp:effectExtent l="0" t="0" r="0" b="0"/>
                <wp:docPr id="212051845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135A40FB" w14:textId="77777777" w:rsidR="00B634F5" w:rsidRDefault="00B634F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BİLİMLERİ FAKÜLTESİ</w:t>
          </w:r>
        </w:p>
        <w:p w14:paraId="0FE5A950" w14:textId="77777777" w:rsidR="002259AB" w:rsidRDefault="002259AB">
          <w:pPr>
            <w:jc w:val="center"/>
            <w:rPr>
              <w:b/>
              <w:sz w:val="22"/>
              <w:szCs w:val="22"/>
            </w:rPr>
          </w:pPr>
        </w:p>
        <w:p w14:paraId="70FCF2B2" w14:textId="1FB58FCC" w:rsidR="00E371A1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YÖNETİMİ BÖLÜMÜ</w:t>
          </w:r>
        </w:p>
        <w:p w14:paraId="1D675C78" w14:textId="77777777" w:rsidR="002259AB" w:rsidRDefault="002259AB">
          <w:pPr>
            <w:jc w:val="center"/>
            <w:rPr>
              <w:b/>
              <w:sz w:val="22"/>
              <w:szCs w:val="22"/>
            </w:rPr>
          </w:pPr>
        </w:p>
        <w:p w14:paraId="32F79392" w14:textId="445F029A" w:rsidR="00E371A1" w:rsidRDefault="002259AB" w:rsidP="002259AB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SOSYAL VE BİLİMSEL ETKİNLİKLER</w:t>
          </w:r>
          <w:r w:rsidR="00000000">
            <w:rPr>
              <w:b/>
              <w:sz w:val="22"/>
              <w:szCs w:val="22"/>
            </w:rPr>
            <w:t xml:space="preserve"> KOMİSYONU İŞ AKIŞI</w:t>
          </w:r>
        </w:p>
      </w:tc>
      <w:tc>
        <w:tcPr>
          <w:tcW w:w="1701" w:type="dxa"/>
          <w:vAlign w:val="center"/>
        </w:tcPr>
        <w:p w14:paraId="5EE51A15" w14:textId="77777777" w:rsidR="00E371A1" w:rsidRDefault="00000000">
          <w:pPr>
            <w:jc w:val="left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Doküman</w:t>
          </w:r>
          <w:proofErr w:type="spellEnd"/>
          <w:r>
            <w:rPr>
              <w:sz w:val="22"/>
              <w:szCs w:val="22"/>
            </w:rPr>
            <w:t xml:space="preserve"> No</w:t>
          </w:r>
        </w:p>
      </w:tc>
      <w:tc>
        <w:tcPr>
          <w:tcW w:w="1650" w:type="dxa"/>
          <w:vAlign w:val="center"/>
        </w:tcPr>
        <w:p w14:paraId="162693DD" w14:textId="05208929" w:rsidR="00E371A1" w:rsidRDefault="00000000">
          <w:pPr>
            <w:tabs>
              <w:tab w:val="left" w:pos="1182"/>
            </w:tabs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SBF-SAY-İA-0</w:t>
          </w:r>
          <w:r w:rsidR="002259AB">
            <w:rPr>
              <w:sz w:val="22"/>
              <w:szCs w:val="22"/>
            </w:rPr>
            <w:t>1</w:t>
          </w:r>
          <w:r w:rsidR="00B634F5">
            <w:rPr>
              <w:sz w:val="22"/>
              <w:szCs w:val="22"/>
            </w:rPr>
            <w:t>6</w:t>
          </w:r>
        </w:p>
      </w:tc>
    </w:tr>
    <w:tr w:rsidR="00E371A1" w14:paraId="535223DC" w14:textId="77777777">
      <w:trPr>
        <w:cantSplit/>
        <w:trHeight w:val="491"/>
      </w:trPr>
      <w:tc>
        <w:tcPr>
          <w:tcW w:w="1560" w:type="dxa"/>
          <w:vMerge/>
        </w:tcPr>
        <w:p w14:paraId="549117E8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5D4F0003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3AC06009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İlk </w:t>
          </w:r>
          <w:proofErr w:type="spellStart"/>
          <w:r>
            <w:rPr>
              <w:sz w:val="22"/>
              <w:szCs w:val="22"/>
            </w:rPr>
            <w:t>yayın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tarihi</w:t>
          </w:r>
          <w:proofErr w:type="spellEnd"/>
        </w:p>
      </w:tc>
      <w:tc>
        <w:tcPr>
          <w:tcW w:w="1650" w:type="dxa"/>
          <w:vAlign w:val="center"/>
        </w:tcPr>
        <w:p w14:paraId="01311729" w14:textId="14BE423B" w:rsidR="00E371A1" w:rsidRDefault="00B634F5">
          <w:pPr>
            <w:jc w:val="left"/>
            <w:rPr>
              <w:sz w:val="22"/>
              <w:szCs w:val="22"/>
            </w:rPr>
          </w:pPr>
          <w:r w:rsidRPr="00B634F5">
            <w:rPr>
              <w:sz w:val="22"/>
              <w:szCs w:val="22"/>
            </w:rPr>
            <w:t>22.05.2025</w:t>
          </w:r>
        </w:p>
      </w:tc>
    </w:tr>
    <w:tr w:rsidR="00E371A1" w14:paraId="55B2DD16" w14:textId="77777777">
      <w:trPr>
        <w:cantSplit/>
        <w:trHeight w:val="491"/>
      </w:trPr>
      <w:tc>
        <w:tcPr>
          <w:tcW w:w="1560" w:type="dxa"/>
          <w:vMerge/>
        </w:tcPr>
        <w:p w14:paraId="11368FF5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753D718F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513A66B2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Rev. No / Tarih</w:t>
          </w:r>
        </w:p>
      </w:tc>
      <w:tc>
        <w:tcPr>
          <w:tcW w:w="1650" w:type="dxa"/>
          <w:vAlign w:val="center"/>
        </w:tcPr>
        <w:p w14:paraId="48829C4C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00/-</w:t>
          </w:r>
        </w:p>
      </w:tc>
    </w:tr>
    <w:tr w:rsidR="00E371A1" w14:paraId="4CAF690E" w14:textId="77777777">
      <w:trPr>
        <w:cantSplit/>
        <w:trHeight w:val="491"/>
      </w:trPr>
      <w:tc>
        <w:tcPr>
          <w:tcW w:w="1560" w:type="dxa"/>
          <w:vMerge/>
        </w:tcPr>
        <w:p w14:paraId="49D867CA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0E127F36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76A6F163" w14:textId="77777777" w:rsidR="00E371A1" w:rsidRDefault="00000000">
          <w:pPr>
            <w:jc w:val="left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Sayfa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sayısı</w:t>
          </w:r>
          <w:proofErr w:type="spellEnd"/>
        </w:p>
      </w:tc>
      <w:tc>
        <w:tcPr>
          <w:tcW w:w="1650" w:type="dxa"/>
          <w:vAlign w:val="center"/>
        </w:tcPr>
        <w:p w14:paraId="7D875AB2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PAGE</w:instrText>
          </w:r>
          <w:r>
            <w:rPr>
              <w:sz w:val="22"/>
              <w:szCs w:val="22"/>
            </w:rPr>
            <w:fldChar w:fldCharType="separate"/>
          </w:r>
          <w:r w:rsidR="004A3AE6"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NUMPAGES</w:instrText>
          </w:r>
          <w:r>
            <w:rPr>
              <w:sz w:val="22"/>
              <w:szCs w:val="22"/>
            </w:rPr>
            <w:fldChar w:fldCharType="separate"/>
          </w:r>
          <w:r w:rsidR="004A3AE6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</w:tbl>
  <w:p w14:paraId="005E2AD0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DAE2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A1"/>
    <w:rsid w:val="0015401A"/>
    <w:rsid w:val="002259AB"/>
    <w:rsid w:val="004A3AE6"/>
    <w:rsid w:val="00772C25"/>
    <w:rsid w:val="009004BC"/>
    <w:rsid w:val="00B634F5"/>
    <w:rsid w:val="00C47D6B"/>
    <w:rsid w:val="00E371A1"/>
    <w:rsid w:val="00EB54E6"/>
    <w:rsid w:val="00F75CEC"/>
    <w:rsid w:val="00F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6EC4"/>
  <w15:docId w15:val="{6E3F1EE7-9335-4259-BC25-AA2BE9F6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10"/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0">
    <w:name w:val="Table Normal"/>
    <w:uiPriority w:val="2"/>
    <w:semiHidden/>
    <w:unhideWhenUsed/>
    <w:qFormat/>
    <w:rsid w:val="00B00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xcj5Kiged6LlciGoxLCks8H6g==">CgMxLjA4AHIhMTJBbnJTdldvZG9vX1NtQm9EN1NMZ1BkdzQ2UnZvTHAz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15</cp:revision>
  <dcterms:created xsi:type="dcterms:W3CDTF">2024-02-14T08:56:00Z</dcterms:created>
  <dcterms:modified xsi:type="dcterms:W3CDTF">2025-08-27T10:43:00Z</dcterms:modified>
</cp:coreProperties>
</file>