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T.C.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BANDIRMA ONYEDİ EYLÜL ÜNİVERSİTESİ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>SAĞLIK BİLİMLERİ FAKÜLTESİ</w:t>
      </w:r>
    </w:p>
    <w:tbl>
      <w:tblPr>
        <w:tblStyle w:val="TabloKlavuzu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224F1E" w:rsidRPr="00E67A3E" w:rsidTr="00520009">
        <w:tc>
          <w:tcPr>
            <w:tcW w:w="6379" w:type="dxa"/>
            <w:shd w:val="clear" w:color="auto" w:fill="D9D9D9" w:themeFill="background1" w:themeFillShade="D9"/>
          </w:tcPr>
          <w:p w:rsidR="00224F1E" w:rsidRPr="00E67A3E" w:rsidRDefault="00010980" w:rsidP="00224F1E">
            <w:pPr>
              <w:jc w:val="center"/>
              <w:rPr>
                <w:b/>
              </w:rPr>
            </w:pPr>
            <w:r>
              <w:rPr>
                <w:b/>
              </w:rPr>
              <w:t>BU ALANA BÖLÜM ADINI YAZINIZ</w:t>
            </w:r>
            <w:bookmarkStart w:id="0" w:name="_GoBack"/>
            <w:bookmarkEnd w:id="0"/>
          </w:p>
        </w:tc>
      </w:tr>
    </w:tbl>
    <w:p w:rsidR="00224F1E" w:rsidRDefault="00224F1E" w:rsidP="008203A6">
      <w:pPr>
        <w:spacing w:after="0"/>
        <w:jc w:val="center"/>
        <w:rPr>
          <w:b/>
        </w:rPr>
      </w:pPr>
      <w:r w:rsidRPr="00E67A3E">
        <w:rPr>
          <w:b/>
        </w:rPr>
        <w:t xml:space="preserve">DERS </w:t>
      </w:r>
      <w:r w:rsidR="008434D2">
        <w:rPr>
          <w:b/>
        </w:rPr>
        <w:t>MUAFİYET</w:t>
      </w:r>
      <w:r w:rsidRPr="00E67A3E">
        <w:rPr>
          <w:b/>
        </w:rPr>
        <w:t xml:space="preserve"> </w:t>
      </w:r>
      <w:r w:rsidR="00BB42D3">
        <w:rPr>
          <w:b/>
        </w:rPr>
        <w:t xml:space="preserve">/ İNTİBAK </w:t>
      </w:r>
      <w:r w:rsidRPr="00E67A3E">
        <w:rPr>
          <w:b/>
        </w:rPr>
        <w:t>KOMİSYONU TUTANAĞI</w:t>
      </w:r>
    </w:p>
    <w:p w:rsidR="008203A6" w:rsidRPr="008203A6" w:rsidRDefault="008203A6" w:rsidP="008203A6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369"/>
        <w:gridCol w:w="1701"/>
        <w:gridCol w:w="3119"/>
      </w:tblGrid>
      <w:tr w:rsidR="00F64011" w:rsidRPr="00F152BC" w:rsidTr="00F64011"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224F1E">
            <w:pPr>
              <w:rPr>
                <w:b/>
              </w:rPr>
            </w:pPr>
            <w:r w:rsidRPr="00F152BC">
              <w:rPr>
                <w:b/>
              </w:rPr>
              <w:t>EĞİTİM-ÖĞRETİM YILI</w:t>
            </w:r>
          </w:p>
        </w:tc>
        <w:tc>
          <w:tcPr>
            <w:tcW w:w="2369" w:type="dxa"/>
            <w:shd w:val="clear" w:color="auto" w:fill="auto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3119" w:type="dxa"/>
            <w:shd w:val="clear" w:color="auto" w:fill="auto"/>
          </w:tcPr>
          <w:p w:rsidR="00F64011" w:rsidRPr="00F152BC" w:rsidRDefault="00F64011" w:rsidP="00F64011">
            <w:pPr>
              <w:rPr>
                <w:b/>
              </w:rPr>
            </w:pPr>
            <w:r>
              <w:rPr>
                <w:b/>
              </w:rPr>
              <w:t>GÜZ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BAHAR 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49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8203A6" w:rsidRPr="008203A6" w:rsidRDefault="00E44BE1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Bölümümüze Yeni Kayıt ve/veya Yatay Geçiş ile kayıt yaptıran ve ders muafiyet/intibak için başvuruda bulunan öğrencilerin </w:t>
      </w:r>
      <w:r w:rsidR="00B7503E" w:rsidRPr="008203A6">
        <w:rPr>
          <w:sz w:val="18"/>
          <w:szCs w:val="18"/>
        </w:rPr>
        <w:t xml:space="preserve">teslim etmiş oldukları </w:t>
      </w:r>
      <w:r w:rsidRPr="008203A6">
        <w:rPr>
          <w:sz w:val="18"/>
          <w:szCs w:val="18"/>
        </w:rPr>
        <w:t>belgeler</w:t>
      </w:r>
      <w:r w:rsidR="00B7503E" w:rsidRPr="008203A6">
        <w:rPr>
          <w:sz w:val="18"/>
          <w:szCs w:val="18"/>
        </w:rPr>
        <w:t xml:space="preserve"> </w:t>
      </w:r>
      <w:r w:rsidRPr="008203A6">
        <w:rPr>
          <w:sz w:val="18"/>
          <w:szCs w:val="18"/>
        </w:rPr>
        <w:t>“</w:t>
      </w:r>
      <w:r w:rsidRPr="008203A6">
        <w:rPr>
          <w:i/>
          <w:sz w:val="18"/>
          <w:szCs w:val="18"/>
        </w:rPr>
        <w:t>Yükseköğretim Kurumlarında Ön</w:t>
      </w:r>
      <w:r w:rsidR="00B7503E" w:rsidRPr="008203A6">
        <w:rPr>
          <w:i/>
          <w:sz w:val="18"/>
          <w:szCs w:val="18"/>
        </w:rPr>
        <w:t xml:space="preserve"> </w:t>
      </w:r>
      <w:r w:rsidRPr="008203A6">
        <w:rPr>
          <w:i/>
          <w:sz w:val="18"/>
          <w:szCs w:val="18"/>
        </w:rPr>
        <w:t>lisans ve Lisans Düzeyindeki Programlar Arasında Geçiş, Çift Ana</w:t>
      </w:r>
      <w:r w:rsidR="00B7503E" w:rsidRPr="008203A6">
        <w:rPr>
          <w:i/>
          <w:sz w:val="18"/>
          <w:szCs w:val="18"/>
        </w:rPr>
        <w:t xml:space="preserve"> </w:t>
      </w:r>
      <w:r w:rsidRPr="008203A6">
        <w:rPr>
          <w:i/>
          <w:sz w:val="18"/>
          <w:szCs w:val="18"/>
        </w:rPr>
        <w:t>dal, Yan Dal İle Kurumlar Arası Kredi Transferi Yapılması Esaslarına İlişkin Yönetmelik</w:t>
      </w:r>
      <w:r w:rsidR="00B7503E" w:rsidRPr="008203A6">
        <w:rPr>
          <w:i/>
          <w:sz w:val="18"/>
          <w:szCs w:val="18"/>
        </w:rPr>
        <w:t>”</w:t>
      </w:r>
      <w:r w:rsidRPr="008203A6">
        <w:rPr>
          <w:sz w:val="18"/>
          <w:szCs w:val="18"/>
        </w:rPr>
        <w:t xml:space="preserve"> Gereğince değerlendirilmiş ve </w:t>
      </w:r>
      <w:r w:rsidR="00B7503E" w:rsidRPr="008203A6">
        <w:rPr>
          <w:sz w:val="18"/>
          <w:szCs w:val="18"/>
        </w:rPr>
        <w:t>muaf olunacak</w:t>
      </w:r>
      <w:r w:rsidR="000B35FC" w:rsidRPr="008203A6">
        <w:rPr>
          <w:sz w:val="18"/>
          <w:szCs w:val="18"/>
        </w:rPr>
        <w:t xml:space="preserve"> dersler, </w:t>
      </w:r>
      <w:r w:rsidRPr="008203A6">
        <w:rPr>
          <w:sz w:val="18"/>
          <w:szCs w:val="18"/>
        </w:rPr>
        <w:t>ilgili komisyonumuz tarafından aşağıdaki şekilde belirlenmiş</w:t>
      </w:r>
      <w:r w:rsidR="001B1219" w:rsidRPr="008203A6">
        <w:rPr>
          <w:sz w:val="18"/>
          <w:szCs w:val="18"/>
        </w:rPr>
        <w:t xml:space="preserve"> ve oy birliği ile karar verilmiştir.</w:t>
      </w:r>
      <w:r w:rsidR="00D31A6A" w:rsidRPr="008203A6">
        <w:rPr>
          <w:sz w:val="18"/>
          <w:szCs w:val="18"/>
        </w:rPr>
        <w:t xml:space="preserve"> </w:t>
      </w:r>
      <w:r w:rsidR="00B97A9B">
        <w:rPr>
          <w:sz w:val="18"/>
          <w:szCs w:val="18"/>
        </w:rPr>
        <w:t xml:space="preserve"> </w:t>
      </w:r>
    </w:p>
    <w:p w:rsidR="00E44BE1" w:rsidRPr="008203A6" w:rsidRDefault="00D31A6A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993"/>
      </w:tblGrid>
      <w:tr w:rsidR="008203A6" w:rsidTr="00F64011">
        <w:trPr>
          <w:gridAfter w:val="1"/>
          <w:wAfter w:w="993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8203A6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GÜMDEM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8203A6" w:rsidTr="00F64011">
        <w:trPr>
          <w:gridAfter w:val="1"/>
          <w:wAfter w:w="993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8203A6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KARAR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B97A9B" w:rsidTr="00F64011">
        <w:trPr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B97A9B" w:rsidRPr="0058383D" w:rsidRDefault="00B97A9B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KARAR TARİHİ</w:t>
            </w:r>
          </w:p>
        </w:tc>
        <w:tc>
          <w:tcPr>
            <w:tcW w:w="1843" w:type="dxa"/>
            <w:gridSpan w:val="2"/>
          </w:tcPr>
          <w:p w:rsidR="00B97A9B" w:rsidRDefault="00B97A9B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283"/>
        <w:gridCol w:w="851"/>
        <w:gridCol w:w="567"/>
        <w:gridCol w:w="1748"/>
        <w:gridCol w:w="95"/>
        <w:gridCol w:w="1984"/>
        <w:gridCol w:w="2552"/>
      </w:tblGrid>
      <w:tr w:rsidR="00D31A6A" w:rsidRPr="008203A6" w:rsidTr="005F2C01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31A6A" w:rsidRPr="008203A6" w:rsidRDefault="00D31A6A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449" w:type="dxa"/>
            <w:gridSpan w:val="4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D9D9D9" w:themeFill="background1" w:themeFillShade="D9"/>
          </w:tcPr>
          <w:p w:rsidR="00D31A6A" w:rsidRPr="00904CF9" w:rsidRDefault="00D31A6A" w:rsidP="00904CF9">
            <w:pPr>
              <w:rPr>
                <w:b/>
                <w:sz w:val="18"/>
                <w:szCs w:val="18"/>
              </w:rPr>
            </w:pPr>
            <w:r w:rsidRPr="00904CF9">
              <w:rPr>
                <w:b/>
                <w:sz w:val="18"/>
                <w:szCs w:val="18"/>
              </w:rPr>
              <w:t>ÖĞRENCİ NUMARASI</w:t>
            </w:r>
            <w:r w:rsidR="00904CF9" w:rsidRPr="00904CF9">
              <w:rPr>
                <w:b/>
                <w:sz w:val="18"/>
                <w:szCs w:val="18"/>
              </w:rPr>
              <w:t xml:space="preserve"> VEYA KİMLİK NUMARASI</w:t>
            </w:r>
          </w:p>
        </w:tc>
        <w:tc>
          <w:tcPr>
            <w:tcW w:w="2552" w:type="dxa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0B35FC" w:rsidRPr="008203A6" w:rsidTr="00E87F37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ÜNİVERSİTEYE KAYIT TÜRÜ</w:t>
            </w:r>
          </w:p>
        </w:tc>
        <w:tc>
          <w:tcPr>
            <w:tcW w:w="7797" w:type="dxa"/>
            <w:gridSpan w:val="6"/>
          </w:tcPr>
          <w:p w:rsidR="000B35FC" w:rsidRPr="00031F59" w:rsidRDefault="00FF421F" w:rsidP="00B533AC">
            <w:pPr>
              <w:jc w:val="both"/>
              <w:rPr>
                <w:b/>
                <w:sz w:val="20"/>
                <w:szCs w:val="20"/>
              </w:rPr>
            </w:pPr>
            <w:r w:rsidRPr="00031F59">
              <w:rPr>
                <w:b/>
                <w:sz w:val="20"/>
                <w:szCs w:val="20"/>
              </w:rPr>
              <w:t xml:space="preserve">        </w:t>
            </w:r>
            <w:r w:rsidR="00D31A6A" w:rsidRPr="00031F59">
              <w:rPr>
                <w:b/>
                <w:sz w:val="20"/>
                <w:szCs w:val="20"/>
              </w:rPr>
              <w:t xml:space="preserve"> </w:t>
            </w:r>
            <w:r w:rsidR="00E73429" w:rsidRPr="00031F59">
              <w:rPr>
                <w:b/>
                <w:sz w:val="20"/>
                <w:szCs w:val="20"/>
              </w:rPr>
              <w:t xml:space="preserve">YATAY GEÇİŞ </w:t>
            </w:r>
            <w:sdt>
              <w:sdtPr>
                <w:rPr>
                  <w:b/>
                  <w:sz w:val="20"/>
                  <w:szCs w:val="20"/>
                </w:rPr>
                <w:id w:val="14422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B93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DGS </w:t>
            </w:r>
            <w:sdt>
              <w:sdtPr>
                <w:rPr>
                  <w:b/>
                  <w:sz w:val="20"/>
                  <w:szCs w:val="20"/>
                </w:rPr>
                <w:id w:val="3187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YENİ KAYIT </w:t>
            </w:r>
            <w:sdt>
              <w:sdtPr>
                <w:rPr>
                  <w:b/>
                  <w:sz w:val="20"/>
                  <w:szCs w:val="20"/>
                </w:rPr>
                <w:id w:val="8544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 </w:t>
            </w:r>
            <w:r w:rsidR="00D31A6A" w:rsidRPr="00031F59">
              <w:rPr>
                <w:b/>
                <w:sz w:val="20"/>
                <w:szCs w:val="20"/>
              </w:rPr>
              <w:t xml:space="preserve">  </w:t>
            </w:r>
            <w:r w:rsidR="001964DA" w:rsidRPr="00031F59">
              <w:rPr>
                <w:b/>
                <w:sz w:val="20"/>
                <w:szCs w:val="20"/>
              </w:rPr>
              <w:t xml:space="preserve">ÖZEL ÖĞRENCİ </w:t>
            </w:r>
            <w:sdt>
              <w:sdtPr>
                <w:rPr>
                  <w:b/>
                  <w:sz w:val="20"/>
                  <w:szCs w:val="20"/>
                </w:rPr>
                <w:id w:val="-12525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64D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DİĞER </w:t>
            </w:r>
            <w:sdt>
              <w:sdtPr>
                <w:rPr>
                  <w:b/>
                  <w:sz w:val="20"/>
                  <w:szCs w:val="20"/>
                </w:rPr>
                <w:id w:val="1949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5FC" w:rsidRPr="008203A6" w:rsidTr="002B2AA4">
        <w:trPr>
          <w:gridAfter w:val="4"/>
          <w:wAfter w:w="6379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İNTİBAK SINIFI (KABUL EDİLDİĞİ SINIF)</w:t>
            </w:r>
          </w:p>
        </w:tc>
        <w:tc>
          <w:tcPr>
            <w:tcW w:w="567" w:type="dxa"/>
          </w:tcPr>
          <w:p w:rsidR="000B35FC" w:rsidRPr="008203A6" w:rsidRDefault="000B35FC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3975B6" w:rsidRPr="008203A6" w:rsidTr="00773E26">
        <w:trPr>
          <w:gridAfter w:val="2"/>
          <w:wAfter w:w="4536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3975B6" w:rsidRPr="008203A6" w:rsidRDefault="003975B6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MUAFİYETİ YAPILAN DERS PLAN YILI</w:t>
            </w:r>
          </w:p>
        </w:tc>
        <w:tc>
          <w:tcPr>
            <w:tcW w:w="2410" w:type="dxa"/>
            <w:gridSpan w:val="3"/>
          </w:tcPr>
          <w:p w:rsidR="003975B6" w:rsidRPr="008203A6" w:rsidRDefault="003975B6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565"/>
        <w:gridCol w:w="425"/>
        <w:gridCol w:w="519"/>
        <w:gridCol w:w="757"/>
        <w:gridCol w:w="3829"/>
        <w:gridCol w:w="563"/>
        <w:gridCol w:w="423"/>
        <w:gridCol w:w="715"/>
      </w:tblGrid>
      <w:tr w:rsidR="00615D4B" w:rsidTr="00836850">
        <w:tc>
          <w:tcPr>
            <w:tcW w:w="4912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15D4B" w:rsidRPr="008203A6" w:rsidRDefault="00615D4B" w:rsidP="00B533AC">
            <w:pPr>
              <w:jc w:val="both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>DERS MUAFİYETİ/İNTİBAKI KABUL EDİLEN ÜNİVERSİTE</w:t>
            </w:r>
            <w:r>
              <w:rPr>
                <w:b/>
                <w:sz w:val="16"/>
                <w:szCs w:val="16"/>
              </w:rPr>
              <w:t>NİN ADI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▼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▼▼</w:t>
            </w:r>
          </w:p>
        </w:tc>
        <w:tc>
          <w:tcPr>
            <w:tcW w:w="6287" w:type="dxa"/>
            <w:gridSpan w:val="5"/>
            <w:vMerge w:val="restart"/>
            <w:tcBorders>
              <w:left w:val="thinThickThinSmallGap" w:sz="24" w:space="0" w:color="auto"/>
            </w:tcBorders>
            <w:vAlign w:val="center"/>
          </w:tcPr>
          <w:p w:rsidR="00615D4B" w:rsidRPr="005F6D0F" w:rsidRDefault="00615D4B" w:rsidP="00F152BC">
            <w:pPr>
              <w:jc w:val="center"/>
              <w:rPr>
                <w:b/>
                <w:sz w:val="28"/>
                <w:szCs w:val="28"/>
              </w:rPr>
            </w:pPr>
            <w:r w:rsidRPr="005F6D0F">
              <w:rPr>
                <w:b/>
                <w:sz w:val="28"/>
                <w:szCs w:val="28"/>
              </w:rPr>
              <w:t>BANDIRMA ONYEDİ EYLÜL ÜNİVERSİTESİ</w:t>
            </w:r>
          </w:p>
        </w:tc>
      </w:tr>
      <w:tr w:rsidR="00615D4B" w:rsidTr="006F7113">
        <w:trPr>
          <w:trHeight w:val="361"/>
        </w:trPr>
        <w:tc>
          <w:tcPr>
            <w:tcW w:w="4912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  <w:bookmarkStart w:id="1" w:name="_Hlk173161060"/>
          </w:p>
        </w:tc>
        <w:tc>
          <w:tcPr>
            <w:tcW w:w="6287" w:type="dxa"/>
            <w:gridSpan w:val="5"/>
            <w:vMerge/>
            <w:tcBorders>
              <w:left w:val="thinThickThinSmallGap" w:sz="24" w:space="0" w:color="auto"/>
            </w:tcBorders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</w:p>
        </w:tc>
      </w:tr>
      <w:bookmarkEnd w:id="1"/>
      <w:tr w:rsidR="00882DC2" w:rsidTr="006F7113">
        <w:trPr>
          <w:cantSplit/>
          <w:trHeight w:val="1134"/>
        </w:trPr>
        <w:tc>
          <w:tcPr>
            <w:tcW w:w="710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693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5" w:type="dxa"/>
            <w:textDirection w:val="btLr"/>
            <w:vAlign w:val="center"/>
          </w:tcPr>
          <w:p w:rsidR="00615D4B" w:rsidRPr="00882DC2" w:rsidRDefault="00615D4B" w:rsidP="0053414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5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519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829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3" w:type="dxa"/>
            <w:textDirection w:val="btLr"/>
            <w:vAlign w:val="center"/>
          </w:tcPr>
          <w:p w:rsidR="00615D4B" w:rsidRPr="00882DC2" w:rsidRDefault="00615D4B" w:rsidP="00615D4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3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715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(Sadece Harf)</w:t>
            </w: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882DC2" w:rsidRDefault="00882DC2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882DC2" w:rsidTr="006F7113">
        <w:trPr>
          <w:trHeight w:hRule="exact" w:val="284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  <w:tr w:rsidR="007B45D3" w:rsidTr="006F7113">
        <w:trPr>
          <w:trHeight w:hRule="exact" w:val="284"/>
        </w:trPr>
        <w:tc>
          <w:tcPr>
            <w:tcW w:w="710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269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7B45D3" w:rsidRDefault="007B45D3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7B45D3" w:rsidRDefault="007B45D3" w:rsidP="00615D4B">
            <w:pPr>
              <w:jc w:val="both"/>
            </w:pPr>
          </w:p>
        </w:tc>
      </w:tr>
    </w:tbl>
    <w:p w:rsidR="00AF51BB" w:rsidRDefault="00AF51BB" w:rsidP="00B533AC">
      <w:pPr>
        <w:spacing w:after="0"/>
        <w:jc w:val="both"/>
      </w:pP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202F18" w:rsidRPr="00202F18" w:rsidTr="00202F18">
        <w:trPr>
          <w:trHeight w:hRule="exact" w:val="454"/>
        </w:trPr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KOMİSYON BAŞKANI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</w:tr>
      <w:tr w:rsidR="00202F18" w:rsidRPr="00202F18" w:rsidTr="006F7113">
        <w:trPr>
          <w:trHeight w:hRule="exact" w:val="311"/>
        </w:trPr>
        <w:tc>
          <w:tcPr>
            <w:tcW w:w="1819" w:type="dxa"/>
            <w:vAlign w:val="center"/>
          </w:tcPr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  <w:tr w:rsidR="00202F18" w:rsidRPr="00202F18" w:rsidTr="006F7113">
        <w:trPr>
          <w:trHeight w:hRule="exact" w:val="571"/>
        </w:trPr>
        <w:tc>
          <w:tcPr>
            <w:tcW w:w="1819" w:type="dxa"/>
            <w:vAlign w:val="center"/>
          </w:tcPr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</w:tbl>
    <w:p w:rsidR="00975E36" w:rsidRDefault="00975E3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YKS ile Gelen Öğrencilerde, Birden Fazla Üniversitenin Ders Muafiyeti Yapılabilir. Yatay + Dikey Geçişle Gelen Öğrencilerde Üniversitemize Hangi Okuldan Gelmişse O Okulun Derslerinin Muafiyeti Yapılabilir. Her Koşulda Muafiyet Yapılabilecek Sınır 120 </w:t>
      </w:r>
      <w:proofErr w:type="spellStart"/>
      <w:r>
        <w:rPr>
          <w:sz w:val="18"/>
          <w:szCs w:val="18"/>
        </w:rPr>
        <w:t>AKTS’dir</w:t>
      </w:r>
      <w:proofErr w:type="spellEnd"/>
      <w:r>
        <w:rPr>
          <w:sz w:val="18"/>
          <w:szCs w:val="18"/>
        </w:rPr>
        <w:t xml:space="preserve">. Açık Öğretimlerin Sadece </w:t>
      </w:r>
      <w:proofErr w:type="gramStart"/>
      <w:r>
        <w:rPr>
          <w:sz w:val="18"/>
          <w:szCs w:val="18"/>
        </w:rPr>
        <w:t>5i</w:t>
      </w:r>
      <w:proofErr w:type="gramEnd"/>
      <w:r>
        <w:rPr>
          <w:sz w:val="18"/>
          <w:szCs w:val="18"/>
        </w:rPr>
        <w:t xml:space="preserve"> Dersleri</w:t>
      </w:r>
      <w:r w:rsidR="006F7113">
        <w:rPr>
          <w:sz w:val="18"/>
          <w:szCs w:val="18"/>
        </w:rPr>
        <w:t>nin Muafiyeti Yapılabilir.</w:t>
      </w:r>
    </w:p>
    <w:p w:rsidR="00B7503E" w:rsidRPr="002B2AA4" w:rsidRDefault="00640AB7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Bir Öğrencinin Muafiyet Ders </w:t>
      </w:r>
      <w:r w:rsidR="0073320C" w:rsidRPr="002B2AA4">
        <w:rPr>
          <w:sz w:val="18"/>
          <w:szCs w:val="18"/>
        </w:rPr>
        <w:t xml:space="preserve">Sayısı Yukarıdaki Tabloya Sığmaması Durumunda Tabloya </w:t>
      </w:r>
      <w:r w:rsidR="00E87F37" w:rsidRPr="002B2AA4">
        <w:rPr>
          <w:sz w:val="18"/>
          <w:szCs w:val="18"/>
        </w:rPr>
        <w:t>“</w:t>
      </w:r>
      <w:r w:rsidR="0073320C" w:rsidRPr="002B2AA4">
        <w:rPr>
          <w:sz w:val="18"/>
          <w:szCs w:val="18"/>
        </w:rPr>
        <w:t>Satır Ekleyerek</w:t>
      </w:r>
      <w:r w:rsidR="00E87F37" w:rsidRPr="002B2AA4">
        <w:rPr>
          <w:sz w:val="18"/>
          <w:szCs w:val="18"/>
        </w:rPr>
        <w:t>”</w:t>
      </w:r>
      <w:r w:rsidR="0073320C" w:rsidRPr="002B2AA4">
        <w:rPr>
          <w:sz w:val="18"/>
          <w:szCs w:val="18"/>
        </w:rPr>
        <w:t xml:space="preserve"> Devam ediniz.</w:t>
      </w:r>
    </w:p>
    <w:p w:rsidR="0073320C" w:rsidRPr="002B2AA4" w:rsidRDefault="0073320C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>Bir Öğrencinin Birden Fazla Üniversiteden Ders Muafiyeti Uygun Görülmüşse</w:t>
      </w:r>
      <w:r w:rsidR="00160D01">
        <w:rPr>
          <w:sz w:val="18"/>
          <w:szCs w:val="18"/>
        </w:rPr>
        <w:t xml:space="preserve"> </w:t>
      </w:r>
      <w:r w:rsidRPr="002B2AA4">
        <w:rPr>
          <w:sz w:val="18"/>
          <w:szCs w:val="18"/>
        </w:rPr>
        <w:t xml:space="preserve">Bu Durumda </w:t>
      </w:r>
      <w:r w:rsidR="00E87F37" w:rsidRPr="002B2AA4">
        <w:rPr>
          <w:sz w:val="18"/>
          <w:szCs w:val="18"/>
        </w:rPr>
        <w:t xml:space="preserve">Tabloda “Dersin Adı” Satırına Diğer Üniversitenin Adını Yazınız ve İşleme Devam Ediniz. </w:t>
      </w:r>
    </w:p>
    <w:p w:rsidR="008203A6" w:rsidRDefault="008203A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Her </w:t>
      </w:r>
      <w:r w:rsidR="002B2AA4" w:rsidRPr="002B2AA4">
        <w:rPr>
          <w:sz w:val="18"/>
          <w:szCs w:val="18"/>
        </w:rPr>
        <w:t>Bir Öğrenci İçin Bu Form Ayrı</w:t>
      </w:r>
      <w:r w:rsidR="00E70DF0">
        <w:rPr>
          <w:sz w:val="18"/>
          <w:szCs w:val="18"/>
        </w:rPr>
        <w:t xml:space="preserve"> Ayrı</w:t>
      </w:r>
      <w:r w:rsidR="002B2AA4" w:rsidRPr="002B2AA4">
        <w:rPr>
          <w:sz w:val="18"/>
          <w:szCs w:val="18"/>
        </w:rPr>
        <w:t xml:space="preserve"> Düzenlenmelidir. </w:t>
      </w:r>
      <w:r w:rsidR="00E70DF0">
        <w:rPr>
          <w:sz w:val="18"/>
          <w:szCs w:val="18"/>
        </w:rPr>
        <w:t>K</w:t>
      </w:r>
      <w:r w:rsidRPr="002B2AA4">
        <w:rPr>
          <w:sz w:val="18"/>
          <w:szCs w:val="18"/>
        </w:rPr>
        <w:t xml:space="preserve">omisyonun </w:t>
      </w:r>
      <w:r w:rsidR="002B2AA4" w:rsidRPr="002B2AA4">
        <w:rPr>
          <w:sz w:val="18"/>
          <w:szCs w:val="18"/>
        </w:rPr>
        <w:t>İmza Kısmı Her Bir Öğrenci İçin O Öğrencinin Dokümanın Sonunda Yer Alır.</w:t>
      </w:r>
      <w:r w:rsidRPr="002B2AA4">
        <w:rPr>
          <w:sz w:val="18"/>
          <w:szCs w:val="18"/>
        </w:rPr>
        <w:t xml:space="preserve"> (</w:t>
      </w:r>
      <w:r w:rsidRPr="002B2AA4">
        <w:rPr>
          <w:rFonts w:ascii="Times New Roman" w:hAnsi="Times New Roman" w:cs="Times New Roman"/>
          <w:i/>
          <w:sz w:val="18"/>
          <w:szCs w:val="18"/>
        </w:rPr>
        <w:t>Komisyon imza tablosu bölünmemeli, tek tablo özelliği korunmalıdır.</w:t>
      </w:r>
      <w:r w:rsidRPr="002B2AA4">
        <w:rPr>
          <w:sz w:val="18"/>
          <w:szCs w:val="18"/>
        </w:rPr>
        <w:t>)</w:t>
      </w:r>
    </w:p>
    <w:p w:rsidR="00F64011" w:rsidRDefault="00F64011" w:rsidP="00F64011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Muafiyet Yapılacak Dersler Belirlenirken; Ders Açılmış, Öğretim E</w:t>
      </w:r>
      <w:r w:rsidR="005F2C01">
        <w:rPr>
          <w:sz w:val="18"/>
          <w:szCs w:val="18"/>
        </w:rPr>
        <w:t>le</w:t>
      </w:r>
      <w:r>
        <w:rPr>
          <w:sz w:val="18"/>
          <w:szCs w:val="18"/>
        </w:rPr>
        <w:t>manı Tanımlanmış Dersler Arasından Seçilmelidir. Ders Planında Yer Almasına Rağmen Açılmamış Ve Öğretim Elemanı Tanımlanmamış</w:t>
      </w:r>
      <w:r w:rsidR="00FF7FF3">
        <w:rPr>
          <w:sz w:val="18"/>
          <w:szCs w:val="18"/>
        </w:rPr>
        <w:t>/Belirlenmemiş</w:t>
      </w:r>
      <w:r>
        <w:rPr>
          <w:sz w:val="18"/>
          <w:szCs w:val="18"/>
        </w:rPr>
        <w:t xml:space="preserve"> Dersler İçin Muafiyet Yapılamaz.</w:t>
      </w:r>
    </w:p>
    <w:p w:rsidR="007B45D3" w:rsidRPr="00453A95" w:rsidRDefault="00453A95" w:rsidP="00453A95">
      <w:pPr>
        <w:spacing w:after="0"/>
        <w:jc w:val="both"/>
        <w:rPr>
          <w:color w:val="5B9BD5" w:themeColor="accent5"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7B45D3" w:rsidRPr="00453A95">
        <w:rPr>
          <w:color w:val="FF0000"/>
          <w:sz w:val="18"/>
          <w:szCs w:val="18"/>
        </w:rPr>
        <w:t xml:space="preserve">Dokümanın Web Adresi: </w:t>
      </w:r>
      <w:hyperlink r:id="rId6" w:history="1">
        <w:r w:rsidR="007B45D3" w:rsidRPr="00453A95">
          <w:rPr>
            <w:rStyle w:val="Kpr"/>
            <w:color w:val="5B9BD5" w:themeColor="accent5"/>
            <w:sz w:val="18"/>
            <w:szCs w:val="18"/>
          </w:rPr>
          <w:t>https://sbf.bandirma.edu.tr/tr/sbf/s/Akademik-Dokumanlar-17402</w:t>
        </w:r>
      </w:hyperlink>
      <w:r w:rsidR="007B45D3" w:rsidRPr="00453A95">
        <w:rPr>
          <w:color w:val="5B9BD5" w:themeColor="accent5"/>
          <w:sz w:val="18"/>
          <w:szCs w:val="18"/>
        </w:rPr>
        <w:t xml:space="preserve"> </w:t>
      </w:r>
    </w:p>
    <w:p w:rsidR="007B45D3" w:rsidRPr="00001EA5" w:rsidRDefault="007B45D3" w:rsidP="007B45D3">
      <w:pPr>
        <w:pStyle w:val="ListeParagraf"/>
        <w:spacing w:after="0"/>
        <w:jc w:val="both"/>
        <w:rPr>
          <w:color w:val="FF0000"/>
          <w:sz w:val="18"/>
          <w:szCs w:val="18"/>
        </w:rPr>
      </w:pPr>
      <w:r w:rsidRPr="00001EA5">
        <w:rPr>
          <w:color w:val="FF0000"/>
          <w:sz w:val="18"/>
          <w:szCs w:val="18"/>
        </w:rPr>
        <w:t xml:space="preserve">Fakülte Web Sayfası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Personel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Dokümanlar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Akademik Personel</w:t>
      </w:r>
      <w:r w:rsidR="00001EA5">
        <w:rPr>
          <w:color w:val="FF0000"/>
          <w:sz w:val="18"/>
          <w:szCs w:val="18"/>
        </w:rPr>
        <w:t xml:space="preserve"> </w:t>
      </w:r>
      <w:r w:rsid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="00001EA5">
        <w:rPr>
          <w:color w:val="FF0000"/>
          <w:sz w:val="18"/>
          <w:szCs w:val="18"/>
        </w:rPr>
        <w:t xml:space="preserve"> Muafiyet / İntibak Formu</w:t>
      </w:r>
    </w:p>
    <w:sectPr w:rsidR="007B45D3" w:rsidRPr="00001EA5" w:rsidSect="0073320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BA"/>
    <w:multiLevelType w:val="hybridMultilevel"/>
    <w:tmpl w:val="EA80B7EE"/>
    <w:lvl w:ilvl="0" w:tplc="8E20F6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2354"/>
    <w:multiLevelType w:val="hybridMultilevel"/>
    <w:tmpl w:val="304E9EA6"/>
    <w:lvl w:ilvl="0" w:tplc="DCC617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6C"/>
    <w:multiLevelType w:val="hybridMultilevel"/>
    <w:tmpl w:val="5150FE8A"/>
    <w:lvl w:ilvl="0" w:tplc="EF28655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714"/>
    <w:multiLevelType w:val="hybridMultilevel"/>
    <w:tmpl w:val="627E0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E"/>
    <w:rsid w:val="00001EA5"/>
    <w:rsid w:val="00010980"/>
    <w:rsid w:val="00031F59"/>
    <w:rsid w:val="00051C52"/>
    <w:rsid w:val="00071667"/>
    <w:rsid w:val="00096682"/>
    <w:rsid w:val="000B35FC"/>
    <w:rsid w:val="000E2149"/>
    <w:rsid w:val="000E5EC2"/>
    <w:rsid w:val="001043F7"/>
    <w:rsid w:val="00160D01"/>
    <w:rsid w:val="001964DA"/>
    <w:rsid w:val="001B1219"/>
    <w:rsid w:val="00202F18"/>
    <w:rsid w:val="00224F1E"/>
    <w:rsid w:val="002532B4"/>
    <w:rsid w:val="00272AA7"/>
    <w:rsid w:val="002B2AA4"/>
    <w:rsid w:val="002F3E1F"/>
    <w:rsid w:val="003975B6"/>
    <w:rsid w:val="00453A95"/>
    <w:rsid w:val="004942E4"/>
    <w:rsid w:val="004C0C01"/>
    <w:rsid w:val="00520009"/>
    <w:rsid w:val="00534145"/>
    <w:rsid w:val="00571BAE"/>
    <w:rsid w:val="0058383D"/>
    <w:rsid w:val="00584E2C"/>
    <w:rsid w:val="005C71E3"/>
    <w:rsid w:val="005F2C01"/>
    <w:rsid w:val="005F6D0F"/>
    <w:rsid w:val="00615D4B"/>
    <w:rsid w:val="00640AB7"/>
    <w:rsid w:val="006876A5"/>
    <w:rsid w:val="006913EB"/>
    <w:rsid w:val="006F7113"/>
    <w:rsid w:val="0073320C"/>
    <w:rsid w:val="007565F9"/>
    <w:rsid w:val="00773E26"/>
    <w:rsid w:val="007B45D3"/>
    <w:rsid w:val="007D20DD"/>
    <w:rsid w:val="008203A6"/>
    <w:rsid w:val="00836850"/>
    <w:rsid w:val="008434D2"/>
    <w:rsid w:val="00882DC2"/>
    <w:rsid w:val="008E2B93"/>
    <w:rsid w:val="00904CF9"/>
    <w:rsid w:val="00975E36"/>
    <w:rsid w:val="00AA0FEE"/>
    <w:rsid w:val="00AC4A68"/>
    <w:rsid w:val="00AF51BB"/>
    <w:rsid w:val="00B0391F"/>
    <w:rsid w:val="00B22039"/>
    <w:rsid w:val="00B533AC"/>
    <w:rsid w:val="00B679C2"/>
    <w:rsid w:val="00B7503E"/>
    <w:rsid w:val="00B97A9B"/>
    <w:rsid w:val="00BB42D3"/>
    <w:rsid w:val="00C535A6"/>
    <w:rsid w:val="00CA4D98"/>
    <w:rsid w:val="00D0448B"/>
    <w:rsid w:val="00D31A6A"/>
    <w:rsid w:val="00D33021"/>
    <w:rsid w:val="00D7076D"/>
    <w:rsid w:val="00DC10A4"/>
    <w:rsid w:val="00DE02C2"/>
    <w:rsid w:val="00E44BE1"/>
    <w:rsid w:val="00E67A3E"/>
    <w:rsid w:val="00E70DF0"/>
    <w:rsid w:val="00E73429"/>
    <w:rsid w:val="00E879F7"/>
    <w:rsid w:val="00E87F37"/>
    <w:rsid w:val="00F152BC"/>
    <w:rsid w:val="00F64011"/>
    <w:rsid w:val="00FD5472"/>
    <w:rsid w:val="00FF421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C871"/>
  <w15:chartTrackingRefBased/>
  <w15:docId w15:val="{666BA076-F503-4884-A08B-E63CE90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391F"/>
    <w:pPr>
      <w:ind w:left="720"/>
      <w:contextualSpacing/>
    </w:pPr>
  </w:style>
  <w:style w:type="paragraph" w:styleId="AralkYok">
    <w:name w:val="No Spacing"/>
    <w:uiPriority w:val="1"/>
    <w:qFormat/>
    <w:rsid w:val="005C71E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B45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bandirma.edu.tr/tr/sbf/s/Akademik-Dokumanlar-17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DD44-D25F-4AA8-8A20-650C3A6D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17</cp:revision>
  <dcterms:created xsi:type="dcterms:W3CDTF">2024-09-06T11:12:00Z</dcterms:created>
  <dcterms:modified xsi:type="dcterms:W3CDTF">2024-09-11T11:41:00Z</dcterms:modified>
</cp:coreProperties>
</file>