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7AD4" w14:textId="77777777" w:rsidR="00B977BB" w:rsidRPr="00B977BB" w:rsidRDefault="00B977BB" w:rsidP="00B977BB">
      <w:pPr>
        <w:jc w:val="center"/>
        <w:rPr>
          <w:rFonts w:ascii="Times New Roman" w:hAnsi="Times New Roman" w:cs="Times New Roman"/>
          <w:b/>
          <w:bCs/>
        </w:rPr>
      </w:pPr>
      <w:r w:rsidRPr="00B977BB">
        <w:rPr>
          <w:rFonts w:ascii="Times New Roman" w:hAnsi="Times New Roman" w:cs="Times New Roman"/>
          <w:b/>
          <w:bCs/>
        </w:rPr>
        <w:t>BANDIRMA ONYEDİ EYLÜL ÜNİVERSİTESİ</w:t>
      </w:r>
    </w:p>
    <w:p w14:paraId="34B9C34D" w14:textId="77777777" w:rsidR="00B977BB" w:rsidRPr="00B977BB" w:rsidRDefault="00B977BB" w:rsidP="00B977BB">
      <w:pPr>
        <w:jc w:val="center"/>
        <w:rPr>
          <w:rFonts w:ascii="Times New Roman" w:hAnsi="Times New Roman" w:cs="Times New Roman"/>
          <w:b/>
          <w:bCs/>
        </w:rPr>
      </w:pPr>
      <w:r w:rsidRPr="00B977BB">
        <w:rPr>
          <w:rFonts w:ascii="Times New Roman" w:hAnsi="Times New Roman" w:cs="Times New Roman"/>
          <w:b/>
          <w:bCs/>
        </w:rPr>
        <w:t>SAĞLIK BİLİMLERİ FAKÜLTESİ</w:t>
      </w:r>
      <w:r>
        <w:rPr>
          <w:rFonts w:ascii="Times New Roman" w:hAnsi="Times New Roman" w:cs="Times New Roman"/>
          <w:b/>
          <w:bCs/>
        </w:rPr>
        <w:t xml:space="preserve"> </w:t>
      </w:r>
      <w:r w:rsidRPr="00B977BB">
        <w:rPr>
          <w:rFonts w:ascii="Times New Roman" w:hAnsi="Times New Roman" w:cs="Times New Roman"/>
          <w:b/>
          <w:bCs/>
        </w:rPr>
        <w:t>HEMŞİRELİK BÖLÜMÜ</w:t>
      </w:r>
    </w:p>
    <w:tbl>
      <w:tblPr>
        <w:tblStyle w:val="TabloKlavuzu"/>
        <w:tblpPr w:leftFromText="141" w:rightFromText="141" w:vertAnchor="page" w:horzAnchor="margin" w:tblpY="3889"/>
        <w:tblW w:w="14312" w:type="dxa"/>
        <w:tblLook w:val="04A0" w:firstRow="1" w:lastRow="0" w:firstColumn="1" w:lastColumn="0" w:noHBand="0" w:noVBand="1"/>
      </w:tblPr>
      <w:tblGrid>
        <w:gridCol w:w="4815"/>
        <w:gridCol w:w="3969"/>
        <w:gridCol w:w="5528"/>
      </w:tblGrid>
      <w:tr w:rsidR="00B977BB" w14:paraId="1B9DC6A4" w14:textId="77777777" w:rsidTr="009F3D2D">
        <w:trPr>
          <w:trHeight w:val="558"/>
        </w:trPr>
        <w:tc>
          <w:tcPr>
            <w:tcW w:w="4815" w:type="dxa"/>
            <w:shd w:val="clear" w:color="auto" w:fill="D1D1D1" w:themeFill="background2" w:themeFillShade="E6"/>
            <w:vAlign w:val="center"/>
          </w:tcPr>
          <w:p w14:paraId="0AF372B6" w14:textId="77777777" w:rsidR="00B977BB" w:rsidRPr="00B977BB" w:rsidRDefault="00B977BB" w:rsidP="00B9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>Yürütücü ve Araştırmacı Öğrenciler</w:t>
            </w:r>
          </w:p>
        </w:tc>
        <w:tc>
          <w:tcPr>
            <w:tcW w:w="3969" w:type="dxa"/>
            <w:shd w:val="clear" w:color="auto" w:fill="D1D1D1" w:themeFill="background2" w:themeFillShade="E6"/>
            <w:vAlign w:val="center"/>
          </w:tcPr>
          <w:p w14:paraId="38845535" w14:textId="50137EC8" w:rsidR="00B977BB" w:rsidRPr="00B977BB" w:rsidRDefault="00B977BB" w:rsidP="00B9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 xml:space="preserve">Danışman Öğretim </w:t>
            </w:r>
            <w:r w:rsidR="00FE6593">
              <w:rPr>
                <w:rFonts w:ascii="Times New Roman" w:hAnsi="Times New Roman" w:cs="Times New Roman"/>
                <w:b/>
                <w:bCs/>
              </w:rPr>
              <w:t>Üyesi</w:t>
            </w:r>
          </w:p>
        </w:tc>
        <w:tc>
          <w:tcPr>
            <w:tcW w:w="5528" w:type="dxa"/>
            <w:shd w:val="clear" w:color="auto" w:fill="D1D1D1" w:themeFill="background2" w:themeFillShade="E6"/>
            <w:vAlign w:val="center"/>
          </w:tcPr>
          <w:p w14:paraId="04E68C37" w14:textId="6047E25C" w:rsidR="00B977BB" w:rsidRPr="00B977BB" w:rsidRDefault="00B977BB" w:rsidP="00B9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>Destek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77BB">
              <w:rPr>
                <w:rFonts w:ascii="Times New Roman" w:hAnsi="Times New Roman" w:cs="Times New Roman"/>
                <w:b/>
                <w:bCs/>
              </w:rPr>
              <w:t>Verilen Proje</w:t>
            </w:r>
          </w:p>
        </w:tc>
      </w:tr>
      <w:tr w:rsidR="00B977BB" w14:paraId="6F814DD5" w14:textId="77777777" w:rsidTr="008F2A13">
        <w:tc>
          <w:tcPr>
            <w:tcW w:w="4815" w:type="dxa"/>
            <w:vAlign w:val="center"/>
          </w:tcPr>
          <w:p w14:paraId="69B61C4E" w14:textId="4D788E91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Pınar </w:t>
            </w:r>
            <w:r w:rsidR="007421F0" w:rsidRPr="00B977BB">
              <w:rPr>
                <w:rFonts w:ascii="Times New Roman" w:hAnsi="Times New Roman" w:cs="Times New Roman"/>
              </w:rPr>
              <w:t>ÇOKGÜLER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0EDA3EF3" w14:textId="6D549716" w:rsidR="00E26831" w:rsidRPr="00B977BB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Cansu </w:t>
            </w:r>
            <w:r w:rsidR="007421F0">
              <w:rPr>
                <w:rFonts w:ascii="Times New Roman" w:hAnsi="Times New Roman" w:cs="Times New Roman"/>
              </w:rPr>
              <w:t>FEYZUL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65AD9AAF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Dr. Öğr. Üyesi Canan BOZKURT</w:t>
            </w:r>
          </w:p>
        </w:tc>
        <w:tc>
          <w:tcPr>
            <w:tcW w:w="5528" w:type="dxa"/>
            <w:vAlign w:val="center"/>
          </w:tcPr>
          <w:p w14:paraId="5014246F" w14:textId="27B521BC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Kronik Obstrüktif Akciğer Hastalığı Olan Bireylerin Spiritüel Bakım Gereksinimleri ile Yaşam</w:t>
            </w:r>
          </w:p>
          <w:p w14:paraId="2FC68FA4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Memnuniyeti Arasındaki İlişki</w:t>
            </w:r>
          </w:p>
        </w:tc>
      </w:tr>
      <w:tr w:rsidR="00B977BB" w14:paraId="32329BAC" w14:textId="77777777" w:rsidTr="008F2A13">
        <w:tc>
          <w:tcPr>
            <w:tcW w:w="4815" w:type="dxa"/>
            <w:vAlign w:val="center"/>
          </w:tcPr>
          <w:p w14:paraId="483755BE" w14:textId="0DB235E0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Şeyma </w:t>
            </w:r>
            <w:r w:rsidR="007421F0" w:rsidRPr="00B977BB">
              <w:rPr>
                <w:rFonts w:ascii="Times New Roman" w:hAnsi="Times New Roman" w:cs="Times New Roman"/>
              </w:rPr>
              <w:t>ÖZDEMİR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449D43B4" w14:textId="1F66986C" w:rsidR="00E26831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Ferhat </w:t>
            </w:r>
            <w:r w:rsidR="007421F0">
              <w:rPr>
                <w:rFonts w:ascii="Times New Roman" w:hAnsi="Times New Roman" w:cs="Times New Roman"/>
              </w:rPr>
              <w:t>ARSLAN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  <w:p w14:paraId="4E93DA9D" w14:textId="11F3586B" w:rsidR="00E26831" w:rsidRPr="00B977BB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Sezgin </w:t>
            </w:r>
            <w:r w:rsidR="007421F0">
              <w:rPr>
                <w:rFonts w:ascii="Times New Roman" w:hAnsi="Times New Roman" w:cs="Times New Roman"/>
              </w:rPr>
              <w:t>ŞAHİN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1936AB27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Dr. Öğr. Üyesi Canan BOZKURT</w:t>
            </w:r>
          </w:p>
        </w:tc>
        <w:tc>
          <w:tcPr>
            <w:tcW w:w="5528" w:type="dxa"/>
            <w:vAlign w:val="center"/>
          </w:tcPr>
          <w:p w14:paraId="6150C325" w14:textId="6ADBDF51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Koroner Anjiografi Uygulanan Bireylerin Belirsizliğe Tahammülsüzlük ile Anksiyete ve Depresyon</w:t>
            </w:r>
          </w:p>
          <w:p w14:paraId="725B4352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Düzeylerinin İlişkisi</w:t>
            </w:r>
          </w:p>
        </w:tc>
      </w:tr>
      <w:tr w:rsidR="00B977BB" w14:paraId="129434DF" w14:textId="77777777" w:rsidTr="008F2A13">
        <w:tc>
          <w:tcPr>
            <w:tcW w:w="4815" w:type="dxa"/>
            <w:vAlign w:val="center"/>
          </w:tcPr>
          <w:p w14:paraId="700DD5D5" w14:textId="5F270679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Alara </w:t>
            </w:r>
            <w:r w:rsidR="007421F0" w:rsidRPr="00B977BB">
              <w:rPr>
                <w:rFonts w:ascii="Times New Roman" w:hAnsi="Times New Roman" w:cs="Times New Roman"/>
              </w:rPr>
              <w:t>GÜLER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5A8AEB20" w14:textId="1E55D6A4" w:rsidR="00E26831" w:rsidRPr="00B977BB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Durmuş Samet </w:t>
            </w:r>
            <w:r w:rsidR="007421F0">
              <w:rPr>
                <w:rFonts w:ascii="Times New Roman" w:hAnsi="Times New Roman" w:cs="Times New Roman"/>
              </w:rPr>
              <w:t>ETLİK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1E6B1C12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Dr. Öğr. Üyesi Canan BOZKURT</w:t>
            </w:r>
          </w:p>
        </w:tc>
        <w:tc>
          <w:tcPr>
            <w:tcW w:w="5528" w:type="dxa"/>
            <w:vAlign w:val="center"/>
          </w:tcPr>
          <w:p w14:paraId="0E20922B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Hemodiyaliz Hastalarında Dini Başa Çıkma ve Hastalığı Kabul Düzeyleri ile Konfor Arasındaki İlişki</w:t>
            </w:r>
          </w:p>
        </w:tc>
      </w:tr>
      <w:tr w:rsidR="00B977BB" w14:paraId="05E20AF3" w14:textId="77777777" w:rsidTr="008F2A13">
        <w:tc>
          <w:tcPr>
            <w:tcW w:w="4815" w:type="dxa"/>
            <w:vAlign w:val="center"/>
          </w:tcPr>
          <w:p w14:paraId="7B005AF7" w14:textId="0C67F20C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Melike </w:t>
            </w:r>
            <w:r w:rsidR="007421F0" w:rsidRPr="00B977BB">
              <w:rPr>
                <w:rFonts w:ascii="Times New Roman" w:hAnsi="Times New Roman" w:cs="Times New Roman"/>
              </w:rPr>
              <w:t>OYSAL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69CDD9EF" w14:textId="1168C5A6" w:rsidR="008F2A13" w:rsidRDefault="008F2A13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Sefa Nur </w:t>
            </w:r>
            <w:r w:rsidR="007421F0">
              <w:rPr>
                <w:rFonts w:ascii="Times New Roman" w:hAnsi="Times New Roman" w:cs="Times New Roman"/>
              </w:rPr>
              <w:t>ÇAKAR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  <w:p w14:paraId="5ABCF9CB" w14:textId="059E9695" w:rsidR="008F2A13" w:rsidRPr="00B977BB" w:rsidRDefault="008F2A13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Edanur </w:t>
            </w:r>
            <w:r w:rsidR="007421F0">
              <w:rPr>
                <w:rFonts w:ascii="Times New Roman" w:hAnsi="Times New Roman" w:cs="Times New Roman"/>
              </w:rPr>
              <w:t>KILIÇ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1EC7D616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Arş. Gör. Hande ARICI TÜRK</w:t>
            </w:r>
          </w:p>
        </w:tc>
        <w:tc>
          <w:tcPr>
            <w:tcW w:w="5528" w:type="dxa"/>
            <w:vAlign w:val="center"/>
          </w:tcPr>
          <w:p w14:paraId="736CCEB3" w14:textId="10132535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Koroner Anjiyografi Girişimi Uygulanan Bireylerde Konfor ve Ölüm Kaygısı Düzeylerini Belirlemek:</w:t>
            </w:r>
          </w:p>
          <w:p w14:paraId="30429886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Kesitsel Bir Çalışma</w:t>
            </w:r>
          </w:p>
        </w:tc>
      </w:tr>
    </w:tbl>
    <w:p w14:paraId="245BFDD5" w14:textId="33684EC1" w:rsidR="001F0B5D" w:rsidRDefault="00CF6B17" w:rsidP="00B977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5F6151">
        <w:rPr>
          <w:rFonts w:ascii="Times New Roman" w:hAnsi="Times New Roman" w:cs="Times New Roman"/>
          <w:b/>
          <w:bCs/>
        </w:rPr>
        <w:t xml:space="preserve">TÜBİTAK </w:t>
      </w:r>
      <w:r w:rsidR="00B977BB" w:rsidRPr="00B977BB">
        <w:rPr>
          <w:rFonts w:ascii="Times New Roman" w:hAnsi="Times New Roman" w:cs="Times New Roman"/>
          <w:b/>
          <w:bCs/>
        </w:rPr>
        <w:t xml:space="preserve">2209-A ÜNİVERSİTE ÖĞRENCİLERİ ARAŞTIRMA PROJELERİ DESTEK PROGRAMI </w:t>
      </w:r>
      <w:r>
        <w:rPr>
          <w:rFonts w:ascii="Times New Roman" w:hAnsi="Times New Roman" w:cs="Times New Roman"/>
          <w:b/>
          <w:bCs/>
        </w:rPr>
        <w:t>(</w:t>
      </w:r>
      <w:r w:rsidR="00B977BB" w:rsidRPr="00B977BB">
        <w:rPr>
          <w:rFonts w:ascii="Times New Roman" w:hAnsi="Times New Roman" w:cs="Times New Roman"/>
          <w:b/>
          <w:bCs/>
        </w:rPr>
        <w:t>2024/1</w:t>
      </w:r>
      <w:r>
        <w:rPr>
          <w:rFonts w:ascii="Times New Roman" w:hAnsi="Times New Roman" w:cs="Times New Roman"/>
          <w:b/>
          <w:bCs/>
        </w:rPr>
        <w:t>)”</w:t>
      </w:r>
      <w:r w:rsidR="00B977BB" w:rsidRPr="00B977BB">
        <w:rPr>
          <w:rFonts w:ascii="Times New Roman" w:hAnsi="Times New Roman" w:cs="Times New Roman"/>
          <w:b/>
          <w:bCs/>
        </w:rPr>
        <w:t xml:space="preserve"> KAPSAMINDA </w:t>
      </w:r>
    </w:p>
    <w:p w14:paraId="00B1D36E" w14:textId="153EC6C4" w:rsidR="00B977BB" w:rsidRPr="00B977BB" w:rsidRDefault="00B977BB" w:rsidP="00B977BB">
      <w:pPr>
        <w:jc w:val="center"/>
        <w:rPr>
          <w:rFonts w:ascii="Times New Roman" w:hAnsi="Times New Roman" w:cs="Times New Roman"/>
          <w:b/>
          <w:bCs/>
        </w:rPr>
      </w:pPr>
      <w:r w:rsidRPr="00B977BB">
        <w:rPr>
          <w:rFonts w:ascii="Times New Roman" w:hAnsi="Times New Roman" w:cs="Times New Roman"/>
          <w:b/>
          <w:bCs/>
        </w:rPr>
        <w:t>DESTEK HAKKI KAZANAN PROJELER</w:t>
      </w:r>
    </w:p>
    <w:sectPr w:rsidR="00B977BB" w:rsidRPr="00B977BB" w:rsidSect="00B977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2C"/>
    <w:rsid w:val="00000AE5"/>
    <w:rsid w:val="00125B2C"/>
    <w:rsid w:val="001B2276"/>
    <w:rsid w:val="001F0B5D"/>
    <w:rsid w:val="00444E6E"/>
    <w:rsid w:val="005C4B55"/>
    <w:rsid w:val="005F6151"/>
    <w:rsid w:val="007421F0"/>
    <w:rsid w:val="008F2A13"/>
    <w:rsid w:val="009F3D2D"/>
    <w:rsid w:val="00B81977"/>
    <w:rsid w:val="00B977BB"/>
    <w:rsid w:val="00CF6B17"/>
    <w:rsid w:val="00E26831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DD84"/>
  <w15:chartTrackingRefBased/>
  <w15:docId w15:val="{EFDFF6F9-52CF-4F2D-844E-58BE4E29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5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5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5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5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5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5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5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5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5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5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5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5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5B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5B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5B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5B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5B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5B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5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5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5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5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5B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5B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5B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5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5B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5B2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9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1742-0148-4B75-9AD5-24376044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SEMİZ</dc:creator>
  <cp:keywords/>
  <dc:description/>
  <cp:lastModifiedBy>HANDE ARICI</cp:lastModifiedBy>
  <cp:revision>10</cp:revision>
  <dcterms:created xsi:type="dcterms:W3CDTF">2025-04-23T13:23:00Z</dcterms:created>
  <dcterms:modified xsi:type="dcterms:W3CDTF">2025-05-04T18:12:00Z</dcterms:modified>
</cp:coreProperties>
</file>