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0E4B6C" w14:paraId="026482BC" w14:textId="77777777" w:rsidTr="005F6371">
        <w:tc>
          <w:tcPr>
            <w:tcW w:w="9777" w:type="dxa"/>
          </w:tcPr>
          <w:p w14:paraId="5D7591BA" w14:textId="2143B8A5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Görev</w:t>
            </w:r>
          </w:p>
        </w:tc>
      </w:tr>
      <w:tr w:rsidR="00654E83" w:rsidRPr="000E4B6C" w14:paraId="1F93D4FE" w14:textId="77777777" w:rsidTr="005F6371">
        <w:tc>
          <w:tcPr>
            <w:tcW w:w="9777" w:type="dxa"/>
          </w:tcPr>
          <w:p w14:paraId="64F82AEE" w14:textId="6BF420A8" w:rsidR="00654E83" w:rsidRPr="000E4B6C" w:rsidRDefault="00820A86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Mezun öğrencilerden beklenen nitelikleri göz önüne alarak eğitim-öğretim müfredatlarını oluşturmak. </w:t>
            </w:r>
          </w:p>
        </w:tc>
      </w:tr>
      <w:tr w:rsidR="00654E83" w:rsidRPr="000E4B6C" w14:paraId="2010A333" w14:textId="77777777" w:rsidTr="005F6371">
        <w:tc>
          <w:tcPr>
            <w:tcW w:w="9777" w:type="dxa"/>
          </w:tcPr>
          <w:p w14:paraId="055EC74E" w14:textId="7E98CDAE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Üstü</w:t>
            </w:r>
          </w:p>
        </w:tc>
      </w:tr>
      <w:tr w:rsidR="00654E83" w:rsidRPr="000E4B6C" w14:paraId="0C8B4123" w14:textId="77777777" w:rsidTr="005F6371">
        <w:tc>
          <w:tcPr>
            <w:tcW w:w="9777" w:type="dxa"/>
          </w:tcPr>
          <w:p w14:paraId="3951A748" w14:textId="3E1FDCF9" w:rsidR="00654E83" w:rsidRPr="000E4B6C" w:rsidRDefault="00820A86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Bölüm başkanı</w:t>
            </w:r>
          </w:p>
        </w:tc>
      </w:tr>
      <w:tr w:rsidR="00654E83" w:rsidRPr="000E4B6C" w14:paraId="42E65051" w14:textId="77777777" w:rsidTr="005F6371">
        <w:tc>
          <w:tcPr>
            <w:tcW w:w="9777" w:type="dxa"/>
          </w:tcPr>
          <w:p w14:paraId="554E963C" w14:textId="04A25EE0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Vekili</w:t>
            </w:r>
          </w:p>
        </w:tc>
      </w:tr>
      <w:tr w:rsidR="00654E83" w:rsidRPr="000E4B6C" w14:paraId="67FCC29D" w14:textId="77777777" w:rsidTr="005F6371">
        <w:tc>
          <w:tcPr>
            <w:tcW w:w="9777" w:type="dxa"/>
          </w:tcPr>
          <w:p w14:paraId="18A40912" w14:textId="14737441" w:rsidR="00654E83" w:rsidRPr="000E4B6C" w:rsidRDefault="00820A86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Komisyon başkanı </w:t>
            </w:r>
          </w:p>
        </w:tc>
      </w:tr>
      <w:tr w:rsidR="00654E83" w:rsidRPr="000E4B6C" w14:paraId="62191292" w14:textId="77777777" w:rsidTr="005F6371">
        <w:tc>
          <w:tcPr>
            <w:tcW w:w="9777" w:type="dxa"/>
          </w:tcPr>
          <w:p w14:paraId="66C30163" w14:textId="7A5539FA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Nitelikler</w:t>
            </w:r>
          </w:p>
        </w:tc>
      </w:tr>
      <w:tr w:rsidR="00654E83" w:rsidRPr="000E4B6C" w14:paraId="18D38A33" w14:textId="77777777" w:rsidTr="005F6371">
        <w:tc>
          <w:tcPr>
            <w:tcW w:w="9777" w:type="dxa"/>
          </w:tcPr>
          <w:p w14:paraId="2C21DA34" w14:textId="77777777" w:rsidR="00654E83" w:rsidRDefault="00820A86" w:rsidP="00820A86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TYÇ ve HUÇEP gelişmelerine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</w:rPr>
              <w:t>hakim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</w:rPr>
              <w:t xml:space="preserve"> olmak. </w:t>
            </w:r>
          </w:p>
          <w:p w14:paraId="76EA628C" w14:textId="43325EEB" w:rsidR="00820A86" w:rsidRPr="00820A86" w:rsidRDefault="00820A86" w:rsidP="00820A8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Bandırma </w:t>
            </w:r>
            <w:proofErr w:type="spellStart"/>
            <w:r w:rsidRPr="00820A86">
              <w:rPr>
                <w:rFonts w:ascii="Times New Roman" w:hAnsi="Times New Roman" w:cs="Times New Roman"/>
                <w:bCs/>
                <w:sz w:val="22"/>
              </w:rPr>
              <w:t>Onyedi</w:t>
            </w:r>
            <w:proofErr w:type="spellEnd"/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 Eylül Üniversitesi Ön Lisans Ve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20A86">
              <w:rPr>
                <w:rFonts w:ascii="Times New Roman" w:hAnsi="Times New Roman" w:cs="Times New Roman"/>
                <w:bCs/>
                <w:sz w:val="22"/>
              </w:rPr>
              <w:t>Lisans Eğitim-Öğretim Ve Sınav Yönetmeliği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eğitim öğretim planlarında değişiklik yapılmasına ilişkin maddeleri bilmek. </w:t>
            </w:r>
          </w:p>
        </w:tc>
      </w:tr>
      <w:tr w:rsidR="00654E83" w:rsidRPr="000E4B6C" w14:paraId="39470B4B" w14:textId="77777777" w:rsidTr="005F6371">
        <w:tc>
          <w:tcPr>
            <w:tcW w:w="9777" w:type="dxa"/>
          </w:tcPr>
          <w:p w14:paraId="1A152C09" w14:textId="002AFEAC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İlgili Mevzuat</w:t>
            </w:r>
          </w:p>
        </w:tc>
      </w:tr>
      <w:tr w:rsidR="00654E83" w:rsidRPr="000E4B6C" w14:paraId="26EA7E20" w14:textId="77777777" w:rsidTr="005F6371">
        <w:tc>
          <w:tcPr>
            <w:tcW w:w="9777" w:type="dxa"/>
          </w:tcPr>
          <w:p w14:paraId="758914A9" w14:textId="4BE984AB" w:rsidR="00654E83" w:rsidRPr="000E4B6C" w:rsidRDefault="00820A86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Bandırma </w:t>
            </w:r>
            <w:proofErr w:type="spellStart"/>
            <w:r w:rsidRPr="00820A86">
              <w:rPr>
                <w:rFonts w:ascii="Times New Roman" w:hAnsi="Times New Roman" w:cs="Times New Roman"/>
                <w:bCs/>
                <w:sz w:val="22"/>
              </w:rPr>
              <w:t>Onyedi</w:t>
            </w:r>
            <w:proofErr w:type="spellEnd"/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 Eylül Üniversitesi Ön Lisans Ve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20A86">
              <w:rPr>
                <w:rFonts w:ascii="Times New Roman" w:hAnsi="Times New Roman" w:cs="Times New Roman"/>
                <w:bCs/>
                <w:sz w:val="22"/>
              </w:rPr>
              <w:t>Lisans Eğitim-Öğretim Ve Sınav Yönetmeliği</w:t>
            </w:r>
          </w:p>
        </w:tc>
      </w:tr>
      <w:tr w:rsidR="00654E83" w:rsidRPr="000E4B6C" w14:paraId="3896C60C" w14:textId="77777777" w:rsidTr="005F6371">
        <w:tc>
          <w:tcPr>
            <w:tcW w:w="9777" w:type="dxa"/>
          </w:tcPr>
          <w:p w14:paraId="0CF5464E" w14:textId="79613681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Görev ve Sorumluluklar</w:t>
            </w:r>
          </w:p>
        </w:tc>
      </w:tr>
      <w:tr w:rsidR="00654E83" w:rsidRPr="000E4B6C" w14:paraId="1626E85B" w14:textId="77777777" w:rsidTr="005F6371">
        <w:tc>
          <w:tcPr>
            <w:tcW w:w="9777" w:type="dxa"/>
          </w:tcPr>
          <w:p w14:paraId="5186C547" w14:textId="77777777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Mezuniyet öncesi öğrencilere kazandırılması gereken bilgi ve becerileri gözden geçirmek, </w:t>
            </w:r>
          </w:p>
          <w:p w14:paraId="1D9E82E5" w14:textId="77777777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>Toplum ve bölgenin sağlık sorunları, ulusal ve uluslararası sağlık politikalarını dikkate alarak müfredat programlarını gözden geçirmek, talep ve önerileri değerlendirmek,</w:t>
            </w:r>
          </w:p>
          <w:p w14:paraId="14F3EAAF" w14:textId="77777777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Ulusal Çekirdek Eğitim Programları (HUÇEP </w:t>
            </w:r>
            <w:proofErr w:type="spellStart"/>
            <w:r w:rsidRPr="00820A86">
              <w:rPr>
                <w:rFonts w:ascii="Times New Roman" w:hAnsi="Times New Roman" w:cs="Times New Roman"/>
                <w:bCs/>
                <w:sz w:val="22"/>
              </w:rPr>
              <w:t>vb</w:t>
            </w:r>
            <w:proofErr w:type="spellEnd"/>
            <w:r w:rsidRPr="00820A86">
              <w:rPr>
                <w:rFonts w:ascii="Times New Roman" w:hAnsi="Times New Roman" w:cs="Times New Roman"/>
                <w:bCs/>
                <w:sz w:val="22"/>
              </w:rPr>
              <w:t>), Türkiye Yükseköğretim Kurumu Yeterlilikler Çerçevesi, Etik İlkeler ve Sorumluluklar ile hemşirelik bölümü müfredat programının uyumluluğunu sağlamak ve sürdürmek,</w:t>
            </w:r>
          </w:p>
          <w:p w14:paraId="709CFF19" w14:textId="77777777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Hemşirelik eğitim programının </w:t>
            </w:r>
            <w:proofErr w:type="spellStart"/>
            <w:r w:rsidRPr="00820A86">
              <w:rPr>
                <w:rFonts w:ascii="Times New Roman" w:hAnsi="Times New Roman" w:cs="Times New Roman"/>
                <w:bCs/>
                <w:sz w:val="22"/>
              </w:rPr>
              <w:t>Bologno</w:t>
            </w:r>
            <w:proofErr w:type="spellEnd"/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 süreci ile entegrasyonunu sağlamak ve sürdürmek, </w:t>
            </w:r>
          </w:p>
          <w:p w14:paraId="5694C059" w14:textId="77777777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Açılması önerilen derslerin statüsünü (zorunlu/seçmeli) ve üniversitenin mevzuatına uygun olarak yapılandırılıp yapılandırılmadığı konusunda anabilim dalı başkanlıklarına görüş bildirmek, </w:t>
            </w:r>
          </w:p>
          <w:p w14:paraId="5BB80D60" w14:textId="77777777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Bölümün ders planı ve içeriklerinin program çıktılarına uygunluğunu değerlendirmek, </w:t>
            </w:r>
          </w:p>
          <w:p w14:paraId="1469A445" w14:textId="77777777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Bölümde talep eksikliği ya da açılan dersin işlevsiz hale gelmesi gibi durumlar nedeniyle </w:t>
            </w:r>
            <w:proofErr w:type="gramStart"/>
            <w:r w:rsidRPr="00820A86">
              <w:rPr>
                <w:rFonts w:ascii="Times New Roman" w:hAnsi="Times New Roman" w:cs="Times New Roman"/>
                <w:bCs/>
                <w:sz w:val="22"/>
              </w:rPr>
              <w:t>atıl</w:t>
            </w:r>
            <w:proofErr w:type="gramEnd"/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 bulunan dersleri kapatmak, </w:t>
            </w:r>
          </w:p>
          <w:p w14:paraId="53BD883F" w14:textId="77777777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 Derslerin isimleri, kredileri, uygulama ve ders saatlerinin dağılımlarını belirlemek, </w:t>
            </w:r>
          </w:p>
          <w:p w14:paraId="7A53F299" w14:textId="77777777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 xml:space="preserve">Bölüm müfredat programlarındaki ön koşullu derslere ilişkin öneriler üzerinde çalışmalar yapmak, </w:t>
            </w:r>
          </w:p>
          <w:p w14:paraId="0D8FD17E" w14:textId="1DFAB39D" w:rsidR="00820A86" w:rsidRDefault="00820A86" w:rsidP="00CE661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820A86">
              <w:rPr>
                <w:rFonts w:ascii="Times New Roman" w:hAnsi="Times New Roman" w:cs="Times New Roman"/>
                <w:bCs/>
                <w:sz w:val="22"/>
              </w:rPr>
              <w:t>Komisyon her toplantı sonunda çalışmalarını rapor halinde Dekanlığa sunar.</w:t>
            </w:r>
          </w:p>
          <w:p w14:paraId="18DA4854" w14:textId="77777777" w:rsidR="00FC4CB9" w:rsidRDefault="007E33D7" w:rsidP="007E33D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7E33D7">
              <w:rPr>
                <w:rFonts w:ascii="Times New Roman" w:hAnsi="Times New Roman" w:cs="Times New Roman"/>
                <w:bCs/>
                <w:sz w:val="22"/>
              </w:rPr>
              <w:t>Komisyonun talebi üzerine Bölüm Başkanlığı gerektiğinde yeni üyeler görevlendirebilir</w:t>
            </w:r>
          </w:p>
          <w:p w14:paraId="3A026307" w14:textId="77777777" w:rsidR="00FC4CB9" w:rsidRDefault="007E33D7" w:rsidP="007E33D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FC4CB9">
              <w:rPr>
                <w:rFonts w:ascii="Times New Roman" w:hAnsi="Times New Roman" w:cs="Times New Roman"/>
                <w:bCs/>
                <w:sz w:val="22"/>
              </w:rPr>
              <w:t>Bölümün diğer komisyonları ile iş birliği içinde çalışır ve ilgili ihtiyaçlara yönelik uygun çözüm yöntemlerinin oluşturulmasını sağlar.</w:t>
            </w:r>
          </w:p>
          <w:p w14:paraId="513B57D9" w14:textId="77777777" w:rsidR="00FC4CB9" w:rsidRDefault="007E33D7" w:rsidP="007E33D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FC4CB9">
              <w:rPr>
                <w:rFonts w:ascii="Times New Roman" w:hAnsi="Times New Roman" w:cs="Times New Roman"/>
                <w:bCs/>
                <w:sz w:val="22"/>
              </w:rPr>
              <w:t>Yılda iki kereden az olmamak üzere ve gerektiğinde toplantı yapar, kararlar alır ve uygulanmasını takip eder.</w:t>
            </w:r>
          </w:p>
          <w:p w14:paraId="0B389E8B" w14:textId="70DC5F27" w:rsidR="00654E83" w:rsidRPr="00FC4CB9" w:rsidRDefault="007E33D7" w:rsidP="007E33D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</w:rPr>
            </w:pPr>
            <w:bookmarkStart w:id="0" w:name="_GoBack"/>
            <w:bookmarkEnd w:id="0"/>
            <w:r w:rsidRPr="00FC4CB9">
              <w:rPr>
                <w:rFonts w:ascii="Times New Roman" w:hAnsi="Times New Roman" w:cs="Times New Roman"/>
                <w:bCs/>
                <w:sz w:val="22"/>
              </w:rPr>
              <w:t>Komisyonda alınan kararları Bölüm Başkanlığı Makamına bildirir.</w:t>
            </w:r>
          </w:p>
        </w:tc>
      </w:tr>
      <w:tr w:rsidR="00654E83" w:rsidRPr="000E4B6C" w14:paraId="133C3495" w14:textId="77777777" w:rsidTr="005F6371">
        <w:tc>
          <w:tcPr>
            <w:tcW w:w="9777" w:type="dxa"/>
          </w:tcPr>
          <w:p w14:paraId="6DACA4D3" w14:textId="06106908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KYS Kapsamında Görev ve Sorumluluklar</w:t>
            </w:r>
          </w:p>
        </w:tc>
      </w:tr>
      <w:tr w:rsidR="00654E83" w:rsidRPr="000E4B6C" w14:paraId="02626D0E" w14:textId="77777777" w:rsidTr="005F6371">
        <w:tc>
          <w:tcPr>
            <w:tcW w:w="9777" w:type="dxa"/>
          </w:tcPr>
          <w:p w14:paraId="31A2FFF5" w14:textId="1CAF930C" w:rsidR="00966B74" w:rsidRPr="000E4B6C" w:rsidRDefault="00966B74" w:rsidP="00CE6610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66B74" w:rsidRPr="000E4B6C" w:rsidRDefault="00966B74" w:rsidP="00CE6610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0E4B6C" w:rsidRDefault="00966B74" w:rsidP="00CE6610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Faaliyetlerini yürütürken BANÜ KYS dokümanlarına uygun hareket etmek ve kayıtları eksiksiz tutmak, </w:t>
            </w:r>
          </w:p>
          <w:p w14:paraId="72F638E5" w14:textId="77777777" w:rsidR="00242227" w:rsidRPr="000E4B6C" w:rsidRDefault="00966B74" w:rsidP="00CE6610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0E4B6C" w:rsidRDefault="00966B74" w:rsidP="00CE6610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07B9EA69" w14:textId="0652F378" w:rsidR="00654E83" w:rsidRPr="000E4B6C" w:rsidRDefault="00966B74" w:rsidP="00CE6610">
            <w:pPr>
              <w:pStyle w:val="ListeParagraf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çalışmaları kapsamında yapılan faaliyetlere birimi adına katkı sağlamak</w:t>
            </w:r>
          </w:p>
        </w:tc>
      </w:tr>
      <w:tr w:rsidR="00654E83" w:rsidRPr="000E4B6C" w14:paraId="7CDBEA62" w14:textId="77777777" w:rsidTr="005F6371">
        <w:tc>
          <w:tcPr>
            <w:tcW w:w="9777" w:type="dxa"/>
          </w:tcPr>
          <w:p w14:paraId="14FE5A53" w14:textId="5CC6D2C6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Yetkiler</w:t>
            </w:r>
          </w:p>
        </w:tc>
      </w:tr>
      <w:tr w:rsidR="00654E83" w:rsidRPr="000E4B6C" w14:paraId="08E93173" w14:textId="77777777" w:rsidTr="005F6371">
        <w:tc>
          <w:tcPr>
            <w:tcW w:w="9777" w:type="dxa"/>
          </w:tcPr>
          <w:p w14:paraId="1263457D" w14:textId="4CFFFED3" w:rsidR="00654E83" w:rsidRDefault="008C65E8" w:rsidP="00CE6610">
            <w:pPr>
              <w:pStyle w:val="ListeParagraf"/>
              <w:numPr>
                <w:ilvl w:val="0"/>
                <w:numId w:val="2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Komisyon öğretim elemanları tarafından önerilen ders değişikliklerini kabul/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</w:rPr>
              <w:t xml:space="preserve"> etme yetkisine sahiptir. </w:t>
            </w:r>
          </w:p>
          <w:p w14:paraId="0EF846CF" w14:textId="68C3AD03" w:rsidR="000E4B6C" w:rsidRDefault="008C65E8" w:rsidP="00CE6610">
            <w:pPr>
              <w:pStyle w:val="ListeParagraf"/>
              <w:numPr>
                <w:ilvl w:val="0"/>
                <w:numId w:val="2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Komisyon öğrencilerden beklenen nitelikleri göz önüne alarak müfredat programına ders ekleme yetkisine sahiptir. </w:t>
            </w:r>
          </w:p>
          <w:p w14:paraId="1BBBA658" w14:textId="0A328B5F" w:rsidR="000E4B6C" w:rsidRPr="008C65E8" w:rsidRDefault="000E4B6C" w:rsidP="008C65E8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14:paraId="3D330C2C" w14:textId="69C953D8" w:rsidR="007601EA" w:rsidRDefault="007601EA" w:rsidP="007601EA">
      <w:pPr>
        <w:jc w:val="center"/>
        <w:rPr>
          <w:rFonts w:cstheme="minorHAnsi"/>
          <w:sz w:val="22"/>
        </w:rPr>
      </w:pPr>
    </w:p>
    <w:p w14:paraId="2EBC4FEF" w14:textId="2DD31C86" w:rsidR="000E4B6C" w:rsidRPr="000E4B6C" w:rsidRDefault="000E4B6C" w:rsidP="000E4B6C">
      <w:pPr>
        <w:tabs>
          <w:tab w:val="left" w:pos="8250"/>
        </w:tabs>
        <w:rPr>
          <w:rFonts w:cstheme="minorHAnsi"/>
          <w:sz w:val="22"/>
        </w:rPr>
      </w:pPr>
    </w:p>
    <w:sectPr w:rsidR="000E4B6C" w:rsidRPr="000E4B6C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881D4" w14:textId="77777777" w:rsidR="00C06F05" w:rsidRDefault="00C06F05" w:rsidP="00956AB8">
      <w:pPr>
        <w:spacing w:after="0" w:line="240" w:lineRule="auto"/>
      </w:pPr>
      <w:r>
        <w:separator/>
      </w:r>
    </w:p>
  </w:endnote>
  <w:endnote w:type="continuationSeparator" w:id="0">
    <w:p w14:paraId="2AA0BF4C" w14:textId="77777777" w:rsidR="00C06F05" w:rsidRDefault="00C06F05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3F3C7D" w14:paraId="7D88865B" w14:textId="77777777" w:rsidTr="001017E2">
      <w:trPr>
        <w:trHeight w:val="233"/>
      </w:trPr>
      <w:tc>
        <w:tcPr>
          <w:tcW w:w="2830" w:type="dxa"/>
        </w:tcPr>
        <w:p w14:paraId="757074F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7644659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Kontrol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Eden)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Kalite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38FA8336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Onaylayan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3F3C7D" w14:paraId="1819665D" w14:textId="77777777" w:rsidTr="001017E2">
      <w:trPr>
        <w:trHeight w:val="232"/>
      </w:trPr>
      <w:tc>
        <w:tcPr>
          <w:tcW w:w="2830" w:type="dxa"/>
        </w:tcPr>
        <w:p w14:paraId="799745CB" w14:textId="77777777" w:rsidR="001017E2" w:rsidRPr="003F3C7D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3B5D7CF3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Ebru KAYA MUTLU</w:t>
          </w:r>
        </w:p>
        <w:p w14:paraId="0C8F4807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  <w:p w14:paraId="6FCAEE89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</w:tc>
      <w:tc>
        <w:tcPr>
          <w:tcW w:w="3681" w:type="dxa"/>
        </w:tcPr>
        <w:p w14:paraId="572DEE3C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Ismail BOZ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EC07B" w14:textId="77777777" w:rsidR="00C06F05" w:rsidRDefault="00C06F05" w:rsidP="00956AB8">
      <w:pPr>
        <w:spacing w:after="0" w:line="240" w:lineRule="auto"/>
      </w:pPr>
      <w:r>
        <w:separator/>
      </w:r>
    </w:p>
  </w:footnote>
  <w:footnote w:type="continuationSeparator" w:id="0">
    <w:p w14:paraId="7C4FB26A" w14:textId="77777777" w:rsidR="00C06F05" w:rsidRDefault="00C06F05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C81F5D" w14:textId="725D0417" w:rsidR="001017E2" w:rsidRPr="003F3C7D" w:rsidRDefault="005D20C1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 xml:space="preserve">SAĞLIK BİLİMLERİ FAKÜLTESİ HEMŞİRELİK BÖLÜMÜ </w:t>
          </w:r>
        </w:p>
        <w:p w14:paraId="0967FADF" w14:textId="2BE8F353" w:rsidR="001017E2" w:rsidRPr="003F3C7D" w:rsidRDefault="005D20C1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MÜFREDAT GELİŞTİRME</w:t>
          </w:r>
          <w:r w:rsidR="00E862D7">
            <w:rPr>
              <w:rFonts w:cstheme="minorHAnsi"/>
              <w:b/>
              <w:bCs/>
              <w:color w:val="000000" w:themeColor="text1"/>
              <w:sz w:val="22"/>
            </w:rPr>
            <w:t xml:space="preserve"> KOMİSYONU</w:t>
          </w:r>
          <w:r>
            <w:rPr>
              <w:rFonts w:cstheme="minorHAnsi"/>
              <w:b/>
              <w:bCs/>
              <w:color w:val="000000" w:themeColor="text1"/>
              <w:sz w:val="22"/>
            </w:rPr>
            <w:t xml:space="preserve"> </w:t>
          </w:r>
          <w:r w:rsidR="003D7856" w:rsidRPr="003F3C7D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1B0896E8" w:rsidR="001017E2" w:rsidRPr="003F3C7D" w:rsidRDefault="00822219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XX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-00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138FA42D" w:rsidR="001017E2" w:rsidRPr="003F3C7D" w:rsidRDefault="000E4B6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FF0000"/>
              <w:sz w:val="22"/>
            </w:rPr>
            <w:t>14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.0</w:t>
          </w:r>
          <w:r w:rsidRPr="003F3C7D">
            <w:rPr>
              <w:rFonts w:cstheme="minorHAnsi"/>
              <w:bCs/>
              <w:color w:val="FF0000"/>
              <w:sz w:val="22"/>
            </w:rPr>
            <w:t>2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.202</w:t>
          </w:r>
          <w:r w:rsidRPr="003F3C7D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3F3C7D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3F3C7D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431"/>
    <w:multiLevelType w:val="hybridMultilevel"/>
    <w:tmpl w:val="26144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3793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B6C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15EC6"/>
    <w:rsid w:val="00222DE2"/>
    <w:rsid w:val="00227AAA"/>
    <w:rsid w:val="00232CF3"/>
    <w:rsid w:val="002401F8"/>
    <w:rsid w:val="00242227"/>
    <w:rsid w:val="00244084"/>
    <w:rsid w:val="002473D0"/>
    <w:rsid w:val="00251C03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D57EA"/>
    <w:rsid w:val="003D66D5"/>
    <w:rsid w:val="003D7856"/>
    <w:rsid w:val="003E5B6F"/>
    <w:rsid w:val="003F3C7D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813B2"/>
    <w:rsid w:val="005A0F97"/>
    <w:rsid w:val="005A6DCA"/>
    <w:rsid w:val="005B694A"/>
    <w:rsid w:val="005C2E5B"/>
    <w:rsid w:val="005D01DF"/>
    <w:rsid w:val="005D0FB3"/>
    <w:rsid w:val="005D17B1"/>
    <w:rsid w:val="005D20C1"/>
    <w:rsid w:val="005E5F07"/>
    <w:rsid w:val="005F0F16"/>
    <w:rsid w:val="005F569F"/>
    <w:rsid w:val="005F6371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4866"/>
    <w:rsid w:val="006D798E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901"/>
    <w:rsid w:val="007C752E"/>
    <w:rsid w:val="007D5E38"/>
    <w:rsid w:val="007D70AE"/>
    <w:rsid w:val="007E22BB"/>
    <w:rsid w:val="007E33D7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0A86"/>
    <w:rsid w:val="008212AF"/>
    <w:rsid w:val="00822219"/>
    <w:rsid w:val="0082574A"/>
    <w:rsid w:val="0083270E"/>
    <w:rsid w:val="008357F4"/>
    <w:rsid w:val="00837887"/>
    <w:rsid w:val="00843954"/>
    <w:rsid w:val="00847C90"/>
    <w:rsid w:val="00861E3D"/>
    <w:rsid w:val="00870BD0"/>
    <w:rsid w:val="0087348E"/>
    <w:rsid w:val="00883F0D"/>
    <w:rsid w:val="008C603E"/>
    <w:rsid w:val="008C6574"/>
    <w:rsid w:val="008C65E8"/>
    <w:rsid w:val="008C7290"/>
    <w:rsid w:val="008C76DB"/>
    <w:rsid w:val="008F00C6"/>
    <w:rsid w:val="008F13E9"/>
    <w:rsid w:val="009007D1"/>
    <w:rsid w:val="00900D8A"/>
    <w:rsid w:val="009047C6"/>
    <w:rsid w:val="0091246F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3374"/>
    <w:rsid w:val="0099620B"/>
    <w:rsid w:val="009B1945"/>
    <w:rsid w:val="009B222A"/>
    <w:rsid w:val="009B393C"/>
    <w:rsid w:val="009C219C"/>
    <w:rsid w:val="009C2EE1"/>
    <w:rsid w:val="009C437A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6F05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610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0A3"/>
    <w:rsid w:val="00D8682E"/>
    <w:rsid w:val="00D86DFC"/>
    <w:rsid w:val="00D9253F"/>
    <w:rsid w:val="00D94A45"/>
    <w:rsid w:val="00D94F66"/>
    <w:rsid w:val="00DC5758"/>
    <w:rsid w:val="00DD5403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8073C"/>
    <w:rsid w:val="00E82EB8"/>
    <w:rsid w:val="00E843CD"/>
    <w:rsid w:val="00E862D7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A05B3"/>
    <w:rsid w:val="00FA2A18"/>
    <w:rsid w:val="00FA463C"/>
    <w:rsid w:val="00FC4028"/>
    <w:rsid w:val="00FC4CB9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C74F-5D4E-4741-8C3E-C4DE9E98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Adem Dalcalı</cp:lastModifiedBy>
  <cp:revision>5</cp:revision>
  <cp:lastPrinted>2017-12-22T12:22:00Z</cp:lastPrinted>
  <dcterms:created xsi:type="dcterms:W3CDTF">2024-02-29T08:48:00Z</dcterms:created>
  <dcterms:modified xsi:type="dcterms:W3CDTF">2024-03-01T17:44:00Z</dcterms:modified>
</cp:coreProperties>
</file>